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81DB3" w14:textId="77777777" w:rsidR="008009A0" w:rsidRPr="008009A0" w:rsidRDefault="008009A0" w:rsidP="008009A0">
      <w:pPr>
        <w:shd w:val="clear" w:color="auto" w:fill="FFFFFF"/>
        <w:spacing w:after="675" w:line="720" w:lineRule="atLeast"/>
        <w:outlineLvl w:val="0"/>
        <w:rPr>
          <w:rFonts w:ascii="Arial" w:eastAsia="Times New Roman" w:hAnsi="Arial" w:cs="Arial"/>
          <w:b/>
          <w:bCs/>
          <w:color w:val="000000"/>
          <w:kern w:val="36"/>
          <w:sz w:val="32"/>
          <w:szCs w:val="32"/>
          <w:lang w:eastAsia="ru-RU"/>
        </w:rPr>
      </w:pPr>
      <w:r w:rsidRPr="008009A0">
        <w:rPr>
          <w:rFonts w:ascii="Arial" w:eastAsia="Times New Roman" w:hAnsi="Arial" w:cs="Arial"/>
          <w:b/>
          <w:bCs/>
          <w:color w:val="000000"/>
          <w:kern w:val="36"/>
          <w:sz w:val="32"/>
          <w:szCs w:val="32"/>
          <w:lang w:eastAsia="ru-RU"/>
        </w:rPr>
        <w:t>ИД-2010 Изменения и дополнения к СТО-СА-03-002-2009</w:t>
      </w:r>
    </w:p>
    <w:p w14:paraId="37584A2C" w14:textId="77777777" w:rsidR="008009A0" w:rsidRPr="008009A0" w:rsidRDefault="008009A0" w:rsidP="008009A0">
      <w:pPr>
        <w:shd w:val="clear" w:color="auto" w:fill="FFFFFF"/>
        <w:spacing w:after="375" w:line="240" w:lineRule="auto"/>
        <w:jc w:val="center"/>
        <w:rPr>
          <w:rFonts w:ascii="Arial" w:eastAsia="Times New Roman" w:hAnsi="Arial" w:cs="Arial"/>
          <w:color w:val="000000"/>
          <w:sz w:val="24"/>
          <w:szCs w:val="24"/>
          <w:lang w:eastAsia="ru-RU"/>
        </w:rPr>
      </w:pPr>
      <w:r w:rsidRPr="008009A0">
        <w:rPr>
          <w:rFonts w:ascii="Arial" w:eastAsia="Times New Roman" w:hAnsi="Arial" w:cs="Arial"/>
          <w:b/>
          <w:bCs/>
          <w:color w:val="000000"/>
          <w:sz w:val="24"/>
          <w:szCs w:val="24"/>
          <w:lang w:eastAsia="ru-RU"/>
        </w:rPr>
        <w:t>ИЗМЕНЕНИЯ И ДОПОЛНЕНИЯ ЗА 2010 г.</w:t>
      </w:r>
    </w:p>
    <w:p w14:paraId="51225446" w14:textId="77777777" w:rsidR="008009A0" w:rsidRPr="008009A0" w:rsidRDefault="008009A0" w:rsidP="008009A0">
      <w:pPr>
        <w:shd w:val="clear" w:color="auto" w:fill="FFFFFF"/>
        <w:spacing w:after="375" w:line="240" w:lineRule="auto"/>
        <w:jc w:val="center"/>
        <w:rPr>
          <w:rFonts w:ascii="Arial" w:eastAsia="Times New Roman" w:hAnsi="Arial" w:cs="Arial"/>
          <w:color w:val="000000"/>
          <w:sz w:val="24"/>
          <w:szCs w:val="24"/>
          <w:lang w:eastAsia="ru-RU"/>
        </w:rPr>
      </w:pPr>
      <w:r w:rsidRPr="008009A0">
        <w:rPr>
          <w:rFonts w:ascii="Arial" w:eastAsia="Times New Roman" w:hAnsi="Arial" w:cs="Arial"/>
          <w:b/>
          <w:bCs/>
          <w:color w:val="000000"/>
          <w:sz w:val="24"/>
          <w:szCs w:val="24"/>
          <w:lang w:eastAsia="ru-RU"/>
        </w:rPr>
        <w:t>(ИД-2010)</w:t>
      </w:r>
    </w:p>
    <w:p w14:paraId="2D07D68D" w14:textId="77777777" w:rsidR="008009A0" w:rsidRPr="008009A0" w:rsidRDefault="008009A0" w:rsidP="008009A0">
      <w:pPr>
        <w:shd w:val="clear" w:color="auto" w:fill="FFFFFF"/>
        <w:spacing w:after="375" w:line="240" w:lineRule="auto"/>
        <w:jc w:val="center"/>
        <w:rPr>
          <w:rFonts w:ascii="Arial" w:eastAsia="Times New Roman" w:hAnsi="Arial" w:cs="Arial"/>
          <w:color w:val="000000"/>
          <w:sz w:val="24"/>
          <w:szCs w:val="24"/>
          <w:lang w:eastAsia="ru-RU"/>
        </w:rPr>
      </w:pPr>
      <w:r w:rsidRPr="008009A0">
        <w:rPr>
          <w:rFonts w:ascii="Arial" w:eastAsia="Times New Roman" w:hAnsi="Arial" w:cs="Arial"/>
          <w:b/>
          <w:bCs/>
          <w:color w:val="000000"/>
          <w:sz w:val="24"/>
          <w:szCs w:val="24"/>
          <w:lang w:eastAsia="ru-RU"/>
        </w:rPr>
        <w:t>К СТАНДАРТУ ОРГАНИЗАЦИИ СТ0-СА-03-002-2009</w:t>
      </w:r>
    </w:p>
    <w:p w14:paraId="20BE9FE3" w14:textId="77777777" w:rsidR="008009A0" w:rsidRPr="008009A0" w:rsidRDefault="008009A0" w:rsidP="008009A0">
      <w:pPr>
        <w:shd w:val="clear" w:color="auto" w:fill="FFFFFF"/>
        <w:spacing w:after="375" w:line="240" w:lineRule="auto"/>
        <w:jc w:val="center"/>
        <w:rPr>
          <w:rFonts w:ascii="Arial" w:eastAsia="Times New Roman" w:hAnsi="Arial" w:cs="Arial"/>
          <w:color w:val="000000"/>
          <w:sz w:val="24"/>
          <w:szCs w:val="24"/>
          <w:lang w:eastAsia="ru-RU"/>
        </w:rPr>
      </w:pPr>
      <w:r w:rsidRPr="008009A0">
        <w:rPr>
          <w:rFonts w:ascii="Arial" w:eastAsia="Times New Roman" w:hAnsi="Arial" w:cs="Arial"/>
          <w:b/>
          <w:bCs/>
          <w:color w:val="000000"/>
          <w:sz w:val="24"/>
          <w:szCs w:val="24"/>
          <w:lang w:eastAsia="ru-RU"/>
        </w:rPr>
        <w:t>ПРАВИЛА ПРОЕКТИРОВАНИЯ, ИЗГОТОВЛЕНИЯ И МОНТАЖА ВЕРТИКАЛЬНЫХ ЦИЛИНДРИЧЕСКИХ СТАЛЬНЫХ РЕЗЕРВУАРОВ ДЛЯ НЕФТИ И НЕФТЕПРОДУКТОВ</w:t>
      </w:r>
    </w:p>
    <w:p w14:paraId="4C0897F0" w14:textId="77777777" w:rsidR="008009A0" w:rsidRPr="008009A0" w:rsidRDefault="008009A0" w:rsidP="008009A0">
      <w:pPr>
        <w:shd w:val="clear" w:color="auto" w:fill="FFFFFF"/>
        <w:spacing w:after="375" w:line="240" w:lineRule="auto"/>
        <w:jc w:val="both"/>
        <w:rPr>
          <w:rFonts w:ascii="Arial" w:eastAsia="Times New Roman" w:hAnsi="Arial" w:cs="Arial"/>
          <w:color w:val="000000"/>
          <w:sz w:val="24"/>
          <w:szCs w:val="24"/>
          <w:lang w:eastAsia="ru-RU"/>
        </w:rPr>
      </w:pPr>
      <w:r w:rsidRPr="008009A0">
        <w:rPr>
          <w:rFonts w:ascii="Arial" w:eastAsia="Times New Roman" w:hAnsi="Arial" w:cs="Arial"/>
          <w:b/>
          <w:bCs/>
          <w:i/>
          <w:iCs/>
          <w:color w:val="000000"/>
          <w:sz w:val="24"/>
          <w:szCs w:val="24"/>
          <w:lang w:eastAsia="ru-RU"/>
        </w:rPr>
        <w:t>Москва 2010</w:t>
      </w:r>
    </w:p>
    <w:p w14:paraId="00B9AF2D" w14:textId="77777777" w:rsidR="008009A0" w:rsidRPr="008009A0" w:rsidRDefault="008009A0" w:rsidP="008009A0">
      <w:pPr>
        <w:shd w:val="clear" w:color="auto" w:fill="FFFFFF"/>
        <w:spacing w:after="375" w:line="240" w:lineRule="auto"/>
        <w:jc w:val="both"/>
        <w:rPr>
          <w:rFonts w:ascii="Arial" w:eastAsia="Times New Roman" w:hAnsi="Arial" w:cs="Arial"/>
          <w:color w:val="000000"/>
          <w:sz w:val="24"/>
          <w:szCs w:val="24"/>
          <w:lang w:eastAsia="ru-RU"/>
        </w:rPr>
      </w:pPr>
      <w:r w:rsidRPr="008009A0">
        <w:rPr>
          <w:rFonts w:ascii="Arial" w:eastAsia="Times New Roman" w:hAnsi="Arial" w:cs="Arial"/>
          <w:color w:val="000000"/>
          <w:sz w:val="24"/>
          <w:szCs w:val="24"/>
          <w:lang w:eastAsia="ru-RU"/>
        </w:rPr>
        <w:t>Изменения и дополнения за 2010 год (ИД-2010) Стандарта СТО-СА-03-002-2009 разработаны на основании обсуждения вопросов применения стандарта на Ме</w:t>
      </w:r>
      <w:r w:rsidRPr="008009A0">
        <w:rPr>
          <w:rFonts w:ascii="Arial" w:eastAsia="Times New Roman" w:hAnsi="Arial" w:cs="Arial"/>
          <w:color w:val="000000"/>
          <w:sz w:val="24"/>
          <w:szCs w:val="24"/>
          <w:lang w:eastAsia="ru-RU"/>
        </w:rPr>
        <w:softHyphen/>
        <w:t xml:space="preserve">ждународных научно-практических семинарах по </w:t>
      </w:r>
      <w:proofErr w:type="spellStart"/>
      <w:r w:rsidRPr="008009A0">
        <w:rPr>
          <w:rFonts w:ascii="Arial" w:eastAsia="Times New Roman" w:hAnsi="Arial" w:cs="Arial"/>
          <w:color w:val="000000"/>
          <w:sz w:val="24"/>
          <w:szCs w:val="24"/>
          <w:lang w:eastAsia="ru-RU"/>
        </w:rPr>
        <w:t>резервуаростроению</w:t>
      </w:r>
      <w:proofErr w:type="spellEnd"/>
      <w:r w:rsidRPr="008009A0">
        <w:rPr>
          <w:rFonts w:ascii="Arial" w:eastAsia="Times New Roman" w:hAnsi="Arial" w:cs="Arial"/>
          <w:color w:val="000000"/>
          <w:sz w:val="24"/>
          <w:szCs w:val="24"/>
          <w:lang w:eastAsia="ru-RU"/>
        </w:rPr>
        <w:t>, органи</w:t>
      </w:r>
      <w:r w:rsidRPr="008009A0">
        <w:rPr>
          <w:rFonts w:ascii="Arial" w:eastAsia="Times New Roman" w:hAnsi="Arial" w:cs="Arial"/>
          <w:color w:val="000000"/>
          <w:sz w:val="24"/>
          <w:szCs w:val="24"/>
          <w:lang w:eastAsia="ru-RU"/>
        </w:rPr>
        <w:softHyphen/>
        <w:t>зованных РГУ нефти и газа имени И.М. Губкина, Ассоциацией "</w:t>
      </w:r>
      <w:proofErr w:type="spellStart"/>
      <w:r w:rsidRPr="008009A0">
        <w:rPr>
          <w:rFonts w:ascii="Arial" w:eastAsia="Times New Roman" w:hAnsi="Arial" w:cs="Arial"/>
          <w:color w:val="000000"/>
          <w:sz w:val="24"/>
          <w:szCs w:val="24"/>
          <w:lang w:eastAsia="ru-RU"/>
        </w:rPr>
        <w:t>Ростехэкспер</w:t>
      </w:r>
      <w:r w:rsidRPr="008009A0">
        <w:rPr>
          <w:rFonts w:ascii="Arial" w:eastAsia="Times New Roman" w:hAnsi="Arial" w:cs="Arial"/>
          <w:color w:val="000000"/>
          <w:sz w:val="24"/>
          <w:szCs w:val="24"/>
          <w:lang w:eastAsia="ru-RU"/>
        </w:rPr>
        <w:softHyphen/>
        <w:t>тиза</w:t>
      </w:r>
      <w:proofErr w:type="spellEnd"/>
      <w:r w:rsidRPr="008009A0">
        <w:rPr>
          <w:rFonts w:ascii="Arial" w:eastAsia="Times New Roman" w:hAnsi="Arial" w:cs="Arial"/>
          <w:color w:val="000000"/>
          <w:sz w:val="24"/>
          <w:szCs w:val="24"/>
          <w:lang w:eastAsia="ru-RU"/>
        </w:rPr>
        <w:t>" и поддержанных Управлением по надзору за взрывопожароопасными и химически опасными объектами Ростехнадзора. Семинары состоялись:</w:t>
      </w:r>
    </w:p>
    <w:p w14:paraId="6E8214C8" w14:textId="77777777" w:rsidR="008009A0" w:rsidRPr="008009A0" w:rsidRDefault="008009A0" w:rsidP="008009A0">
      <w:pPr>
        <w:shd w:val="clear" w:color="auto" w:fill="FFFFFF"/>
        <w:spacing w:after="375" w:line="240" w:lineRule="auto"/>
        <w:jc w:val="both"/>
        <w:rPr>
          <w:rFonts w:ascii="Arial" w:eastAsia="Times New Roman" w:hAnsi="Arial" w:cs="Arial"/>
          <w:color w:val="000000"/>
          <w:sz w:val="24"/>
          <w:szCs w:val="24"/>
          <w:lang w:eastAsia="ru-RU"/>
        </w:rPr>
      </w:pPr>
      <w:r w:rsidRPr="008009A0">
        <w:rPr>
          <w:rFonts w:ascii="Arial" w:eastAsia="Times New Roman" w:hAnsi="Arial" w:cs="Arial"/>
          <w:color w:val="000000"/>
          <w:sz w:val="24"/>
          <w:szCs w:val="24"/>
          <w:lang w:eastAsia="ru-RU"/>
        </w:rPr>
        <w:t xml:space="preserve">-  8-11 декабря 2009 г. в РГУ нефти и газа имени </w:t>
      </w:r>
      <w:proofErr w:type="spellStart"/>
      <w:r w:rsidRPr="008009A0">
        <w:rPr>
          <w:rFonts w:ascii="Arial" w:eastAsia="Times New Roman" w:hAnsi="Arial" w:cs="Arial"/>
          <w:color w:val="000000"/>
          <w:sz w:val="24"/>
          <w:szCs w:val="24"/>
          <w:lang w:eastAsia="ru-RU"/>
        </w:rPr>
        <w:t>И.М.Губкина</w:t>
      </w:r>
      <w:proofErr w:type="spellEnd"/>
      <w:r w:rsidRPr="008009A0">
        <w:rPr>
          <w:rFonts w:ascii="Arial" w:eastAsia="Times New Roman" w:hAnsi="Arial" w:cs="Arial"/>
          <w:color w:val="000000"/>
          <w:sz w:val="24"/>
          <w:szCs w:val="24"/>
          <w:lang w:eastAsia="ru-RU"/>
        </w:rPr>
        <w:t xml:space="preserve">, </w:t>
      </w:r>
      <w:proofErr w:type="spellStart"/>
      <w:r w:rsidRPr="008009A0">
        <w:rPr>
          <w:rFonts w:ascii="Arial" w:eastAsia="Times New Roman" w:hAnsi="Arial" w:cs="Arial"/>
          <w:color w:val="000000"/>
          <w:sz w:val="24"/>
          <w:szCs w:val="24"/>
          <w:lang w:eastAsia="ru-RU"/>
        </w:rPr>
        <w:t>г.Москва</w:t>
      </w:r>
      <w:proofErr w:type="spellEnd"/>
      <w:r w:rsidRPr="008009A0">
        <w:rPr>
          <w:rFonts w:ascii="Arial" w:eastAsia="Times New Roman" w:hAnsi="Arial" w:cs="Arial"/>
          <w:color w:val="000000"/>
          <w:sz w:val="24"/>
          <w:szCs w:val="24"/>
          <w:lang w:eastAsia="ru-RU"/>
        </w:rPr>
        <w:t>;</w:t>
      </w:r>
    </w:p>
    <w:p w14:paraId="0F6428C8" w14:textId="77777777" w:rsidR="008009A0" w:rsidRPr="008009A0" w:rsidRDefault="008009A0" w:rsidP="008009A0">
      <w:pPr>
        <w:shd w:val="clear" w:color="auto" w:fill="FFFFFF"/>
        <w:spacing w:after="375" w:line="240" w:lineRule="auto"/>
        <w:jc w:val="both"/>
        <w:rPr>
          <w:rFonts w:ascii="Arial" w:eastAsia="Times New Roman" w:hAnsi="Arial" w:cs="Arial"/>
          <w:color w:val="000000"/>
          <w:sz w:val="24"/>
          <w:szCs w:val="24"/>
          <w:lang w:eastAsia="ru-RU"/>
        </w:rPr>
      </w:pPr>
      <w:r w:rsidRPr="008009A0">
        <w:rPr>
          <w:rFonts w:ascii="Arial" w:eastAsia="Times New Roman" w:hAnsi="Arial" w:cs="Arial"/>
          <w:color w:val="000000"/>
          <w:sz w:val="24"/>
          <w:szCs w:val="24"/>
          <w:lang w:eastAsia="ru-RU"/>
        </w:rPr>
        <w:t xml:space="preserve">-  4-8 августа 2010 г. на теплоходе "Алексей Толстой", </w:t>
      </w:r>
      <w:proofErr w:type="spellStart"/>
      <w:r w:rsidRPr="008009A0">
        <w:rPr>
          <w:rFonts w:ascii="Arial" w:eastAsia="Times New Roman" w:hAnsi="Arial" w:cs="Arial"/>
          <w:color w:val="000000"/>
          <w:sz w:val="24"/>
          <w:szCs w:val="24"/>
          <w:lang w:eastAsia="ru-RU"/>
        </w:rPr>
        <w:t>г.Самара</w:t>
      </w:r>
      <w:proofErr w:type="spellEnd"/>
      <w:r w:rsidRPr="008009A0">
        <w:rPr>
          <w:rFonts w:ascii="Arial" w:eastAsia="Times New Roman" w:hAnsi="Arial" w:cs="Arial"/>
          <w:color w:val="000000"/>
          <w:sz w:val="24"/>
          <w:szCs w:val="24"/>
          <w:lang w:eastAsia="ru-RU"/>
        </w:rPr>
        <w:t>.</w:t>
      </w:r>
    </w:p>
    <w:p w14:paraId="107D43DF" w14:textId="77777777" w:rsidR="008009A0" w:rsidRPr="008009A0" w:rsidRDefault="008009A0" w:rsidP="008009A0">
      <w:pPr>
        <w:shd w:val="clear" w:color="auto" w:fill="FFFFFF"/>
        <w:spacing w:after="375" w:line="240" w:lineRule="auto"/>
        <w:jc w:val="both"/>
        <w:rPr>
          <w:rFonts w:ascii="Arial" w:eastAsia="Times New Roman" w:hAnsi="Arial" w:cs="Arial"/>
          <w:color w:val="000000"/>
          <w:sz w:val="24"/>
          <w:szCs w:val="24"/>
          <w:lang w:eastAsia="ru-RU"/>
        </w:rPr>
      </w:pPr>
      <w:r w:rsidRPr="008009A0">
        <w:rPr>
          <w:rFonts w:ascii="Arial" w:eastAsia="Times New Roman" w:hAnsi="Arial" w:cs="Arial"/>
          <w:color w:val="000000"/>
          <w:sz w:val="24"/>
          <w:szCs w:val="24"/>
          <w:lang w:eastAsia="ru-RU"/>
        </w:rPr>
        <w:t>Изменения и дополнения ИД-2010 утверждены решением научно-технического совета Ассоциации "</w:t>
      </w:r>
      <w:proofErr w:type="spellStart"/>
      <w:r w:rsidRPr="008009A0">
        <w:rPr>
          <w:rFonts w:ascii="Arial" w:eastAsia="Times New Roman" w:hAnsi="Arial" w:cs="Arial"/>
          <w:color w:val="000000"/>
          <w:sz w:val="24"/>
          <w:szCs w:val="24"/>
          <w:lang w:eastAsia="ru-RU"/>
        </w:rPr>
        <w:t>Ростехэкспертиза</w:t>
      </w:r>
      <w:proofErr w:type="spellEnd"/>
      <w:r w:rsidRPr="008009A0">
        <w:rPr>
          <w:rFonts w:ascii="Arial" w:eastAsia="Times New Roman" w:hAnsi="Arial" w:cs="Arial"/>
          <w:color w:val="000000"/>
          <w:sz w:val="24"/>
          <w:szCs w:val="24"/>
          <w:lang w:eastAsia="ru-RU"/>
        </w:rPr>
        <w:t>" (протокол № 5 от 17 ноября 2010 г.)</w:t>
      </w:r>
    </w:p>
    <w:p w14:paraId="30A172DE" w14:textId="77777777" w:rsidR="008009A0" w:rsidRPr="008009A0" w:rsidRDefault="008009A0" w:rsidP="008009A0">
      <w:pPr>
        <w:shd w:val="clear" w:color="auto" w:fill="FFFFFF"/>
        <w:spacing w:after="375" w:line="240" w:lineRule="auto"/>
        <w:jc w:val="both"/>
        <w:rPr>
          <w:rFonts w:ascii="Arial" w:eastAsia="Times New Roman" w:hAnsi="Arial" w:cs="Arial"/>
          <w:color w:val="000000"/>
          <w:sz w:val="24"/>
          <w:szCs w:val="24"/>
          <w:lang w:eastAsia="ru-RU"/>
        </w:rPr>
      </w:pPr>
      <w:r w:rsidRPr="008009A0">
        <w:rPr>
          <w:rFonts w:ascii="Arial" w:eastAsia="Times New Roman" w:hAnsi="Arial" w:cs="Arial"/>
          <w:color w:val="000000"/>
          <w:sz w:val="24"/>
          <w:szCs w:val="24"/>
          <w:lang w:eastAsia="ru-RU"/>
        </w:rPr>
        <w:t>В тексте ИД-2010 вертикальной чертой выделены места, отличающиеся от первоначальной редакции СТО-СА-03-002-2009.</w:t>
      </w:r>
    </w:p>
    <w:p w14:paraId="3CC0729C" w14:textId="77777777" w:rsidR="008009A0" w:rsidRPr="008009A0" w:rsidRDefault="008009A0" w:rsidP="008009A0">
      <w:pPr>
        <w:shd w:val="clear" w:color="auto" w:fill="FFFFFF"/>
        <w:spacing w:after="375" w:line="240" w:lineRule="auto"/>
        <w:jc w:val="both"/>
        <w:rPr>
          <w:rFonts w:ascii="Arial" w:eastAsia="Times New Roman" w:hAnsi="Arial" w:cs="Arial"/>
          <w:color w:val="000000"/>
          <w:sz w:val="24"/>
          <w:szCs w:val="24"/>
          <w:lang w:eastAsia="ru-RU"/>
        </w:rPr>
      </w:pPr>
      <w:r w:rsidRPr="008009A0">
        <w:rPr>
          <w:rFonts w:ascii="Arial" w:eastAsia="Times New Roman" w:hAnsi="Arial" w:cs="Arial"/>
          <w:color w:val="000000"/>
          <w:sz w:val="24"/>
          <w:szCs w:val="24"/>
          <w:lang w:eastAsia="ru-RU"/>
        </w:rPr>
        <w:t>Изменения и дополнения ИД-2010 вступают в силу с 10.01.2011 г.</w:t>
      </w:r>
    </w:p>
    <w:p w14:paraId="2BB637F2" w14:textId="3E7541AA" w:rsidR="008009A0" w:rsidRPr="008009A0" w:rsidRDefault="008009A0" w:rsidP="00AB7996">
      <w:pPr>
        <w:shd w:val="clear" w:color="auto" w:fill="FFFFFF"/>
        <w:spacing w:after="375" w:line="240" w:lineRule="auto"/>
        <w:jc w:val="both"/>
        <w:rPr>
          <w:rFonts w:ascii="Arial" w:eastAsia="Times New Roman" w:hAnsi="Arial" w:cs="Arial"/>
          <w:b/>
          <w:bCs/>
          <w:color w:val="000000"/>
          <w:sz w:val="45"/>
          <w:szCs w:val="45"/>
          <w:lang w:eastAsia="ru-RU"/>
        </w:rPr>
      </w:pPr>
      <w:r w:rsidRPr="008009A0">
        <w:rPr>
          <w:rFonts w:ascii="Arial" w:eastAsia="Times New Roman" w:hAnsi="Arial" w:cs="Arial"/>
          <w:color w:val="000000"/>
          <w:sz w:val="24"/>
          <w:szCs w:val="24"/>
          <w:lang w:eastAsia="ru-RU"/>
        </w:rPr>
        <w:t>Настоящий Стандарт разработан в соответствии с федеральными зако</w:t>
      </w:r>
      <w:r w:rsidRPr="008009A0">
        <w:rPr>
          <w:rFonts w:ascii="Arial" w:eastAsia="Times New Roman" w:hAnsi="Arial" w:cs="Arial"/>
          <w:color w:val="000000"/>
          <w:sz w:val="24"/>
          <w:szCs w:val="24"/>
          <w:lang w:eastAsia="ru-RU"/>
        </w:rPr>
        <w:softHyphen/>
        <w:t>нами: № 384-ФЗ "Технический регламент о безопасности зданий и сооруже</w:t>
      </w:r>
      <w:r w:rsidRPr="008009A0">
        <w:rPr>
          <w:rFonts w:ascii="Arial" w:eastAsia="Times New Roman" w:hAnsi="Arial" w:cs="Arial"/>
          <w:color w:val="000000"/>
          <w:sz w:val="24"/>
          <w:szCs w:val="24"/>
          <w:lang w:eastAsia="ru-RU"/>
        </w:rPr>
        <w:softHyphen/>
        <w:t>ний" от 25.12.09, № 184-ФЗ «О техническом регулировании» от 27.12.02, № 116-ФЗ «О промышленной безопасности опасных производственных объек</w:t>
      </w:r>
      <w:r w:rsidRPr="008009A0">
        <w:rPr>
          <w:rFonts w:ascii="Arial" w:eastAsia="Times New Roman" w:hAnsi="Arial" w:cs="Arial"/>
          <w:color w:val="000000"/>
          <w:sz w:val="24"/>
          <w:szCs w:val="24"/>
          <w:lang w:eastAsia="ru-RU"/>
        </w:rPr>
        <w:softHyphen/>
        <w:t>тов» от 21.07.97, а так же Положением о Федеральной службе по экологиче</w:t>
      </w:r>
      <w:r w:rsidRPr="008009A0">
        <w:rPr>
          <w:rFonts w:ascii="Arial" w:eastAsia="Times New Roman" w:hAnsi="Arial" w:cs="Arial"/>
          <w:color w:val="000000"/>
          <w:sz w:val="24"/>
          <w:szCs w:val="24"/>
          <w:lang w:eastAsia="ru-RU"/>
        </w:rPr>
        <w:softHyphen/>
        <w:t>скому, технологическому и атомному надзору России, утвержденным По</w:t>
      </w:r>
      <w:r w:rsidRPr="008009A0">
        <w:rPr>
          <w:rFonts w:ascii="Arial" w:eastAsia="Times New Roman" w:hAnsi="Arial" w:cs="Arial"/>
          <w:color w:val="000000"/>
          <w:sz w:val="24"/>
          <w:szCs w:val="24"/>
          <w:lang w:eastAsia="ru-RU"/>
        </w:rPr>
        <w:softHyphen/>
        <w:t>становлением Правительства Российской Федерации от 30.07.04 № 401, об</w:t>
      </w:r>
      <w:r w:rsidRPr="008009A0">
        <w:rPr>
          <w:rFonts w:ascii="Arial" w:eastAsia="Times New Roman" w:hAnsi="Arial" w:cs="Arial"/>
          <w:color w:val="000000"/>
          <w:sz w:val="24"/>
          <w:szCs w:val="24"/>
          <w:lang w:eastAsia="ru-RU"/>
        </w:rPr>
        <w:softHyphen/>
        <w:t>щими Правилами промышленной безопасности для организаций, осуществ</w:t>
      </w:r>
      <w:r w:rsidRPr="008009A0">
        <w:rPr>
          <w:rFonts w:ascii="Arial" w:eastAsia="Times New Roman" w:hAnsi="Arial" w:cs="Arial"/>
          <w:color w:val="000000"/>
          <w:sz w:val="24"/>
          <w:szCs w:val="24"/>
          <w:lang w:eastAsia="ru-RU"/>
        </w:rPr>
        <w:softHyphen/>
        <w:t>ляющих деятельность в области промышленной безопасности опасных про</w:t>
      </w:r>
      <w:r w:rsidRPr="008009A0">
        <w:rPr>
          <w:rFonts w:ascii="Arial" w:eastAsia="Times New Roman" w:hAnsi="Arial" w:cs="Arial"/>
          <w:color w:val="000000"/>
          <w:sz w:val="24"/>
          <w:szCs w:val="24"/>
          <w:lang w:eastAsia="ru-RU"/>
        </w:rPr>
        <w:softHyphen/>
        <w:t xml:space="preserve">изводственных объектов, утвержденными постановлением </w:t>
      </w:r>
      <w:proofErr w:type="spellStart"/>
      <w:r w:rsidRPr="008009A0">
        <w:rPr>
          <w:rFonts w:ascii="Arial" w:eastAsia="Times New Roman" w:hAnsi="Arial" w:cs="Arial"/>
          <w:color w:val="000000"/>
          <w:sz w:val="24"/>
          <w:szCs w:val="24"/>
          <w:lang w:eastAsia="ru-RU"/>
        </w:rPr>
        <w:t>Госгортехнадзо</w:t>
      </w:r>
      <w:proofErr w:type="spellEnd"/>
      <w:r w:rsidRPr="008009A0">
        <w:rPr>
          <w:rFonts w:ascii="Arial" w:eastAsia="Times New Roman" w:hAnsi="Arial" w:cs="Arial"/>
          <w:color w:val="000000"/>
          <w:sz w:val="24"/>
          <w:szCs w:val="24"/>
          <w:lang w:eastAsia="ru-RU"/>
        </w:rPr>
        <w:t xml:space="preserve">- </w:t>
      </w:r>
      <w:proofErr w:type="spellStart"/>
      <w:r w:rsidRPr="008009A0">
        <w:rPr>
          <w:rFonts w:ascii="Arial" w:eastAsia="Times New Roman" w:hAnsi="Arial" w:cs="Arial"/>
          <w:color w:val="000000"/>
          <w:sz w:val="24"/>
          <w:szCs w:val="24"/>
          <w:lang w:eastAsia="ru-RU"/>
        </w:rPr>
        <w:t>ра</w:t>
      </w:r>
      <w:proofErr w:type="spellEnd"/>
      <w:r w:rsidRPr="008009A0">
        <w:rPr>
          <w:rFonts w:ascii="Arial" w:eastAsia="Times New Roman" w:hAnsi="Arial" w:cs="Arial"/>
          <w:color w:val="000000"/>
          <w:sz w:val="24"/>
          <w:szCs w:val="24"/>
          <w:lang w:eastAsia="ru-RU"/>
        </w:rPr>
        <w:t xml:space="preserve"> России от 18.10.02 № 61-а, зарегистрированными Минюстом России 28.11.02, рег. № 3968.</w:t>
      </w:r>
      <w:r w:rsidR="00AB7996">
        <w:rPr>
          <w:rFonts w:ascii="Arial" w:eastAsia="Times New Roman" w:hAnsi="Arial" w:cs="Arial"/>
          <w:color w:val="000000"/>
          <w:sz w:val="24"/>
          <w:szCs w:val="24"/>
          <w:lang w:eastAsia="ru-RU"/>
        </w:rPr>
        <w:br/>
      </w:r>
      <w:r w:rsidRPr="008009A0">
        <w:rPr>
          <w:rFonts w:ascii="Arial" w:eastAsia="Times New Roman" w:hAnsi="Arial" w:cs="Arial"/>
          <w:b/>
          <w:bCs/>
          <w:color w:val="000000"/>
          <w:sz w:val="28"/>
          <w:szCs w:val="28"/>
          <w:lang w:eastAsia="ru-RU"/>
        </w:rPr>
        <w:lastRenderedPageBreak/>
        <w:t>Перечень разделов Стандарта, на которые распространяются изменения и дополнения ИД-2010</w:t>
      </w:r>
    </w:p>
    <w:tbl>
      <w:tblPr>
        <w:tblW w:w="0" w:type="auto"/>
        <w:tblCellMar>
          <w:top w:w="15" w:type="dxa"/>
          <w:left w:w="15" w:type="dxa"/>
          <w:bottom w:w="15" w:type="dxa"/>
          <w:right w:w="15" w:type="dxa"/>
        </w:tblCellMar>
        <w:tblLook w:val="04A0" w:firstRow="1" w:lastRow="0" w:firstColumn="1" w:lastColumn="0" w:noHBand="0" w:noVBand="1"/>
      </w:tblPr>
      <w:tblGrid>
        <w:gridCol w:w="1397"/>
        <w:gridCol w:w="4762"/>
        <w:gridCol w:w="1590"/>
        <w:gridCol w:w="1590"/>
      </w:tblGrid>
      <w:tr w:rsidR="008009A0" w:rsidRPr="008009A0" w14:paraId="2ACBBF5A"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88D12D6" w14:textId="77777777" w:rsidR="008009A0" w:rsidRPr="008009A0" w:rsidRDefault="008009A0" w:rsidP="008009A0">
            <w:pPr>
              <w:spacing w:after="0" w:line="240" w:lineRule="auto"/>
              <w:jc w:val="center"/>
              <w:rPr>
                <w:rFonts w:ascii="Times New Roman" w:eastAsia="Times New Roman" w:hAnsi="Times New Roman" w:cs="Times New Roman"/>
                <w:b/>
                <w:bCs/>
                <w:sz w:val="24"/>
                <w:szCs w:val="24"/>
                <w:lang w:eastAsia="ru-RU"/>
              </w:rPr>
            </w:pPr>
            <w:r w:rsidRPr="008009A0">
              <w:rPr>
                <w:rFonts w:ascii="Times New Roman" w:eastAsia="Times New Roman" w:hAnsi="Times New Roman" w:cs="Times New Roman"/>
                <w:b/>
                <w:bCs/>
                <w:sz w:val="24"/>
                <w:szCs w:val="24"/>
                <w:lang w:eastAsia="ru-RU"/>
              </w:rPr>
              <w:t>Номер раздела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7186001" w14:textId="77777777" w:rsidR="008009A0" w:rsidRPr="008009A0" w:rsidRDefault="008009A0" w:rsidP="008009A0">
            <w:pPr>
              <w:spacing w:after="0" w:line="240" w:lineRule="auto"/>
              <w:jc w:val="center"/>
              <w:rPr>
                <w:rFonts w:ascii="Times New Roman" w:eastAsia="Times New Roman" w:hAnsi="Times New Roman" w:cs="Times New Roman"/>
                <w:b/>
                <w:bCs/>
                <w:sz w:val="24"/>
                <w:szCs w:val="24"/>
                <w:lang w:eastAsia="ru-RU"/>
              </w:rPr>
            </w:pPr>
            <w:r w:rsidRPr="008009A0">
              <w:rPr>
                <w:rFonts w:ascii="Times New Roman" w:eastAsia="Times New Roman" w:hAnsi="Times New Roman" w:cs="Times New Roman"/>
                <w:b/>
                <w:bCs/>
                <w:sz w:val="24"/>
                <w:szCs w:val="24"/>
                <w:lang w:eastAsia="ru-RU"/>
              </w:rPr>
              <w:t>Наименование раздела</w:t>
            </w:r>
          </w:p>
        </w:tc>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D27CC0B" w14:textId="77777777" w:rsidR="008009A0" w:rsidRPr="008009A0" w:rsidRDefault="008009A0" w:rsidP="008009A0">
            <w:pPr>
              <w:spacing w:after="0" w:line="240" w:lineRule="auto"/>
              <w:jc w:val="center"/>
              <w:rPr>
                <w:rFonts w:ascii="Times New Roman" w:eastAsia="Times New Roman" w:hAnsi="Times New Roman" w:cs="Times New Roman"/>
                <w:b/>
                <w:bCs/>
                <w:sz w:val="24"/>
                <w:szCs w:val="24"/>
                <w:lang w:eastAsia="ru-RU"/>
              </w:rPr>
            </w:pPr>
            <w:r w:rsidRPr="008009A0">
              <w:rPr>
                <w:rFonts w:ascii="Times New Roman" w:eastAsia="Times New Roman" w:hAnsi="Times New Roman" w:cs="Times New Roman"/>
                <w:b/>
                <w:bCs/>
                <w:sz w:val="24"/>
                <w:szCs w:val="24"/>
                <w:lang w:eastAsia="ru-RU"/>
              </w:rPr>
              <w:t>Номер страницы</w:t>
            </w:r>
          </w:p>
        </w:tc>
      </w:tr>
      <w:tr w:rsidR="008009A0" w:rsidRPr="008009A0" w14:paraId="57B91B25"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578B530" w14:textId="77777777" w:rsidR="008009A0" w:rsidRPr="008009A0" w:rsidRDefault="008009A0" w:rsidP="008009A0">
            <w:pPr>
              <w:spacing w:after="0" w:line="240" w:lineRule="auto"/>
              <w:jc w:val="center"/>
              <w:rPr>
                <w:rFonts w:ascii="Times New Roman" w:eastAsia="Times New Roman" w:hAnsi="Times New Roman" w:cs="Times New Roman"/>
                <w:b/>
                <w:bCs/>
                <w:sz w:val="24"/>
                <w:szCs w:val="24"/>
                <w:lang w:eastAsia="ru-RU"/>
              </w:rPr>
            </w:pPr>
            <w:r w:rsidRPr="008009A0">
              <w:rPr>
                <w:rFonts w:ascii="Times New Roman" w:eastAsia="Times New Roman" w:hAnsi="Times New Roman" w:cs="Times New Roman"/>
                <w:b/>
                <w:bCs/>
                <w:sz w:val="24"/>
                <w:szCs w:val="24"/>
                <w:lang w:eastAsia="ru-RU"/>
              </w:rP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2CBD5F1" w14:textId="77777777" w:rsidR="008009A0" w:rsidRPr="008009A0" w:rsidRDefault="008009A0" w:rsidP="008009A0">
            <w:pPr>
              <w:spacing w:after="0" w:line="240" w:lineRule="auto"/>
              <w:jc w:val="center"/>
              <w:rPr>
                <w:rFonts w:ascii="Times New Roman" w:eastAsia="Times New Roman" w:hAnsi="Times New Roman" w:cs="Times New Roman"/>
                <w:b/>
                <w:bCs/>
                <w:sz w:val="24"/>
                <w:szCs w:val="24"/>
                <w:lang w:eastAsia="ru-RU"/>
              </w:rPr>
            </w:pPr>
            <w:r w:rsidRPr="008009A0">
              <w:rPr>
                <w:rFonts w:ascii="Times New Roman" w:eastAsia="Times New Roman" w:hAnsi="Times New Roman" w:cs="Times New Roman"/>
                <w:b/>
                <w:bCs/>
                <w:sz w:val="24"/>
                <w:szCs w:val="24"/>
                <w:lang w:eastAsia="ru-RU"/>
              </w:rP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0DB60C8" w14:textId="77777777" w:rsidR="008009A0" w:rsidRPr="008009A0" w:rsidRDefault="008009A0" w:rsidP="008009A0">
            <w:pPr>
              <w:spacing w:after="0" w:line="240" w:lineRule="auto"/>
              <w:jc w:val="center"/>
              <w:rPr>
                <w:rFonts w:ascii="Times New Roman" w:eastAsia="Times New Roman" w:hAnsi="Times New Roman" w:cs="Times New Roman"/>
                <w:b/>
                <w:bCs/>
                <w:sz w:val="24"/>
                <w:szCs w:val="24"/>
                <w:lang w:eastAsia="ru-RU"/>
              </w:rPr>
            </w:pPr>
            <w:r w:rsidRPr="008009A0">
              <w:rPr>
                <w:rFonts w:ascii="Times New Roman" w:eastAsia="Times New Roman" w:hAnsi="Times New Roman" w:cs="Times New Roman"/>
                <w:b/>
                <w:bCs/>
                <w:sz w:val="24"/>
                <w:szCs w:val="24"/>
                <w:lang w:eastAsia="ru-RU"/>
              </w:rPr>
              <w:t>редакция 2009 г.</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B1CB784" w14:textId="77777777" w:rsidR="008009A0" w:rsidRPr="008009A0" w:rsidRDefault="008009A0" w:rsidP="008009A0">
            <w:pPr>
              <w:spacing w:after="0" w:line="240" w:lineRule="auto"/>
              <w:jc w:val="center"/>
              <w:rPr>
                <w:rFonts w:ascii="Times New Roman" w:eastAsia="Times New Roman" w:hAnsi="Times New Roman" w:cs="Times New Roman"/>
                <w:b/>
                <w:bCs/>
                <w:sz w:val="24"/>
                <w:szCs w:val="24"/>
                <w:lang w:eastAsia="ru-RU"/>
              </w:rPr>
            </w:pPr>
            <w:r w:rsidRPr="008009A0">
              <w:rPr>
                <w:rFonts w:ascii="Times New Roman" w:eastAsia="Times New Roman" w:hAnsi="Times New Roman" w:cs="Times New Roman"/>
                <w:b/>
                <w:bCs/>
                <w:sz w:val="24"/>
                <w:szCs w:val="24"/>
                <w:lang w:eastAsia="ru-RU"/>
              </w:rPr>
              <w:t>редакция 2010 г.</w:t>
            </w:r>
          </w:p>
        </w:tc>
      </w:tr>
      <w:tr w:rsidR="008009A0" w:rsidRPr="008009A0" w14:paraId="57575AE3"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3532C43"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8D5EDAA"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hyperlink r:id="rId5" w:tgtFrame="_blank" w:history="1">
              <w:r w:rsidRPr="008009A0">
                <w:rPr>
                  <w:rFonts w:ascii="Times New Roman" w:eastAsia="Times New Roman" w:hAnsi="Times New Roman" w:cs="Times New Roman"/>
                  <w:color w:val="174E91"/>
                  <w:sz w:val="24"/>
                  <w:szCs w:val="24"/>
                  <w:u w:val="single"/>
                  <w:lang w:eastAsia="ru-RU"/>
                </w:rPr>
                <w:t>Нормативные ссылки</w:t>
              </w:r>
            </w:hyperlink>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0B7F2E"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E1ADB2F"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3</w:t>
            </w:r>
          </w:p>
        </w:tc>
      </w:tr>
      <w:tr w:rsidR="008009A0" w:rsidRPr="008009A0" w14:paraId="3012D1E3"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D4694E0"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7CA2A1F"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hyperlink r:id="rId6" w:tgtFrame="_blank" w:history="1">
              <w:r w:rsidRPr="008009A0">
                <w:rPr>
                  <w:rFonts w:ascii="Times New Roman" w:eastAsia="Times New Roman" w:hAnsi="Times New Roman" w:cs="Times New Roman"/>
                  <w:color w:val="174E91"/>
                  <w:sz w:val="24"/>
                  <w:szCs w:val="24"/>
                  <w:u w:val="single"/>
                  <w:lang w:eastAsia="ru-RU"/>
                </w:rPr>
                <w:t>Классификация и основные типы резервуаров</w:t>
              </w:r>
            </w:hyperlink>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1BEAB73"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15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AC4197E"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15</w:t>
            </w:r>
          </w:p>
        </w:tc>
      </w:tr>
      <w:tr w:rsidR="008009A0" w:rsidRPr="008009A0" w14:paraId="267ADF4D"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D0AC682"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8.2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16E494A"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hyperlink r:id="rId7" w:tgtFrame="_blank" w:history="1">
              <w:r w:rsidRPr="008009A0">
                <w:rPr>
                  <w:rFonts w:ascii="Times New Roman" w:eastAsia="Times New Roman" w:hAnsi="Times New Roman" w:cs="Times New Roman"/>
                  <w:color w:val="174E91"/>
                  <w:sz w:val="24"/>
                  <w:szCs w:val="24"/>
                  <w:u w:val="single"/>
                  <w:lang w:eastAsia="ru-RU"/>
                </w:rPr>
                <w:t>Стенки</w:t>
              </w:r>
            </w:hyperlink>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EFE4A1C"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28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C6E1725"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28</w:t>
            </w:r>
          </w:p>
        </w:tc>
      </w:tr>
      <w:tr w:rsidR="008009A0" w:rsidRPr="008009A0" w14:paraId="3725E24C"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2D5665C"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8.3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C4CC02"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hyperlink r:id="rId8" w:tgtFrame="_blank" w:history="1">
              <w:r w:rsidRPr="008009A0">
                <w:rPr>
                  <w:rFonts w:ascii="Times New Roman" w:eastAsia="Times New Roman" w:hAnsi="Times New Roman" w:cs="Times New Roman"/>
                  <w:color w:val="174E91"/>
                  <w:sz w:val="24"/>
                  <w:szCs w:val="24"/>
                  <w:u w:val="single"/>
                  <w:lang w:eastAsia="ru-RU"/>
                </w:rPr>
                <w:t>Днища</w:t>
              </w:r>
            </w:hyperlink>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D35AD8"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28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650DC73"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29</w:t>
            </w:r>
          </w:p>
        </w:tc>
      </w:tr>
      <w:tr w:rsidR="008009A0" w:rsidRPr="008009A0" w14:paraId="552BFD33"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3675221"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8.4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DC691A1"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hyperlink r:id="rId9" w:tgtFrame="_blank" w:history="1">
              <w:r w:rsidRPr="008009A0">
                <w:rPr>
                  <w:rFonts w:ascii="Times New Roman" w:eastAsia="Times New Roman" w:hAnsi="Times New Roman" w:cs="Times New Roman"/>
                  <w:color w:val="174E91"/>
                  <w:sz w:val="24"/>
                  <w:szCs w:val="24"/>
                  <w:u w:val="single"/>
                  <w:lang w:eastAsia="ru-RU"/>
                </w:rPr>
                <w:t>Кольца жесткости на стенке</w:t>
              </w:r>
            </w:hyperlink>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5CDBEED"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1228A99"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30</w:t>
            </w:r>
          </w:p>
        </w:tc>
      </w:tr>
      <w:tr w:rsidR="008009A0" w:rsidRPr="008009A0" w14:paraId="39EC34A9"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39D83D8"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8.6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CD7A1AE"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hyperlink r:id="rId10" w:tgtFrame="_blank" w:history="1">
              <w:r w:rsidRPr="008009A0">
                <w:rPr>
                  <w:rFonts w:ascii="Times New Roman" w:eastAsia="Times New Roman" w:hAnsi="Times New Roman" w:cs="Times New Roman"/>
                  <w:color w:val="174E91"/>
                  <w:sz w:val="24"/>
                  <w:szCs w:val="24"/>
                  <w:u w:val="single"/>
                  <w:lang w:eastAsia="ru-RU"/>
                </w:rPr>
                <w:t>Патрубки и люки в стенке резервуара (врезки в стенку)</w:t>
              </w:r>
            </w:hyperlink>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624A22"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37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0C2BD7D"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37</w:t>
            </w:r>
          </w:p>
        </w:tc>
      </w:tr>
      <w:tr w:rsidR="008009A0" w:rsidRPr="008009A0" w14:paraId="5727223B"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5ACFF7A"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8.7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8D1BB1E"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hyperlink r:id="rId11" w:tgtFrame="_blank" w:history="1">
              <w:r w:rsidRPr="008009A0">
                <w:rPr>
                  <w:rFonts w:ascii="Times New Roman" w:eastAsia="Times New Roman" w:hAnsi="Times New Roman" w:cs="Times New Roman"/>
                  <w:color w:val="174E91"/>
                  <w:sz w:val="24"/>
                  <w:szCs w:val="24"/>
                  <w:u w:val="single"/>
                  <w:lang w:eastAsia="ru-RU"/>
                </w:rPr>
                <w:t>Патрубки, люки и монтажные проемы в крыше</w:t>
              </w:r>
            </w:hyperlink>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10458E6"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45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ED331B8"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45</w:t>
            </w:r>
          </w:p>
        </w:tc>
      </w:tr>
      <w:tr w:rsidR="008009A0" w:rsidRPr="008009A0" w14:paraId="79F3124C"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35908BA"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9.3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9B0927F"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hyperlink r:id="rId12" w:tgtFrame="_blank" w:history="1">
              <w:r w:rsidRPr="008009A0">
                <w:rPr>
                  <w:rFonts w:ascii="Times New Roman" w:eastAsia="Times New Roman" w:hAnsi="Times New Roman" w:cs="Times New Roman"/>
                  <w:color w:val="174E91"/>
                  <w:sz w:val="24"/>
                  <w:szCs w:val="24"/>
                  <w:u w:val="single"/>
                  <w:lang w:eastAsia="ru-RU"/>
                </w:rPr>
                <w:t>Расчет стационарных крыш</w:t>
              </w:r>
            </w:hyperlink>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5F1048D"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78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A487D12"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81</w:t>
            </w:r>
          </w:p>
        </w:tc>
      </w:tr>
      <w:tr w:rsidR="008009A0" w:rsidRPr="008009A0" w14:paraId="30E1A795"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D11E9FD"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9.4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4A7CD5"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hyperlink r:id="rId13" w:tgtFrame="_blank" w:history="1">
              <w:r w:rsidRPr="008009A0">
                <w:rPr>
                  <w:rFonts w:ascii="Times New Roman" w:eastAsia="Times New Roman" w:hAnsi="Times New Roman" w:cs="Times New Roman"/>
                  <w:color w:val="174E91"/>
                  <w:sz w:val="24"/>
                  <w:szCs w:val="24"/>
                  <w:u w:val="single"/>
                  <w:lang w:eastAsia="ru-RU"/>
                </w:rPr>
                <w:t>Расчет плавающих крыш и понтонов</w:t>
              </w:r>
            </w:hyperlink>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BA3BCD6"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84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3904631"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87</w:t>
            </w:r>
          </w:p>
        </w:tc>
      </w:tr>
      <w:tr w:rsidR="008009A0" w:rsidRPr="008009A0" w14:paraId="6F48E3EA"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BE6DA8A"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9.6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25AD10D"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hyperlink r:id="rId14" w:tgtFrame="_blank" w:history="1">
              <w:r w:rsidRPr="008009A0">
                <w:rPr>
                  <w:rFonts w:ascii="Times New Roman" w:eastAsia="Times New Roman" w:hAnsi="Times New Roman" w:cs="Times New Roman"/>
                  <w:color w:val="174E91"/>
                  <w:sz w:val="24"/>
                  <w:szCs w:val="24"/>
                  <w:u w:val="single"/>
                  <w:lang w:eastAsia="ru-RU"/>
                </w:rPr>
                <w:t>Расчет сейсмостойких резервуаров</w:t>
              </w:r>
            </w:hyperlink>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112AF4C"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92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4DBCCB4"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95</w:t>
            </w:r>
          </w:p>
        </w:tc>
      </w:tr>
      <w:tr w:rsidR="008009A0" w:rsidRPr="008009A0" w14:paraId="57A59C08"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A5C6FA2"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10.2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7337BC9"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hyperlink r:id="rId15" w:tgtFrame="_blank" w:history="1">
              <w:r w:rsidRPr="008009A0">
                <w:rPr>
                  <w:rFonts w:ascii="Times New Roman" w:eastAsia="Times New Roman" w:hAnsi="Times New Roman" w:cs="Times New Roman"/>
                  <w:color w:val="174E91"/>
                  <w:sz w:val="24"/>
                  <w:szCs w:val="24"/>
                  <w:u w:val="single"/>
                  <w:lang w:eastAsia="ru-RU"/>
                </w:rPr>
                <w:t>Расчет нагрузок на основание и фундамент резервуара</w:t>
              </w:r>
            </w:hyperlink>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D209101"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101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567BC09"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104</w:t>
            </w:r>
          </w:p>
        </w:tc>
      </w:tr>
      <w:tr w:rsidR="008009A0" w:rsidRPr="008009A0" w14:paraId="3629D38E"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5FB4ED"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12.3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DACAFA7"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hyperlink r:id="rId16" w:tgtFrame="_blank" w:history="1">
              <w:r w:rsidRPr="008009A0">
                <w:rPr>
                  <w:rFonts w:ascii="Times New Roman" w:eastAsia="Times New Roman" w:hAnsi="Times New Roman" w:cs="Times New Roman"/>
                  <w:color w:val="174E91"/>
                  <w:sz w:val="24"/>
                  <w:szCs w:val="24"/>
                  <w:u w:val="single"/>
                  <w:lang w:eastAsia="ru-RU"/>
                </w:rPr>
                <w:t>Устройства тушения пожара и охлаждение резервуаров</w:t>
              </w:r>
            </w:hyperlink>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4DB856A"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112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49A1523"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115</w:t>
            </w:r>
          </w:p>
        </w:tc>
      </w:tr>
      <w:tr w:rsidR="008009A0" w:rsidRPr="008009A0" w14:paraId="7561B5FF"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DA5C161"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19.5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AF89B6D"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hyperlink r:id="rId17" w:tgtFrame="_blank" w:history="1">
              <w:r w:rsidRPr="008009A0">
                <w:rPr>
                  <w:rFonts w:ascii="Times New Roman" w:eastAsia="Times New Roman" w:hAnsi="Times New Roman" w:cs="Times New Roman"/>
                  <w:color w:val="174E91"/>
                  <w:sz w:val="24"/>
                  <w:szCs w:val="24"/>
                  <w:u w:val="single"/>
                  <w:lang w:eastAsia="ru-RU"/>
                </w:rPr>
                <w:t>Измерения</w:t>
              </w:r>
            </w:hyperlink>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E6F81BD"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147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6D0DAAB"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152</w:t>
            </w:r>
          </w:p>
        </w:tc>
      </w:tr>
      <w:tr w:rsidR="008009A0" w:rsidRPr="008009A0" w14:paraId="7FD19506"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08FFCB6"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П.1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EDE9C5E"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hyperlink r:id="rId18" w:tgtFrame="_blank" w:history="1">
              <w:r w:rsidRPr="008009A0">
                <w:rPr>
                  <w:rFonts w:ascii="Times New Roman" w:eastAsia="Times New Roman" w:hAnsi="Times New Roman" w:cs="Times New Roman"/>
                  <w:color w:val="174E91"/>
                  <w:sz w:val="24"/>
                  <w:szCs w:val="24"/>
                  <w:u w:val="single"/>
                  <w:lang w:eastAsia="ru-RU"/>
                </w:rPr>
                <w:t>Приложение П.1 (обязательное). Условные обозначения и размерности используемых величин</w:t>
              </w:r>
            </w:hyperlink>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D21C293"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157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3326821"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162</w:t>
            </w:r>
          </w:p>
        </w:tc>
      </w:tr>
      <w:tr w:rsidR="008009A0" w:rsidRPr="008009A0" w14:paraId="76064F2D"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64EFB9F"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lastRenderedPageBreak/>
              <w:t>П.2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F17C0BA"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hyperlink r:id="rId19" w:tgtFrame="_blank" w:history="1">
              <w:r w:rsidRPr="008009A0">
                <w:rPr>
                  <w:rFonts w:ascii="Times New Roman" w:eastAsia="Times New Roman" w:hAnsi="Times New Roman" w:cs="Times New Roman"/>
                  <w:color w:val="174E91"/>
                  <w:sz w:val="24"/>
                  <w:szCs w:val="24"/>
                  <w:u w:val="single"/>
                  <w:lang w:eastAsia="ru-RU"/>
                </w:rPr>
                <w:t>Приложение П.2 (обязательное). Форма технического задания на проектирование резервуара</w:t>
              </w:r>
            </w:hyperlink>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D4981BB"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162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8029476"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167</w:t>
            </w:r>
          </w:p>
        </w:tc>
      </w:tr>
      <w:tr w:rsidR="008009A0" w:rsidRPr="008009A0" w14:paraId="204D3E94"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B186928"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П.5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870E75"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hyperlink r:id="rId20" w:tgtFrame="_blank" w:history="1">
              <w:r w:rsidRPr="008009A0">
                <w:rPr>
                  <w:rFonts w:ascii="Times New Roman" w:eastAsia="Times New Roman" w:hAnsi="Times New Roman" w:cs="Times New Roman"/>
                  <w:color w:val="174E91"/>
                  <w:sz w:val="24"/>
                  <w:szCs w:val="24"/>
                  <w:u w:val="single"/>
                  <w:lang w:eastAsia="ru-RU"/>
                </w:rPr>
                <w:t>Приложение П.5 (справочное). Пример расчета стенки резервуара объемом 50000 м</w:t>
              </w:r>
              <w:r w:rsidRPr="008009A0">
                <w:rPr>
                  <w:rFonts w:ascii="Times New Roman" w:eastAsia="Times New Roman" w:hAnsi="Times New Roman" w:cs="Times New Roman"/>
                  <w:color w:val="174E91"/>
                  <w:sz w:val="18"/>
                  <w:szCs w:val="18"/>
                  <w:u w:val="single"/>
                  <w:vertAlign w:val="superscript"/>
                  <w:lang w:eastAsia="ru-RU"/>
                </w:rPr>
                <w:t>3</w:t>
              </w:r>
              <w:r w:rsidRPr="008009A0">
                <w:rPr>
                  <w:rFonts w:ascii="Times New Roman" w:eastAsia="Times New Roman" w:hAnsi="Times New Roman" w:cs="Times New Roman"/>
                  <w:color w:val="174E91"/>
                  <w:sz w:val="24"/>
                  <w:szCs w:val="24"/>
                  <w:u w:val="single"/>
                  <w:lang w:eastAsia="ru-RU"/>
                </w:rPr>
                <w:t> из условия прочности</w:t>
              </w:r>
            </w:hyperlink>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24259C6"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171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67ACE68"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176</w:t>
            </w:r>
          </w:p>
        </w:tc>
      </w:tr>
      <w:tr w:rsidR="008009A0" w:rsidRPr="008009A0" w14:paraId="1F8B9C13"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E668297"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П.6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DACB7FE"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hyperlink r:id="rId21" w:tgtFrame="_blank" w:history="1">
              <w:r w:rsidRPr="008009A0">
                <w:rPr>
                  <w:rFonts w:ascii="Times New Roman" w:eastAsia="Times New Roman" w:hAnsi="Times New Roman" w:cs="Times New Roman"/>
                  <w:color w:val="174E91"/>
                  <w:sz w:val="24"/>
                  <w:szCs w:val="24"/>
                  <w:u w:val="single"/>
                  <w:lang w:eastAsia="ru-RU"/>
                </w:rPr>
                <w:t>Приложение П.6 (справочное) Геометрические характери</w:t>
              </w:r>
              <w:r w:rsidRPr="008009A0">
                <w:rPr>
                  <w:rFonts w:ascii="Times New Roman" w:eastAsia="Times New Roman" w:hAnsi="Times New Roman" w:cs="Times New Roman"/>
                  <w:color w:val="174E91"/>
                  <w:sz w:val="24"/>
                  <w:szCs w:val="24"/>
                  <w:u w:val="single"/>
                  <w:lang w:eastAsia="ru-RU"/>
                </w:rPr>
                <w:softHyphen/>
                <w:t>стики прокатных профилей с учетом припуска на коррозию</w:t>
              </w:r>
            </w:hyperlink>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61B5CA5"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172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2BE09D3"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177</w:t>
            </w:r>
          </w:p>
        </w:tc>
      </w:tr>
      <w:tr w:rsidR="008009A0" w:rsidRPr="008009A0" w14:paraId="58641A32"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9EF5620"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П.7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DC7DF90"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hyperlink r:id="rId22" w:tgtFrame="_blank" w:history="1">
              <w:r w:rsidRPr="008009A0">
                <w:rPr>
                  <w:rFonts w:ascii="Times New Roman" w:eastAsia="Times New Roman" w:hAnsi="Times New Roman" w:cs="Times New Roman"/>
                  <w:color w:val="174E91"/>
                  <w:sz w:val="24"/>
                  <w:szCs w:val="24"/>
                  <w:u w:val="single"/>
                  <w:lang w:eastAsia="ru-RU"/>
                </w:rPr>
                <w:t>Приложение П.7 (справочное). Пример расчета сейсмостойкости резервуара</w:t>
              </w:r>
            </w:hyperlink>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7D8A4A0"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175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D307E24"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182</w:t>
            </w:r>
          </w:p>
        </w:tc>
      </w:tr>
      <w:tr w:rsidR="008009A0" w:rsidRPr="008009A0" w14:paraId="79BD5010"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34DD851"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П.17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C706156"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hyperlink r:id="rId23" w:tgtFrame="_blank" w:history="1">
              <w:r w:rsidRPr="008009A0">
                <w:rPr>
                  <w:rFonts w:ascii="Times New Roman" w:eastAsia="Times New Roman" w:hAnsi="Times New Roman" w:cs="Times New Roman"/>
                  <w:color w:val="174E91"/>
                  <w:sz w:val="24"/>
                  <w:szCs w:val="24"/>
                  <w:u w:val="single"/>
                  <w:lang w:eastAsia="ru-RU"/>
                </w:rPr>
                <w:t>Приложение П.17 (обязательное) Резервуары с защитной стенкой</w:t>
              </w:r>
            </w:hyperlink>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E52E5C6"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190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D45CC58"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197</w:t>
            </w:r>
          </w:p>
        </w:tc>
      </w:tr>
      <w:tr w:rsidR="008009A0" w:rsidRPr="008009A0" w14:paraId="346CF256"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EB57F01"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П.20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3D639AE"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hyperlink r:id="rId24" w:tgtFrame="_blank" w:history="1">
              <w:r w:rsidRPr="008009A0">
                <w:rPr>
                  <w:rFonts w:ascii="Times New Roman" w:eastAsia="Times New Roman" w:hAnsi="Times New Roman" w:cs="Times New Roman"/>
                  <w:color w:val="174E91"/>
                  <w:sz w:val="24"/>
                  <w:szCs w:val="24"/>
                  <w:u w:val="single"/>
                  <w:lang w:eastAsia="ru-RU"/>
                </w:rPr>
                <w:t>Приложение П.20 (рекомендуемое) Стационарные крыши из алюминиевых сплавов</w:t>
              </w:r>
            </w:hyperlink>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C6FACD8"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468BC6"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211</w:t>
            </w:r>
          </w:p>
        </w:tc>
      </w:tr>
      <w:tr w:rsidR="008009A0" w:rsidRPr="008009A0" w14:paraId="26718024"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299AB0D"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П.21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C43FB72"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hyperlink r:id="rId25" w:tgtFrame="_blank" w:history="1">
              <w:r w:rsidRPr="008009A0">
                <w:rPr>
                  <w:rFonts w:ascii="Times New Roman" w:eastAsia="Times New Roman" w:hAnsi="Times New Roman" w:cs="Times New Roman"/>
                  <w:color w:val="174E91"/>
                  <w:sz w:val="24"/>
                  <w:szCs w:val="24"/>
                  <w:u w:val="single"/>
                  <w:lang w:eastAsia="ru-RU"/>
                </w:rPr>
                <w:t>Приложение П.21 (обязательное) Резервуары из коррозионностойкой (нержавеющей) стали</w:t>
              </w:r>
            </w:hyperlink>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122992"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ED181E8"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217</w:t>
            </w:r>
          </w:p>
        </w:tc>
      </w:tr>
      <w:tr w:rsidR="008009A0" w:rsidRPr="008009A0" w14:paraId="4BAB376F"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B4DBD44"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П.22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062D1E4"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hyperlink r:id="rId26" w:tgtFrame="_blank" w:history="1">
              <w:r w:rsidRPr="008009A0">
                <w:rPr>
                  <w:rFonts w:ascii="Times New Roman" w:eastAsia="Times New Roman" w:hAnsi="Times New Roman" w:cs="Times New Roman"/>
                  <w:color w:val="174E91"/>
                  <w:sz w:val="24"/>
                  <w:szCs w:val="24"/>
                  <w:u w:val="single"/>
                  <w:lang w:eastAsia="ru-RU"/>
                </w:rPr>
                <w:t>Приложение П.22 (справочное) Список используемой литературы</w:t>
              </w:r>
            </w:hyperlink>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A1AD8CB"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203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2FBA9BB"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228</w:t>
            </w:r>
          </w:p>
        </w:tc>
      </w:tr>
    </w:tbl>
    <w:p w14:paraId="027A88A0" w14:textId="77777777" w:rsidR="008009A0" w:rsidRPr="008009A0" w:rsidRDefault="008009A0" w:rsidP="008009A0">
      <w:pPr>
        <w:shd w:val="clear" w:color="auto" w:fill="FFFFFF"/>
        <w:spacing w:after="375" w:line="240" w:lineRule="auto"/>
        <w:rPr>
          <w:rFonts w:ascii="Arial" w:eastAsia="Times New Roman" w:hAnsi="Arial" w:cs="Arial"/>
          <w:color w:val="000000"/>
          <w:sz w:val="24"/>
          <w:szCs w:val="24"/>
          <w:lang w:eastAsia="ru-RU"/>
        </w:rPr>
      </w:pPr>
      <w:r w:rsidRPr="008009A0">
        <w:rPr>
          <w:rFonts w:ascii="Arial" w:eastAsia="Times New Roman" w:hAnsi="Arial" w:cs="Arial"/>
          <w:color w:val="000000"/>
          <w:sz w:val="24"/>
          <w:szCs w:val="24"/>
          <w:lang w:eastAsia="ru-RU"/>
        </w:rPr>
        <w:t> </w:t>
      </w:r>
    </w:p>
    <w:p w14:paraId="146B205D" w14:textId="573D05F1" w:rsidR="00016F7B" w:rsidRDefault="00016F7B"/>
    <w:p w14:paraId="5B19D593" w14:textId="09235F3E" w:rsidR="008009A0" w:rsidRDefault="008009A0"/>
    <w:p w14:paraId="2D098426" w14:textId="611F693D" w:rsidR="008009A0" w:rsidRDefault="008009A0"/>
    <w:p w14:paraId="0D153549" w14:textId="01A9E91F" w:rsidR="008009A0" w:rsidRDefault="008009A0"/>
    <w:p w14:paraId="6E60F531" w14:textId="18AB5C14" w:rsidR="008009A0" w:rsidRDefault="008009A0"/>
    <w:p w14:paraId="00F83347" w14:textId="056B49DF" w:rsidR="008009A0" w:rsidRDefault="008009A0"/>
    <w:p w14:paraId="7FFDA954" w14:textId="77777777" w:rsidR="00AB7996" w:rsidRDefault="00AB7996"/>
    <w:p w14:paraId="74764C18" w14:textId="79522854" w:rsidR="008009A0" w:rsidRDefault="008009A0"/>
    <w:p w14:paraId="788D99C7" w14:textId="6B516BEA" w:rsidR="008009A0" w:rsidRDefault="008009A0"/>
    <w:p w14:paraId="5690A743" w14:textId="77777777" w:rsidR="008009A0" w:rsidRPr="008009A0" w:rsidRDefault="008009A0" w:rsidP="008009A0">
      <w:pPr>
        <w:shd w:val="clear" w:color="auto" w:fill="FFFFFF"/>
        <w:spacing w:after="675" w:line="720" w:lineRule="atLeast"/>
        <w:outlineLvl w:val="0"/>
        <w:rPr>
          <w:rFonts w:ascii="Roboto" w:eastAsia="Times New Roman" w:hAnsi="Roboto" w:cs="Times New Roman"/>
          <w:b/>
          <w:bCs/>
          <w:color w:val="000000"/>
          <w:kern w:val="36"/>
          <w:sz w:val="32"/>
          <w:szCs w:val="32"/>
          <w:lang w:eastAsia="ru-RU"/>
        </w:rPr>
      </w:pPr>
      <w:r w:rsidRPr="008009A0">
        <w:rPr>
          <w:rFonts w:ascii="Roboto" w:eastAsia="Times New Roman" w:hAnsi="Roboto" w:cs="Times New Roman"/>
          <w:b/>
          <w:bCs/>
          <w:color w:val="000000"/>
          <w:kern w:val="36"/>
          <w:sz w:val="32"/>
          <w:szCs w:val="32"/>
          <w:lang w:eastAsia="ru-RU"/>
        </w:rPr>
        <w:lastRenderedPageBreak/>
        <w:t>Нормативные ссылки СТО-СА-03-002-2009</w:t>
      </w:r>
    </w:p>
    <w:p w14:paraId="066D9481" w14:textId="77777777" w:rsidR="008009A0" w:rsidRPr="008009A0" w:rsidRDefault="008009A0" w:rsidP="008009A0">
      <w:pPr>
        <w:shd w:val="clear" w:color="auto" w:fill="FFFFFF"/>
        <w:spacing w:after="375" w:line="240" w:lineRule="auto"/>
        <w:rPr>
          <w:rFonts w:ascii="Roboto" w:eastAsia="Times New Roman" w:hAnsi="Roboto" w:cs="Times New Roman"/>
          <w:color w:val="000000"/>
          <w:sz w:val="24"/>
          <w:szCs w:val="24"/>
          <w:lang w:eastAsia="ru-RU"/>
        </w:rPr>
      </w:pPr>
      <w:r w:rsidRPr="008009A0">
        <w:rPr>
          <w:rFonts w:ascii="Roboto" w:eastAsia="Times New Roman" w:hAnsi="Roboto" w:cs="Times New Roman"/>
          <w:color w:val="000000"/>
          <w:sz w:val="24"/>
          <w:szCs w:val="24"/>
          <w:lang w:eastAsia="ru-RU"/>
        </w:rPr>
        <w:t>В настоящем Стандарте использованы ссылки на следующие стандарты и нормативные документы:</w:t>
      </w:r>
    </w:p>
    <w:tbl>
      <w:tblPr>
        <w:tblW w:w="0" w:type="auto"/>
        <w:tblCellMar>
          <w:top w:w="15" w:type="dxa"/>
          <w:left w:w="15" w:type="dxa"/>
          <w:bottom w:w="15" w:type="dxa"/>
          <w:right w:w="15" w:type="dxa"/>
        </w:tblCellMar>
        <w:tblLook w:val="04A0" w:firstRow="1" w:lastRow="0" w:firstColumn="1" w:lastColumn="0" w:noHBand="0" w:noVBand="1"/>
      </w:tblPr>
      <w:tblGrid>
        <w:gridCol w:w="2139"/>
        <w:gridCol w:w="7200"/>
      </w:tblGrid>
      <w:tr w:rsidR="008009A0" w:rsidRPr="008009A0" w14:paraId="234135E6"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4E6C034"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ГОСТ 8.417-2002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3684C3B"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Государственная система обеспечения единства измерений. Единицы физических величин.</w:t>
            </w:r>
          </w:p>
        </w:tc>
      </w:tr>
      <w:tr w:rsidR="008009A0" w:rsidRPr="008009A0" w14:paraId="7E82AEB3"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BD7074"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ГОСТ 9.014-78*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98FD8F2"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ЕСЗКС. Временная противокоррозионная защита изделий. Общие требования</w:t>
            </w:r>
          </w:p>
        </w:tc>
      </w:tr>
      <w:tr w:rsidR="008009A0" w:rsidRPr="008009A0" w14:paraId="181323D7"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67513B7"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ГОСТ 9.402-2004*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4825C14"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ЕСЗКС. Покрытия лакокрасочные. Подготовка металлических поверхностей перед окрашиванием</w:t>
            </w:r>
          </w:p>
        </w:tc>
      </w:tr>
      <w:tr w:rsidR="008009A0" w:rsidRPr="008009A0" w14:paraId="5D709319"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152A7E7"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ГОСТ 166-89*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B00169E"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Штангенциркули. Технические условия</w:t>
            </w:r>
          </w:p>
        </w:tc>
      </w:tr>
      <w:tr w:rsidR="008009A0" w:rsidRPr="008009A0" w14:paraId="20E4734E"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2C80EE8"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ГОСТ 427-75*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FF0B88B"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Линейки измерительные металлические. Технические условия</w:t>
            </w:r>
          </w:p>
        </w:tc>
      </w:tr>
      <w:tr w:rsidR="008009A0" w:rsidRPr="008009A0" w14:paraId="7EC177D9"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72843C2"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ГОСТ 535-88*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EBC742B"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Прокат сортовой и фасонный из стали углеродистой обыкновенного качества. Общие технические условия</w:t>
            </w:r>
          </w:p>
        </w:tc>
      </w:tr>
      <w:tr w:rsidR="008009A0" w:rsidRPr="008009A0" w14:paraId="46B36F5B"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1FC50E"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ГОСТ 896-69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0D7826D"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Материалы лакокрасочные. Фотоэлектрический метод определения блеска</w:t>
            </w:r>
          </w:p>
        </w:tc>
      </w:tr>
      <w:tr w:rsidR="008009A0" w:rsidRPr="008009A0" w14:paraId="0DEA8ACF"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CC3D524"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ГОСТ 1050-88*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FD4B32D"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Прокат сортовой, калиброванный, со специальной отделкой поверхности из углеродистой качественной конструкционной стали. Общие технические условия.</w:t>
            </w:r>
          </w:p>
        </w:tc>
      </w:tr>
      <w:tr w:rsidR="008009A0" w:rsidRPr="008009A0" w14:paraId="5B9AA075"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9DBE948"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ГОСТ 1510-84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491774E"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Нефть и нефтепродукты. Маркировка, упаковка, транспортирование и хранение.</w:t>
            </w:r>
          </w:p>
        </w:tc>
      </w:tr>
      <w:tr w:rsidR="008009A0" w:rsidRPr="008009A0" w14:paraId="5A43BA1F"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60AA063"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ГОСТ 2789-73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0B7E7C7"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Шероховатость поверхности. Параметры, характеристики и обозначения</w:t>
            </w:r>
          </w:p>
        </w:tc>
      </w:tr>
      <w:tr w:rsidR="008009A0" w:rsidRPr="008009A0" w14:paraId="715AE1E2"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34828C6"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ГОСТ 3242-79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2513B40"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Соединения сварные. Методы контроля качества</w:t>
            </w:r>
          </w:p>
        </w:tc>
      </w:tr>
      <w:tr w:rsidR="008009A0" w:rsidRPr="008009A0" w14:paraId="2227D8A9"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698A0EC"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ГОСТ 5264-80*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8626775"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Алюминий и сплавы алюминиевые деформируемые. Марки</w:t>
            </w:r>
          </w:p>
        </w:tc>
      </w:tr>
      <w:tr w:rsidR="008009A0" w:rsidRPr="008009A0" w14:paraId="6AEC4CEF"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DAF871C"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ГОСТ 4784-97*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1DF3476"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Ручная дуговая сварка. Соединения сварные. Основные типы, конструктивные элементы и размеры.</w:t>
            </w:r>
          </w:p>
        </w:tc>
      </w:tr>
      <w:tr w:rsidR="008009A0" w:rsidRPr="008009A0" w14:paraId="43F84554"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6506444"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lastRenderedPageBreak/>
              <w:t>ГОСТ 6713-91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5233D6C"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Прокат низколегированный конструкционный для мостостроения. Технические условия</w:t>
            </w:r>
          </w:p>
        </w:tc>
      </w:tr>
      <w:tr w:rsidR="008009A0" w:rsidRPr="008009A0" w14:paraId="0A6A9216"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6889357"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ГОСТ 6996-66*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08932B1"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Сварные соединения. Методы определения механических свойств</w:t>
            </w:r>
          </w:p>
        </w:tc>
      </w:tr>
      <w:tr w:rsidR="008009A0" w:rsidRPr="008009A0" w14:paraId="2F7343CC"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5730B0B"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ГОСТ 7502-98*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97B6F8D"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Рулетки измерительные металлические. Технические условия</w:t>
            </w:r>
          </w:p>
        </w:tc>
      </w:tr>
      <w:tr w:rsidR="008009A0" w:rsidRPr="008009A0" w14:paraId="2BC35623"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3FCBF33"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ГОСТ 7512-82*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23FFC6A"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Контроль неразрушающий. Соединения сварные. Радиографический метод</w:t>
            </w:r>
          </w:p>
        </w:tc>
      </w:tr>
      <w:tr w:rsidR="008009A0" w:rsidRPr="008009A0" w14:paraId="6DB7D2B8"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FCC3834"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ГОСТ 8617-81*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8952BA2"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proofErr w:type="gramStart"/>
            <w:r w:rsidRPr="008009A0">
              <w:rPr>
                <w:rFonts w:ascii="Times New Roman" w:eastAsia="Times New Roman" w:hAnsi="Times New Roman" w:cs="Times New Roman"/>
                <w:sz w:val="24"/>
                <w:szCs w:val="24"/>
                <w:lang w:eastAsia="ru-RU"/>
              </w:rPr>
              <w:t>Профили</w:t>
            </w:r>
            <w:proofErr w:type="gramEnd"/>
            <w:r w:rsidRPr="008009A0">
              <w:rPr>
                <w:rFonts w:ascii="Times New Roman" w:eastAsia="Times New Roman" w:hAnsi="Times New Roman" w:cs="Times New Roman"/>
                <w:sz w:val="24"/>
                <w:szCs w:val="24"/>
                <w:lang w:eastAsia="ru-RU"/>
              </w:rPr>
              <w:t xml:space="preserve"> прессованные из алюминия и алюминиевых сплавов. Технические условия</w:t>
            </w:r>
          </w:p>
        </w:tc>
      </w:tr>
      <w:tr w:rsidR="008009A0" w:rsidRPr="008009A0" w14:paraId="1920D590"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01BDA20"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ГОСТ 8713-79*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8BCC14"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Сварка под флюсом. Соединения сварные. Основные типы, конструктивные элементы и размеры.</w:t>
            </w:r>
          </w:p>
        </w:tc>
      </w:tr>
      <w:tr w:rsidR="008009A0" w:rsidRPr="008009A0" w14:paraId="701037C3"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ADB4EE"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ГОСТ 9454-78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202CA1A"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Металлы. Методы испытания на ударный изгиб при пониженных, комнатной и повышенных температурах</w:t>
            </w:r>
          </w:p>
        </w:tc>
      </w:tr>
      <w:tr w:rsidR="008009A0" w:rsidRPr="008009A0" w14:paraId="4761309E"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9381878"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ГОСТ 9467-75*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80F8B56"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Электроды покрытые, металлические для ручной дуговой сварки конструкционных и теплоустойчивых сталей. Типы</w:t>
            </w:r>
          </w:p>
        </w:tc>
      </w:tr>
      <w:tr w:rsidR="008009A0" w:rsidRPr="008009A0" w14:paraId="3AB6E0FD"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692F716"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ГОСТ 12815-80*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F1DF116"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 xml:space="preserve">Фланцы арматуры, соединительных частей и трубопроводов на </w:t>
            </w:r>
            <w:proofErr w:type="spellStart"/>
            <w:r w:rsidRPr="008009A0">
              <w:rPr>
                <w:rFonts w:ascii="Times New Roman" w:eastAsia="Times New Roman" w:hAnsi="Times New Roman" w:cs="Times New Roman"/>
                <w:sz w:val="24"/>
                <w:szCs w:val="24"/>
                <w:lang w:eastAsia="ru-RU"/>
              </w:rPr>
              <w:t>Ру</w:t>
            </w:r>
            <w:proofErr w:type="spellEnd"/>
            <w:r w:rsidRPr="008009A0">
              <w:rPr>
                <w:rFonts w:ascii="Times New Roman" w:eastAsia="Times New Roman" w:hAnsi="Times New Roman" w:cs="Times New Roman"/>
                <w:sz w:val="24"/>
                <w:szCs w:val="24"/>
                <w:lang w:eastAsia="ru-RU"/>
              </w:rPr>
              <w:t xml:space="preserve"> от 0.1 до 20.0 МПа (от 1 до 200 кгс/см ).</w:t>
            </w:r>
          </w:p>
        </w:tc>
      </w:tr>
      <w:tr w:rsidR="008009A0" w:rsidRPr="008009A0" w14:paraId="76EB888D"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4E21777"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ГОСТ 12816-80*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0AAE3A2"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 xml:space="preserve">Фланцы арматуры, соединительных частей и трубопроводов на </w:t>
            </w:r>
            <w:proofErr w:type="spellStart"/>
            <w:r w:rsidRPr="008009A0">
              <w:rPr>
                <w:rFonts w:ascii="Times New Roman" w:eastAsia="Times New Roman" w:hAnsi="Times New Roman" w:cs="Times New Roman"/>
                <w:sz w:val="24"/>
                <w:szCs w:val="24"/>
                <w:lang w:eastAsia="ru-RU"/>
              </w:rPr>
              <w:t>Ру</w:t>
            </w:r>
            <w:proofErr w:type="spellEnd"/>
            <w:r w:rsidRPr="008009A0">
              <w:rPr>
                <w:rFonts w:ascii="Times New Roman" w:eastAsia="Times New Roman" w:hAnsi="Times New Roman" w:cs="Times New Roman"/>
                <w:sz w:val="24"/>
                <w:szCs w:val="24"/>
                <w:lang w:eastAsia="ru-RU"/>
              </w:rPr>
              <w:t xml:space="preserve"> от 0,1 до 20.0 МПа (от 1 до 200 кгс/см</w:t>
            </w:r>
            <w:r w:rsidRPr="008009A0">
              <w:rPr>
                <w:rFonts w:ascii="Times New Roman" w:eastAsia="Times New Roman" w:hAnsi="Times New Roman" w:cs="Times New Roman"/>
                <w:sz w:val="18"/>
                <w:szCs w:val="18"/>
                <w:vertAlign w:val="superscript"/>
                <w:lang w:eastAsia="ru-RU"/>
              </w:rPr>
              <w:t>2</w:t>
            </w:r>
            <w:r w:rsidRPr="008009A0">
              <w:rPr>
                <w:rFonts w:ascii="Times New Roman" w:eastAsia="Times New Roman" w:hAnsi="Times New Roman" w:cs="Times New Roman"/>
                <w:sz w:val="24"/>
                <w:szCs w:val="24"/>
                <w:lang w:eastAsia="ru-RU"/>
              </w:rPr>
              <w:t>). Общие технические требования</w:t>
            </w:r>
          </w:p>
        </w:tc>
      </w:tr>
      <w:tr w:rsidR="008009A0" w:rsidRPr="008009A0" w14:paraId="6FF53119"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4E28D19"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ГОСТ 12820-80*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24BC5EF"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 xml:space="preserve">Фланцы стальные плоские приварные на </w:t>
            </w:r>
            <w:proofErr w:type="spellStart"/>
            <w:r w:rsidRPr="008009A0">
              <w:rPr>
                <w:rFonts w:ascii="Times New Roman" w:eastAsia="Times New Roman" w:hAnsi="Times New Roman" w:cs="Times New Roman"/>
                <w:sz w:val="24"/>
                <w:szCs w:val="24"/>
                <w:lang w:eastAsia="ru-RU"/>
              </w:rPr>
              <w:t>Ру</w:t>
            </w:r>
            <w:proofErr w:type="spellEnd"/>
            <w:r w:rsidRPr="008009A0">
              <w:rPr>
                <w:rFonts w:ascii="Times New Roman" w:eastAsia="Times New Roman" w:hAnsi="Times New Roman" w:cs="Times New Roman"/>
                <w:sz w:val="24"/>
                <w:szCs w:val="24"/>
                <w:lang w:eastAsia="ru-RU"/>
              </w:rPr>
              <w:t xml:space="preserve"> от 0.1 до 20 МПа (от 1 до 200 кгс/см</w:t>
            </w:r>
            <w:r w:rsidRPr="008009A0">
              <w:rPr>
                <w:rFonts w:ascii="Times New Roman" w:eastAsia="Times New Roman" w:hAnsi="Times New Roman" w:cs="Times New Roman"/>
                <w:sz w:val="18"/>
                <w:szCs w:val="18"/>
                <w:vertAlign w:val="superscript"/>
                <w:lang w:eastAsia="ru-RU"/>
              </w:rPr>
              <w:t>2</w:t>
            </w:r>
            <w:r w:rsidRPr="008009A0">
              <w:rPr>
                <w:rFonts w:ascii="Times New Roman" w:eastAsia="Times New Roman" w:hAnsi="Times New Roman" w:cs="Times New Roman"/>
                <w:sz w:val="24"/>
                <w:szCs w:val="24"/>
                <w:lang w:eastAsia="ru-RU"/>
              </w:rPr>
              <w:t>). Конструкция и размеры</w:t>
            </w:r>
          </w:p>
        </w:tc>
      </w:tr>
      <w:tr w:rsidR="008009A0" w:rsidRPr="008009A0" w14:paraId="70ACE933"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C696CAB"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ГОСТ 12821-80*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37A94D7"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 xml:space="preserve">Фланцы стальные приварные встык на </w:t>
            </w:r>
            <w:proofErr w:type="spellStart"/>
            <w:r w:rsidRPr="008009A0">
              <w:rPr>
                <w:rFonts w:ascii="Times New Roman" w:eastAsia="Times New Roman" w:hAnsi="Times New Roman" w:cs="Times New Roman"/>
                <w:sz w:val="24"/>
                <w:szCs w:val="24"/>
                <w:lang w:eastAsia="ru-RU"/>
              </w:rPr>
              <w:t>Р</w:t>
            </w:r>
            <w:r w:rsidRPr="008009A0">
              <w:rPr>
                <w:rFonts w:ascii="Times New Roman" w:eastAsia="Times New Roman" w:hAnsi="Times New Roman" w:cs="Times New Roman"/>
                <w:sz w:val="18"/>
                <w:szCs w:val="18"/>
                <w:vertAlign w:val="subscript"/>
                <w:lang w:eastAsia="ru-RU"/>
              </w:rPr>
              <w:t>у</w:t>
            </w:r>
            <w:proofErr w:type="spellEnd"/>
            <w:r w:rsidRPr="008009A0">
              <w:rPr>
                <w:rFonts w:ascii="Times New Roman" w:eastAsia="Times New Roman" w:hAnsi="Times New Roman" w:cs="Times New Roman"/>
                <w:sz w:val="24"/>
                <w:szCs w:val="24"/>
                <w:lang w:eastAsia="ru-RU"/>
              </w:rPr>
              <w:t> от 0.1 до 20 МПа (от 1 до 200 кгс/см</w:t>
            </w:r>
            <w:r w:rsidRPr="008009A0">
              <w:rPr>
                <w:rFonts w:ascii="Times New Roman" w:eastAsia="Times New Roman" w:hAnsi="Times New Roman" w:cs="Times New Roman"/>
                <w:sz w:val="18"/>
                <w:szCs w:val="18"/>
                <w:vertAlign w:val="superscript"/>
                <w:lang w:eastAsia="ru-RU"/>
              </w:rPr>
              <w:t>2</w:t>
            </w:r>
            <w:r w:rsidRPr="008009A0">
              <w:rPr>
                <w:rFonts w:ascii="Times New Roman" w:eastAsia="Times New Roman" w:hAnsi="Times New Roman" w:cs="Times New Roman"/>
                <w:sz w:val="24"/>
                <w:szCs w:val="24"/>
                <w:lang w:eastAsia="ru-RU"/>
              </w:rPr>
              <w:t>). Конструкция и размеры</w:t>
            </w:r>
          </w:p>
        </w:tc>
      </w:tr>
      <w:tr w:rsidR="008009A0" w:rsidRPr="008009A0" w14:paraId="0EC7DD50"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47B355A"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ГОСТ 14637-89*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5BA7FDB"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Прокат толстолистовой из углеродистой стали обыкновенного качества. Технические условия</w:t>
            </w:r>
          </w:p>
        </w:tc>
      </w:tr>
      <w:tr w:rsidR="008009A0" w:rsidRPr="008009A0" w14:paraId="0C451FBA"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481F724"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ГОСТ 14771-89*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8F2F8F2"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Дуговая сварка в защитном газе. Соединения сварные. Основные типы, конструктивные элементы и размеры</w:t>
            </w:r>
          </w:p>
        </w:tc>
      </w:tr>
      <w:tr w:rsidR="008009A0" w:rsidRPr="008009A0" w14:paraId="35F4F4C2"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2DEE4CE"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ГОСТ 14782-86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BFCA28E"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Контроль неразрушающий. Соединения сварные. Методы ультразвуковые</w:t>
            </w:r>
          </w:p>
        </w:tc>
      </w:tr>
      <w:tr w:rsidR="008009A0" w:rsidRPr="008009A0" w14:paraId="79B26AAE"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15E81C8"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lastRenderedPageBreak/>
              <w:t>ГОСТ 15150-69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1A59E2F"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p>
        </w:tc>
      </w:tr>
      <w:tr w:rsidR="008009A0" w:rsidRPr="008009A0" w14:paraId="1CBBA1E8"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CB38DEC"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ГОСТ 18442-80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F586231"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Контроль неразрушающий. Капиллярные методы. Общие требования</w:t>
            </w:r>
          </w:p>
        </w:tc>
      </w:tr>
      <w:tr w:rsidR="008009A0" w:rsidRPr="008009A0" w14:paraId="7811D4DC"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53F0C48"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ГОСТ 19281-89*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EC71F8A"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Прокат из стали повышенной прочности. Общие технические условия</w:t>
            </w:r>
          </w:p>
        </w:tc>
      </w:tr>
      <w:tr w:rsidR="008009A0" w:rsidRPr="008009A0" w14:paraId="3FB2D4F8"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1FF30E"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ГОСТ 19903-74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7BC5918"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Прокат листовой горячекатаный. Сортамент</w:t>
            </w:r>
          </w:p>
        </w:tc>
      </w:tr>
      <w:tr w:rsidR="008009A0" w:rsidRPr="008009A0" w14:paraId="3DCBEDB0"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AA11379"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ГОСТ 21105-87*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074D995"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Контроль неразрушающий. Магнитопорошковый метод</w:t>
            </w:r>
          </w:p>
        </w:tc>
      </w:tr>
      <w:tr w:rsidR="008009A0" w:rsidRPr="008009A0" w14:paraId="573A10DB"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36A5A7E"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ГОСТ 21779-82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21E80A5"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Система обеспечения точности геометрических па</w:t>
            </w:r>
            <w:r w:rsidRPr="008009A0">
              <w:rPr>
                <w:rFonts w:ascii="Times New Roman" w:eastAsia="Times New Roman" w:hAnsi="Times New Roman" w:cs="Times New Roman"/>
                <w:sz w:val="24"/>
                <w:szCs w:val="24"/>
                <w:lang w:eastAsia="ru-RU"/>
              </w:rPr>
              <w:softHyphen/>
              <w:t>раметров в строительстве. Технологические допуски</w:t>
            </w:r>
          </w:p>
        </w:tc>
      </w:tr>
      <w:tr w:rsidR="008009A0" w:rsidRPr="008009A0" w14:paraId="16FBA69A"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9A5965F"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ГОСТ 22727-88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0869B2C"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Прокат листовой. Методы ультразвукового контроля</w:t>
            </w:r>
          </w:p>
        </w:tc>
      </w:tr>
      <w:tr w:rsidR="008009A0" w:rsidRPr="008009A0" w14:paraId="475030C1"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F331D96"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ГОСТ 23055-78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702F3CF"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Контроль неразрушающий. Сварка металлов плавлением. Классификация сварных соединений по результатам радиографического контроля</w:t>
            </w:r>
          </w:p>
        </w:tc>
      </w:tr>
      <w:tr w:rsidR="008009A0" w:rsidRPr="008009A0" w14:paraId="5EE16A92"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A6B2CF5"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ГОСТ 24379.0-80*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CA8B2D5"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Болты фундаментные. Общие технические условия</w:t>
            </w:r>
          </w:p>
        </w:tc>
      </w:tr>
      <w:tr w:rsidR="008009A0" w:rsidRPr="008009A0" w14:paraId="4E24BB1F"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8C2510A"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ГОСТ 27751-88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1AB92A0"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Надежность строительных конструкций и оснований. Основные положения по расчету</w:t>
            </w:r>
          </w:p>
        </w:tc>
      </w:tr>
      <w:tr w:rsidR="008009A0" w:rsidRPr="008009A0" w14:paraId="3345DB24"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22B7A89"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ГОСТ 27772-88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908D7A7"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Прокат для строительных стальных конструкций. Общие технические условия</w:t>
            </w:r>
          </w:p>
        </w:tc>
      </w:tr>
      <w:tr w:rsidR="008009A0" w:rsidRPr="008009A0" w14:paraId="56675D8B"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9F4B3C5"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ГОСТ 31385-2008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BA14F2D"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Резервуары вертикальные цилиндрические стальные для нефти и нефтепродуктов</w:t>
            </w:r>
          </w:p>
        </w:tc>
      </w:tr>
      <w:tr w:rsidR="008009A0" w:rsidRPr="008009A0" w14:paraId="1987F538"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67C826C"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ГОСТ Р 52350.10-2005 (МЭК 60079-10-2002)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1A45CC7"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Электрооборудование для взрывоопасных сред. Часть 10. Классификация взрывоопасных зон</w:t>
            </w:r>
          </w:p>
        </w:tc>
      </w:tr>
      <w:tr w:rsidR="008009A0" w:rsidRPr="008009A0" w14:paraId="258581ED"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FD71E4B"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ГОСТ Р 52857-2007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AB1E405"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Сосуды и аппараты. Нормы и методы расчета на прочность</w:t>
            </w:r>
          </w:p>
        </w:tc>
      </w:tr>
      <w:tr w:rsidR="008009A0" w:rsidRPr="008009A0" w14:paraId="15EB29CA"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DD624B0"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lastRenderedPageBreak/>
              <w:t>ГОСТ Р 53324-2009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B4A2144"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Ограждения резервуаров. Требования пожарной безопасности</w:t>
            </w:r>
          </w:p>
        </w:tc>
      </w:tr>
      <w:tr w:rsidR="008009A0" w:rsidRPr="008009A0" w14:paraId="00752622"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9AED610"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СНиП II-7-81*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357200B"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Строительство в сейсмических районах</w:t>
            </w:r>
          </w:p>
        </w:tc>
      </w:tr>
      <w:tr w:rsidR="008009A0" w:rsidRPr="008009A0" w14:paraId="33C26751"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9449B8D"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СНиП II-23-81*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81048B7"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Стальные конструкции</w:t>
            </w:r>
          </w:p>
        </w:tc>
      </w:tr>
      <w:tr w:rsidR="008009A0" w:rsidRPr="008009A0" w14:paraId="593CF34C"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4024D84"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СНиП 2.01.07-85*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764988C"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Нагрузки и воздействия</w:t>
            </w:r>
          </w:p>
        </w:tc>
      </w:tr>
      <w:tr w:rsidR="008009A0" w:rsidRPr="008009A0" w14:paraId="43C51E5C"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24E8C8B"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СНиП 2.02.01-83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A72737B"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Основания зданий и сооружений</w:t>
            </w:r>
          </w:p>
        </w:tc>
      </w:tr>
      <w:tr w:rsidR="008009A0" w:rsidRPr="008009A0" w14:paraId="3D9F4171"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C2A7FBE"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СНиП 2.02.03-85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5739171"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Свайные фундаменты</w:t>
            </w:r>
          </w:p>
        </w:tc>
      </w:tr>
      <w:tr w:rsidR="008009A0" w:rsidRPr="008009A0" w14:paraId="74A55B1D"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19E5808"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СНиП 2.02.04-88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2A3E56D"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Основания и фундаменты на вечномерзлых грунтах</w:t>
            </w:r>
          </w:p>
        </w:tc>
      </w:tr>
      <w:tr w:rsidR="008009A0" w:rsidRPr="008009A0" w14:paraId="22E83F44"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6A5638C"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СНиП 2.03.06-85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1E896A7"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Алюминиевые конструкции</w:t>
            </w:r>
          </w:p>
        </w:tc>
      </w:tr>
      <w:tr w:rsidR="008009A0" w:rsidRPr="008009A0" w14:paraId="2C63FF96"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2CFC8D4"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СНиП 2.03.11-85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8583E8A"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Защита строительных конструкций от коррозии</w:t>
            </w:r>
          </w:p>
        </w:tc>
      </w:tr>
      <w:tr w:rsidR="008009A0" w:rsidRPr="008009A0" w14:paraId="160AE289"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350F3F6"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СНиП 2.09.03-85*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ABEF5F"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Сооружения промышленных предприятий</w:t>
            </w:r>
          </w:p>
        </w:tc>
      </w:tr>
      <w:tr w:rsidR="008009A0" w:rsidRPr="008009A0" w14:paraId="2BBF97E8"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AA15F23"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СНиП 2.11.03-93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BCB927C"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Склады нефти и нефтепродуктов. Противопожарные нормы</w:t>
            </w:r>
          </w:p>
        </w:tc>
      </w:tr>
      <w:tr w:rsidR="008009A0" w:rsidRPr="008009A0" w14:paraId="63DEA40D"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0337898"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СНиП 3.03.01-87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1A64CD8"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Несущие и ограждающие конструкции</w:t>
            </w:r>
          </w:p>
        </w:tc>
      </w:tr>
      <w:tr w:rsidR="008009A0" w:rsidRPr="008009A0" w14:paraId="464022ED"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F487FA8"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СНиП 11-02-96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B563BC7"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Инженерные изыскания для строительства. Основные положения</w:t>
            </w:r>
          </w:p>
        </w:tc>
      </w:tr>
      <w:tr w:rsidR="008009A0" w:rsidRPr="008009A0" w14:paraId="16A6E85B"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588AB93"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СНиП 12-03-2001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2AF934"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Безопасность труда в строительстве. Часть 1. Общие требования</w:t>
            </w:r>
          </w:p>
        </w:tc>
      </w:tr>
      <w:tr w:rsidR="008009A0" w:rsidRPr="008009A0" w14:paraId="4F395EA1"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C2CA1D5"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СНиП 12-04-2002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74939BF"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Безопасность труда в строительстве. Часть 2. Строительное производств</w:t>
            </w:r>
          </w:p>
        </w:tc>
      </w:tr>
      <w:tr w:rsidR="008009A0" w:rsidRPr="008009A0" w14:paraId="210F3F9D"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6F02545"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СНиП 23-01-99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5D2BFA7"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Строительная климатология</w:t>
            </w:r>
          </w:p>
        </w:tc>
      </w:tr>
      <w:tr w:rsidR="008009A0" w:rsidRPr="008009A0" w14:paraId="78DCD298"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082A9F"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СП 11-105-97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15805A2"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Инженерно-геологические изыскания при строительстве</w:t>
            </w:r>
          </w:p>
        </w:tc>
      </w:tr>
      <w:tr w:rsidR="008009A0" w:rsidRPr="008009A0" w14:paraId="778017C7"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A87FAA4"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СТО 36554501-014-2008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DA7554B"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Надежность строительных конструкций и оснований. Основные положения</w:t>
            </w:r>
          </w:p>
        </w:tc>
      </w:tr>
      <w:tr w:rsidR="008009A0" w:rsidRPr="008009A0" w14:paraId="1ABBA9AC"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81D1EF7"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lastRenderedPageBreak/>
              <w:t>СТО 36554501-015-2008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0398BF9"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Нагрузки и воздействия. ФГУП «Научно-исследовательский центр «Строительство»</w:t>
            </w:r>
          </w:p>
        </w:tc>
      </w:tr>
      <w:tr w:rsidR="008009A0" w:rsidRPr="008009A0" w14:paraId="223C7B1A"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C68F9A3"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СТО 36554501-016-2009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23DA700"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Строительство в сейсмических районах. Нормы</w:t>
            </w:r>
          </w:p>
        </w:tc>
      </w:tr>
      <w:tr w:rsidR="008009A0" w:rsidRPr="008009A0" w14:paraId="2D981171"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54B4E98"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РД 03-495-02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512CEE6"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Технологический регламент проведения аттестации сварщиков и специалистов сварочного производства. Госгортехнадзор России</w:t>
            </w:r>
          </w:p>
        </w:tc>
      </w:tr>
      <w:tr w:rsidR="008009A0" w:rsidRPr="008009A0" w14:paraId="06D41D2B"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DE1E542"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РД 03-606-03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E24DA36"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Инструкция по визуальному и измерительному контролю. Госгортехнадзор России</w:t>
            </w:r>
          </w:p>
        </w:tc>
      </w:tr>
      <w:tr w:rsidR="008009A0" w:rsidRPr="008009A0" w14:paraId="546A03DA"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26F9C0B"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РД 03-613-03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EC205EB"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Порядок применения сварочных материалов при изготовлении, монтаже, ремонте и реконструкции технических устройств для опасных производственных объектов. Госгортехнадзор России</w:t>
            </w:r>
          </w:p>
        </w:tc>
      </w:tr>
      <w:tr w:rsidR="008009A0" w:rsidRPr="008009A0" w14:paraId="785381B2"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222A93A"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РД 03-614-03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6C2C02F"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Порядок применения сварочного оборудования при изготовлении, монтаже, ремонте и реконструкции технических устройств для опасных производственных объектов. Госгортехнадзор России</w:t>
            </w:r>
          </w:p>
        </w:tc>
      </w:tr>
      <w:tr w:rsidR="008009A0" w:rsidRPr="008009A0" w14:paraId="1012FFFD"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6A38A75"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РД 03-615-03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B037E59"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Порядок применения сварочных технологий при изготовлении, монтаже, ремонте и реконструкции технических устройств для опасных производственных объектов. Госгортехнадзор России</w:t>
            </w:r>
          </w:p>
        </w:tc>
      </w:tr>
      <w:tr w:rsidR="008009A0" w:rsidRPr="008009A0" w14:paraId="1D2F7506"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3F356B7"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РД 08-296-99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9528118"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Положение об организации технического надзора за соблюдением проектных решений и качеством строительства, капитального ремонта и реконструкции на объектах магистральных трубопроводов. Минэнерго России</w:t>
            </w:r>
          </w:p>
        </w:tc>
      </w:tr>
      <w:tr w:rsidR="008009A0" w:rsidRPr="008009A0" w14:paraId="162B26C7"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0A931F5"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РД 34.21.122-87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5EE687C"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Инструкция по устройству молниезащиты зданий и сооружений. Минэнерго России</w:t>
            </w:r>
          </w:p>
        </w:tc>
      </w:tr>
      <w:tr w:rsidR="008009A0" w:rsidRPr="008009A0" w14:paraId="23E84A71"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07B6FF2"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ПБ 03-273-99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A824D9C"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Правила аттестации сварщиков и специалистов сварочного производства. Госгортехнадзор России</w:t>
            </w:r>
          </w:p>
        </w:tc>
      </w:tr>
      <w:tr w:rsidR="008009A0" w:rsidRPr="008009A0" w14:paraId="7C257334"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17C92B1"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ПБ 03-605-03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3144846"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Правила устройства вертикальных цилиндрических стальных резервуаров для нефти и нефтепродуктов</w:t>
            </w:r>
          </w:p>
        </w:tc>
      </w:tr>
      <w:tr w:rsidR="008009A0" w:rsidRPr="008009A0" w14:paraId="1D3A0F2D"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3C1808F"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ПБ 09-540-03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16DD2BA"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 xml:space="preserve">Общие правила взрывобезопасности для </w:t>
            </w:r>
            <w:proofErr w:type="spellStart"/>
            <w:r w:rsidRPr="008009A0">
              <w:rPr>
                <w:rFonts w:ascii="Times New Roman" w:eastAsia="Times New Roman" w:hAnsi="Times New Roman" w:cs="Times New Roman"/>
                <w:sz w:val="24"/>
                <w:szCs w:val="24"/>
                <w:lang w:eastAsia="ru-RU"/>
              </w:rPr>
              <w:t>взрывопо</w:t>
            </w:r>
            <w:proofErr w:type="spellEnd"/>
            <w:r w:rsidRPr="008009A0">
              <w:rPr>
                <w:rFonts w:ascii="Times New Roman" w:eastAsia="Times New Roman" w:hAnsi="Times New Roman" w:cs="Times New Roman"/>
                <w:sz w:val="24"/>
                <w:szCs w:val="24"/>
                <w:lang w:eastAsia="ru-RU"/>
              </w:rPr>
              <w:t xml:space="preserve">- </w:t>
            </w:r>
            <w:proofErr w:type="spellStart"/>
            <w:r w:rsidRPr="008009A0">
              <w:rPr>
                <w:rFonts w:ascii="Times New Roman" w:eastAsia="Times New Roman" w:hAnsi="Times New Roman" w:cs="Times New Roman"/>
                <w:sz w:val="24"/>
                <w:szCs w:val="24"/>
                <w:lang w:eastAsia="ru-RU"/>
              </w:rPr>
              <w:t>жароопасных</w:t>
            </w:r>
            <w:proofErr w:type="spellEnd"/>
            <w:r w:rsidRPr="008009A0">
              <w:rPr>
                <w:rFonts w:ascii="Times New Roman" w:eastAsia="Times New Roman" w:hAnsi="Times New Roman" w:cs="Times New Roman"/>
                <w:sz w:val="24"/>
                <w:szCs w:val="24"/>
                <w:lang w:eastAsia="ru-RU"/>
              </w:rPr>
              <w:t xml:space="preserve"> химических, нефтехимических и нефтеперерабатывающих производств. Госгортехнадзор России</w:t>
            </w:r>
          </w:p>
        </w:tc>
      </w:tr>
      <w:tr w:rsidR="008009A0" w:rsidRPr="008009A0" w14:paraId="7C51847B"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764F083"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ПБ 09-560-03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66BB026"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Правила промышленной безопасности нефтебаз и складов нефтепродуктов. Госгортехнадзор России</w:t>
            </w:r>
          </w:p>
        </w:tc>
      </w:tr>
      <w:tr w:rsidR="008009A0" w:rsidRPr="008009A0" w14:paraId="168985C1"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E546B5A"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lastRenderedPageBreak/>
              <w:t>НП-031-01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7A74185"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Нормы проектирования сейсмостойких атомных станций</w:t>
            </w:r>
          </w:p>
        </w:tc>
      </w:tr>
      <w:tr w:rsidR="008009A0" w:rsidRPr="008009A0" w14:paraId="7887BD95"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4DCE8F3"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СО-153-34.21.122-2003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9E16FB9"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Инструкция по устройству молниезащиты зданий, сооружений и коммуникаций. Минэнерго России</w:t>
            </w:r>
          </w:p>
        </w:tc>
      </w:tr>
      <w:tr w:rsidR="008009A0" w:rsidRPr="008009A0" w14:paraId="137EAC16"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A80F1DF"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ОСТ 26 291-94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FCBAB7E"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Сосуды и аппараты стальные сварные. Общие технические условия. Госгортехнадзор РФ</w:t>
            </w:r>
          </w:p>
        </w:tc>
      </w:tr>
      <w:tr w:rsidR="008009A0" w:rsidRPr="008009A0" w14:paraId="5DBA9ABF" w14:textId="77777777" w:rsidTr="008009A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D9C7B04"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ВНТП 5-95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7283D0A" w14:textId="77777777" w:rsidR="008009A0" w:rsidRPr="008009A0" w:rsidRDefault="008009A0" w:rsidP="008009A0">
            <w:pPr>
              <w:spacing w:after="0" w:line="240" w:lineRule="auto"/>
              <w:rPr>
                <w:rFonts w:ascii="Times New Roman" w:eastAsia="Times New Roman" w:hAnsi="Times New Roman" w:cs="Times New Roman"/>
                <w:sz w:val="24"/>
                <w:szCs w:val="24"/>
                <w:lang w:eastAsia="ru-RU"/>
              </w:rPr>
            </w:pPr>
            <w:r w:rsidRPr="008009A0">
              <w:rPr>
                <w:rFonts w:ascii="Times New Roman" w:eastAsia="Times New Roman" w:hAnsi="Times New Roman" w:cs="Times New Roman"/>
                <w:sz w:val="24"/>
                <w:szCs w:val="24"/>
                <w:lang w:eastAsia="ru-RU"/>
              </w:rPr>
              <w:t>Нормы технологического проектирования предпри</w:t>
            </w:r>
            <w:r w:rsidRPr="008009A0">
              <w:rPr>
                <w:rFonts w:ascii="Times New Roman" w:eastAsia="Times New Roman" w:hAnsi="Times New Roman" w:cs="Times New Roman"/>
                <w:sz w:val="24"/>
                <w:szCs w:val="24"/>
                <w:lang w:eastAsia="ru-RU"/>
              </w:rPr>
              <w:softHyphen/>
              <w:t>ятий по обеспечению нефтепродуктами. Минтопэнерго России</w:t>
            </w:r>
          </w:p>
        </w:tc>
      </w:tr>
    </w:tbl>
    <w:p w14:paraId="2DA5DD54" w14:textId="5ACF83CD" w:rsidR="008009A0" w:rsidRDefault="008009A0"/>
    <w:p w14:paraId="66003752" w14:textId="3C2DCE28" w:rsidR="008009A0" w:rsidRDefault="008009A0"/>
    <w:p w14:paraId="444AADB2" w14:textId="7FF66558" w:rsidR="008009A0" w:rsidRDefault="008009A0"/>
    <w:p w14:paraId="2A9ADF73" w14:textId="127B09A2" w:rsidR="008009A0" w:rsidRDefault="008009A0"/>
    <w:p w14:paraId="152D50F0" w14:textId="0686CCCD" w:rsidR="008009A0" w:rsidRDefault="008009A0"/>
    <w:p w14:paraId="7C6B7E21" w14:textId="42D2B7E4" w:rsidR="008009A0" w:rsidRDefault="008009A0"/>
    <w:p w14:paraId="28E58211" w14:textId="07BB90A9" w:rsidR="008009A0" w:rsidRDefault="008009A0"/>
    <w:p w14:paraId="41A945A3" w14:textId="15E1586E" w:rsidR="008009A0" w:rsidRDefault="008009A0"/>
    <w:p w14:paraId="010A421E" w14:textId="01971753" w:rsidR="008009A0" w:rsidRDefault="008009A0"/>
    <w:p w14:paraId="1C6674E4" w14:textId="219F1479" w:rsidR="008009A0" w:rsidRDefault="008009A0"/>
    <w:p w14:paraId="6EE135A4" w14:textId="50D3C84E" w:rsidR="008009A0" w:rsidRDefault="008009A0"/>
    <w:p w14:paraId="67B833F9" w14:textId="20AEB6EB" w:rsidR="008009A0" w:rsidRDefault="008009A0"/>
    <w:p w14:paraId="69AC1894" w14:textId="0A37E359" w:rsidR="008009A0" w:rsidRDefault="008009A0"/>
    <w:p w14:paraId="1D19914B" w14:textId="78E7BA6B" w:rsidR="008009A0" w:rsidRDefault="008009A0"/>
    <w:p w14:paraId="6CE78258" w14:textId="08806455" w:rsidR="008009A0" w:rsidRDefault="008009A0"/>
    <w:p w14:paraId="4095B5D2" w14:textId="4A6D01D2" w:rsidR="008009A0" w:rsidRDefault="008009A0"/>
    <w:p w14:paraId="52EBA889" w14:textId="35AD620B" w:rsidR="008009A0" w:rsidRDefault="008009A0"/>
    <w:p w14:paraId="57970468" w14:textId="5790DD66" w:rsidR="008009A0" w:rsidRDefault="008009A0"/>
    <w:p w14:paraId="6B8A872A" w14:textId="3C7052CA" w:rsidR="008009A0" w:rsidRDefault="008009A0"/>
    <w:p w14:paraId="3C24E507" w14:textId="6E73089E" w:rsidR="008009A0" w:rsidRDefault="008009A0"/>
    <w:p w14:paraId="4E1E95C0" w14:textId="0663C670" w:rsidR="008009A0" w:rsidRDefault="008009A0"/>
    <w:p w14:paraId="3CC06871" w14:textId="3C7381E8" w:rsidR="008009A0" w:rsidRDefault="008009A0"/>
    <w:p w14:paraId="364B665E" w14:textId="05A2E9C3" w:rsidR="008009A0" w:rsidRDefault="008009A0"/>
    <w:p w14:paraId="55EE8780" w14:textId="3AD1130A" w:rsidR="008009A0" w:rsidRDefault="008009A0"/>
    <w:p w14:paraId="2B4A7836" w14:textId="77777777" w:rsidR="008009A0" w:rsidRPr="008009A0" w:rsidRDefault="008009A0" w:rsidP="008009A0">
      <w:pPr>
        <w:pStyle w:val="1"/>
        <w:shd w:val="clear" w:color="auto" w:fill="FFFFFF"/>
        <w:spacing w:before="0" w:beforeAutospacing="0" w:after="675" w:afterAutospacing="0" w:line="720" w:lineRule="atLeast"/>
        <w:rPr>
          <w:rFonts w:ascii="Roboto" w:hAnsi="Roboto"/>
          <w:color w:val="000000"/>
          <w:sz w:val="28"/>
          <w:szCs w:val="28"/>
        </w:rPr>
      </w:pPr>
      <w:r w:rsidRPr="008009A0">
        <w:rPr>
          <w:rFonts w:ascii="Roboto" w:hAnsi="Roboto"/>
          <w:color w:val="000000"/>
          <w:sz w:val="28"/>
          <w:szCs w:val="28"/>
        </w:rPr>
        <w:lastRenderedPageBreak/>
        <w:t>Классификация и основные типы резервуаров</w:t>
      </w:r>
    </w:p>
    <w:p w14:paraId="62F27FDD" w14:textId="77777777" w:rsidR="008009A0" w:rsidRDefault="008009A0" w:rsidP="008009A0">
      <w:pPr>
        <w:pStyle w:val="30"/>
        <w:shd w:val="clear" w:color="auto" w:fill="FFFFFF"/>
        <w:spacing w:after="375"/>
        <w:rPr>
          <w:rFonts w:ascii="Roboto" w:hAnsi="Roboto"/>
          <w:color w:val="000000"/>
          <w:sz w:val="24"/>
          <w:szCs w:val="24"/>
        </w:rPr>
      </w:pPr>
      <w:r>
        <w:rPr>
          <w:rFonts w:ascii="Roboto" w:hAnsi="Roboto"/>
          <w:color w:val="000000"/>
        </w:rPr>
        <w:t>6.2. Выбор типа резервуара осуществляется Заказчиком в зависимости от классификации хранимой нефти или нефтепродукта по температуре вспышки и давлению насыщенных паров при температуре хранения:</w:t>
      </w:r>
    </w:p>
    <w:p w14:paraId="0C202FBC" w14:textId="77777777" w:rsidR="008009A0" w:rsidRDefault="008009A0" w:rsidP="008009A0">
      <w:pPr>
        <w:pStyle w:val="30"/>
        <w:shd w:val="clear" w:color="auto" w:fill="FFFFFF"/>
        <w:spacing w:after="375"/>
        <w:rPr>
          <w:rFonts w:ascii="Roboto" w:hAnsi="Roboto"/>
          <w:color w:val="000000"/>
        </w:rPr>
      </w:pPr>
      <w:r>
        <w:rPr>
          <w:rFonts w:ascii="Roboto" w:hAnsi="Roboto"/>
          <w:color w:val="000000"/>
        </w:rPr>
        <w:t xml:space="preserve">а) для ЛВЖ при давлении насыщенных паров свыше 26.6 кПа (200 мм </w:t>
      </w:r>
      <w:proofErr w:type="spellStart"/>
      <w:r>
        <w:rPr>
          <w:rFonts w:ascii="Roboto" w:hAnsi="Roboto"/>
          <w:color w:val="000000"/>
        </w:rPr>
        <w:t>рт.ст</w:t>
      </w:r>
      <w:proofErr w:type="spellEnd"/>
      <w:r>
        <w:rPr>
          <w:rFonts w:ascii="Roboto" w:hAnsi="Roboto"/>
          <w:color w:val="000000"/>
        </w:rPr>
        <w:t xml:space="preserve">.) до 93.3 кПа (700 мм </w:t>
      </w:r>
      <w:proofErr w:type="spellStart"/>
      <w:r>
        <w:rPr>
          <w:rFonts w:ascii="Roboto" w:hAnsi="Roboto"/>
          <w:color w:val="000000"/>
        </w:rPr>
        <w:t>рт.ст</w:t>
      </w:r>
      <w:proofErr w:type="spellEnd"/>
      <w:r>
        <w:rPr>
          <w:rFonts w:ascii="Roboto" w:hAnsi="Roboto"/>
          <w:color w:val="000000"/>
        </w:rPr>
        <w:t>.) (нефть, бензины, нефтяные растворители) при</w:t>
      </w:r>
      <w:r>
        <w:rPr>
          <w:rFonts w:ascii="Roboto" w:hAnsi="Roboto"/>
          <w:color w:val="000000"/>
        </w:rPr>
        <w:softHyphen/>
        <w:t>меняются:</w:t>
      </w:r>
    </w:p>
    <w:p w14:paraId="49D3E8BB" w14:textId="77777777" w:rsidR="008009A0" w:rsidRDefault="008009A0" w:rsidP="008009A0">
      <w:pPr>
        <w:pStyle w:val="30"/>
        <w:shd w:val="clear" w:color="auto" w:fill="FFFFFF"/>
        <w:spacing w:after="375"/>
        <w:rPr>
          <w:rFonts w:ascii="Roboto" w:hAnsi="Roboto"/>
          <w:color w:val="000000"/>
        </w:rPr>
      </w:pPr>
      <w:r>
        <w:rPr>
          <w:rFonts w:ascii="Roboto" w:hAnsi="Roboto"/>
          <w:color w:val="000000"/>
        </w:rPr>
        <w:t>- резервуары с плавающей крышей;</w:t>
      </w:r>
    </w:p>
    <w:p w14:paraId="619438EE" w14:textId="77777777" w:rsidR="008009A0" w:rsidRDefault="008009A0" w:rsidP="008009A0">
      <w:pPr>
        <w:pStyle w:val="30"/>
        <w:shd w:val="clear" w:color="auto" w:fill="FFFFFF"/>
        <w:spacing w:after="375"/>
        <w:rPr>
          <w:rFonts w:ascii="Roboto" w:hAnsi="Roboto"/>
          <w:color w:val="000000"/>
        </w:rPr>
      </w:pPr>
      <w:r>
        <w:rPr>
          <w:rFonts w:ascii="Roboto" w:hAnsi="Roboto"/>
          <w:color w:val="000000"/>
        </w:rPr>
        <w:t>- резервуары со стационарной крышей и понтоном;</w:t>
      </w:r>
    </w:p>
    <w:p w14:paraId="0E58EAFD" w14:textId="77777777" w:rsidR="008009A0" w:rsidRDefault="008009A0" w:rsidP="008009A0">
      <w:pPr>
        <w:pStyle w:val="30"/>
        <w:shd w:val="clear" w:color="auto" w:fill="FFFFFF"/>
        <w:spacing w:after="375"/>
        <w:rPr>
          <w:rFonts w:ascii="Roboto" w:hAnsi="Roboto"/>
          <w:color w:val="000000"/>
        </w:rPr>
      </w:pPr>
      <w:r>
        <w:rPr>
          <w:rFonts w:ascii="Roboto" w:hAnsi="Roboto"/>
          <w:color w:val="000000"/>
        </w:rPr>
        <w:t>- резервуары со стационарной крышей без понтона, оборудованные газовой обвязкой (ГО) или установкой улавливания легких фракций (УЛФ);</w:t>
      </w:r>
    </w:p>
    <w:p w14:paraId="043BAE4D" w14:textId="77777777" w:rsidR="008009A0" w:rsidRDefault="008009A0" w:rsidP="008009A0">
      <w:pPr>
        <w:pStyle w:val="30"/>
        <w:shd w:val="clear" w:color="auto" w:fill="FFFFFF"/>
        <w:spacing w:after="375"/>
        <w:rPr>
          <w:rFonts w:ascii="Roboto" w:hAnsi="Roboto"/>
          <w:color w:val="000000"/>
        </w:rPr>
      </w:pPr>
      <w:r>
        <w:rPr>
          <w:rFonts w:ascii="Roboto" w:hAnsi="Roboto"/>
          <w:color w:val="000000"/>
        </w:rPr>
        <w:t xml:space="preserve">б) для ЛВЖ при давлении насыщенных паров менее 26.6 кПа (200 мм </w:t>
      </w:r>
      <w:proofErr w:type="spellStart"/>
      <w:r>
        <w:rPr>
          <w:rFonts w:ascii="Roboto" w:hAnsi="Roboto"/>
          <w:color w:val="000000"/>
        </w:rPr>
        <w:t>рт.ст</w:t>
      </w:r>
      <w:proofErr w:type="spellEnd"/>
      <w:r>
        <w:rPr>
          <w:rFonts w:ascii="Roboto" w:hAnsi="Roboto"/>
          <w:color w:val="000000"/>
        </w:rPr>
        <w:t>.), а также для ГЖ с температурой вспышки выше 61 °С (мазут, дизельное топ</w:t>
      </w:r>
      <w:r>
        <w:rPr>
          <w:rFonts w:ascii="Roboto" w:hAnsi="Roboto"/>
          <w:color w:val="000000"/>
        </w:rPr>
        <w:softHyphen/>
        <w:t>ливо, бытовой керосин, авиакеросин, реактивное топливо, битум, гудрон, масла, пластовая вода) применяются резервуары со стационарной крышей без понтона, без ГО и УФЛ.</w:t>
      </w:r>
    </w:p>
    <w:p w14:paraId="009A70E8" w14:textId="77777777" w:rsidR="008009A0" w:rsidRDefault="008009A0" w:rsidP="008009A0">
      <w:pPr>
        <w:pStyle w:val="30"/>
        <w:shd w:val="clear" w:color="auto" w:fill="FFFFFF"/>
        <w:spacing w:after="375"/>
        <w:rPr>
          <w:rFonts w:ascii="Roboto" w:hAnsi="Roboto"/>
          <w:color w:val="000000"/>
        </w:rPr>
      </w:pPr>
      <w:r>
        <w:rPr>
          <w:rFonts w:ascii="Roboto" w:hAnsi="Roboto"/>
          <w:color w:val="000000"/>
        </w:rPr>
        <w:t>6.3. Резервуары для хранения нефти и нефтепродуктов относятся к I - по</w:t>
      </w:r>
      <w:r>
        <w:rPr>
          <w:rFonts w:ascii="Roboto" w:hAnsi="Roboto"/>
          <w:color w:val="000000"/>
        </w:rPr>
        <w:softHyphen/>
        <w:t>вышенному уровню ответственности сооружений согласно ГОСТ 27751.</w:t>
      </w:r>
    </w:p>
    <w:p w14:paraId="3FEA18D9" w14:textId="77777777" w:rsidR="008009A0" w:rsidRDefault="008009A0" w:rsidP="008009A0">
      <w:pPr>
        <w:pStyle w:val="30"/>
        <w:shd w:val="clear" w:color="auto" w:fill="FFFFFF"/>
        <w:spacing w:after="375"/>
        <w:rPr>
          <w:rFonts w:ascii="Roboto" w:hAnsi="Roboto"/>
          <w:color w:val="000000"/>
        </w:rPr>
      </w:pPr>
      <w:r>
        <w:rPr>
          <w:rFonts w:ascii="Roboto" w:hAnsi="Roboto"/>
          <w:color w:val="000000"/>
        </w:rPr>
        <w:t>6.4. В зависимости от номинального объема резервуары подразделяются на четыре класса опасности:</w:t>
      </w:r>
    </w:p>
    <w:p w14:paraId="12C808E3" w14:textId="77777777" w:rsidR="008009A0" w:rsidRDefault="008009A0" w:rsidP="008009A0">
      <w:pPr>
        <w:pStyle w:val="30"/>
        <w:shd w:val="clear" w:color="auto" w:fill="FFFFFF"/>
        <w:spacing w:after="375"/>
        <w:rPr>
          <w:rFonts w:ascii="Roboto" w:hAnsi="Roboto"/>
          <w:color w:val="000000"/>
        </w:rPr>
      </w:pPr>
      <w:r>
        <w:rPr>
          <w:rFonts w:ascii="Roboto" w:hAnsi="Roboto"/>
          <w:color w:val="000000"/>
        </w:rPr>
        <w:t>класс 4 - резервуары объемом менее 1000 м</w:t>
      </w:r>
      <w:proofErr w:type="gramStart"/>
      <w:r>
        <w:rPr>
          <w:rFonts w:ascii="Roboto" w:hAnsi="Roboto"/>
          <w:color w:val="000000"/>
          <w:sz w:val="18"/>
          <w:szCs w:val="18"/>
          <w:vertAlign w:val="superscript"/>
        </w:rPr>
        <w:t>3</w:t>
      </w:r>
      <w:r>
        <w:rPr>
          <w:rFonts w:ascii="Roboto" w:hAnsi="Roboto"/>
          <w:color w:val="000000"/>
        </w:rPr>
        <w:t> ;</w:t>
      </w:r>
      <w:proofErr w:type="gramEnd"/>
    </w:p>
    <w:p w14:paraId="1F09B96B" w14:textId="77777777" w:rsidR="008009A0" w:rsidRDefault="008009A0" w:rsidP="008009A0">
      <w:pPr>
        <w:pStyle w:val="30"/>
        <w:shd w:val="clear" w:color="auto" w:fill="FFFFFF"/>
        <w:spacing w:after="375"/>
        <w:rPr>
          <w:rFonts w:ascii="Roboto" w:hAnsi="Roboto"/>
          <w:color w:val="000000"/>
        </w:rPr>
      </w:pPr>
      <w:r>
        <w:rPr>
          <w:rFonts w:ascii="Roboto" w:hAnsi="Roboto"/>
          <w:color w:val="000000"/>
        </w:rPr>
        <w:t>класс 3 - резервуары объемом от 1000 м</w:t>
      </w:r>
      <w:r>
        <w:rPr>
          <w:rFonts w:ascii="Roboto" w:hAnsi="Roboto"/>
          <w:color w:val="000000"/>
          <w:sz w:val="18"/>
          <w:szCs w:val="18"/>
          <w:vertAlign w:val="superscript"/>
        </w:rPr>
        <w:t>3</w:t>
      </w:r>
      <w:r>
        <w:rPr>
          <w:rFonts w:ascii="Roboto" w:hAnsi="Roboto"/>
          <w:color w:val="000000"/>
        </w:rPr>
        <w:t> и менее 10000 м</w:t>
      </w:r>
      <w:proofErr w:type="gramStart"/>
      <w:r>
        <w:rPr>
          <w:rFonts w:ascii="Roboto" w:hAnsi="Roboto"/>
          <w:color w:val="000000"/>
          <w:sz w:val="18"/>
          <w:szCs w:val="18"/>
          <w:vertAlign w:val="superscript"/>
        </w:rPr>
        <w:t>3</w:t>
      </w:r>
      <w:r>
        <w:rPr>
          <w:rFonts w:ascii="Roboto" w:hAnsi="Roboto"/>
          <w:color w:val="000000"/>
        </w:rPr>
        <w:t> ;</w:t>
      </w:r>
      <w:proofErr w:type="gramEnd"/>
    </w:p>
    <w:p w14:paraId="531B0640" w14:textId="77777777" w:rsidR="008009A0" w:rsidRDefault="008009A0" w:rsidP="008009A0">
      <w:pPr>
        <w:pStyle w:val="30"/>
        <w:shd w:val="clear" w:color="auto" w:fill="FFFFFF"/>
        <w:spacing w:after="375"/>
        <w:rPr>
          <w:rFonts w:ascii="Roboto" w:hAnsi="Roboto"/>
          <w:color w:val="000000"/>
        </w:rPr>
      </w:pPr>
      <w:r>
        <w:rPr>
          <w:rFonts w:ascii="Roboto" w:hAnsi="Roboto"/>
          <w:color w:val="000000"/>
        </w:rPr>
        <w:t>класс 2 - резервуары объемом от 10000 м</w:t>
      </w:r>
      <w:r>
        <w:rPr>
          <w:rFonts w:ascii="Roboto" w:hAnsi="Roboto"/>
          <w:color w:val="000000"/>
          <w:sz w:val="18"/>
          <w:szCs w:val="18"/>
          <w:vertAlign w:val="superscript"/>
        </w:rPr>
        <w:t>3</w:t>
      </w:r>
      <w:r>
        <w:rPr>
          <w:rFonts w:ascii="Roboto" w:hAnsi="Roboto"/>
          <w:color w:val="000000"/>
        </w:rPr>
        <w:t> до 50000 м</w:t>
      </w:r>
      <w:proofErr w:type="gramStart"/>
      <w:r>
        <w:rPr>
          <w:rFonts w:ascii="Roboto" w:hAnsi="Roboto"/>
          <w:color w:val="000000"/>
          <w:sz w:val="18"/>
          <w:szCs w:val="18"/>
          <w:vertAlign w:val="superscript"/>
        </w:rPr>
        <w:t>3</w:t>
      </w:r>
      <w:r>
        <w:rPr>
          <w:rFonts w:ascii="Roboto" w:hAnsi="Roboto"/>
          <w:color w:val="000000"/>
        </w:rPr>
        <w:t> ;</w:t>
      </w:r>
      <w:proofErr w:type="gramEnd"/>
      <w:r>
        <w:rPr>
          <w:rFonts w:ascii="Roboto" w:hAnsi="Roboto"/>
          <w:color w:val="000000"/>
        </w:rPr>
        <w:t> </w:t>
      </w:r>
    </w:p>
    <w:p w14:paraId="4ECBB0EC" w14:textId="77777777" w:rsidR="008009A0" w:rsidRDefault="008009A0" w:rsidP="008009A0">
      <w:pPr>
        <w:pStyle w:val="30"/>
        <w:shd w:val="clear" w:color="auto" w:fill="FFFFFF"/>
        <w:spacing w:after="375"/>
        <w:rPr>
          <w:rFonts w:ascii="Roboto" w:hAnsi="Roboto"/>
          <w:color w:val="000000"/>
        </w:rPr>
      </w:pPr>
      <w:r>
        <w:rPr>
          <w:rFonts w:ascii="Roboto" w:hAnsi="Roboto"/>
          <w:color w:val="000000"/>
        </w:rPr>
        <w:t>класс 1 - резервуары объемом свыше 50000 м</w:t>
      </w:r>
      <w:proofErr w:type="gramStart"/>
      <w:r>
        <w:rPr>
          <w:rFonts w:ascii="Roboto" w:hAnsi="Roboto"/>
          <w:color w:val="000000"/>
          <w:sz w:val="18"/>
          <w:szCs w:val="18"/>
          <w:vertAlign w:val="superscript"/>
        </w:rPr>
        <w:t>3</w:t>
      </w:r>
      <w:r>
        <w:rPr>
          <w:rFonts w:ascii="Roboto" w:hAnsi="Roboto"/>
          <w:color w:val="000000"/>
        </w:rPr>
        <w:t> .</w:t>
      </w:r>
      <w:proofErr w:type="gramEnd"/>
    </w:p>
    <w:p w14:paraId="774F283F" w14:textId="77777777" w:rsidR="008009A0" w:rsidRDefault="008009A0" w:rsidP="008009A0">
      <w:pPr>
        <w:pStyle w:val="30"/>
        <w:shd w:val="clear" w:color="auto" w:fill="FFFFFF"/>
        <w:spacing w:after="375"/>
        <w:rPr>
          <w:rFonts w:ascii="Roboto" w:hAnsi="Roboto"/>
          <w:color w:val="000000"/>
        </w:rPr>
      </w:pPr>
      <w:r>
        <w:rPr>
          <w:rFonts w:ascii="Roboto" w:hAnsi="Roboto"/>
          <w:color w:val="000000"/>
        </w:rPr>
        <w:t>6.5. Класс опасности указывается Заказчиком в техническом задании на проектирование.</w:t>
      </w:r>
    </w:p>
    <w:p w14:paraId="32C7E2E9" w14:textId="77777777" w:rsidR="008009A0" w:rsidRDefault="008009A0" w:rsidP="008009A0">
      <w:pPr>
        <w:pStyle w:val="30"/>
        <w:shd w:val="clear" w:color="auto" w:fill="FFFFFF"/>
        <w:spacing w:after="375"/>
        <w:rPr>
          <w:rFonts w:ascii="Roboto" w:hAnsi="Roboto"/>
          <w:color w:val="000000"/>
        </w:rPr>
      </w:pPr>
      <w:r>
        <w:rPr>
          <w:rFonts w:ascii="Roboto" w:hAnsi="Roboto"/>
          <w:color w:val="000000"/>
        </w:rPr>
        <w:t>Для резервуаров, расположенных на берегу водоема или в селитебной зоне, а также в случае высокой прогнозируемой величины ущерба при воз</w:t>
      </w:r>
      <w:r>
        <w:rPr>
          <w:rFonts w:ascii="Roboto" w:hAnsi="Roboto"/>
          <w:color w:val="000000"/>
        </w:rPr>
        <w:softHyphen/>
        <w:t>можной аварии резервуара, класс опасности, установленный в п.6.4, может быть повышен на одну или две ступени.</w:t>
      </w:r>
    </w:p>
    <w:p w14:paraId="3958DF62" w14:textId="77777777" w:rsidR="008009A0" w:rsidRDefault="008009A0" w:rsidP="008009A0">
      <w:pPr>
        <w:pStyle w:val="30"/>
        <w:shd w:val="clear" w:color="auto" w:fill="FFFFFF"/>
        <w:spacing w:after="375"/>
        <w:rPr>
          <w:rFonts w:ascii="Roboto" w:hAnsi="Roboto"/>
          <w:color w:val="000000"/>
        </w:rPr>
      </w:pPr>
      <w:r>
        <w:rPr>
          <w:rFonts w:ascii="Roboto" w:hAnsi="Roboto"/>
          <w:color w:val="000000"/>
        </w:rPr>
        <w:lastRenderedPageBreak/>
        <w:t>Для резервуаров, предназначенных для хранения продуктов плотностью свыше 1.015 т/</w:t>
      </w:r>
      <w:proofErr w:type="gramStart"/>
      <w:r>
        <w:rPr>
          <w:rFonts w:ascii="Roboto" w:hAnsi="Roboto"/>
          <w:color w:val="000000"/>
        </w:rPr>
        <w:t>м ,</w:t>
      </w:r>
      <w:proofErr w:type="gramEnd"/>
      <w:r>
        <w:rPr>
          <w:rFonts w:ascii="Roboto" w:hAnsi="Roboto"/>
          <w:color w:val="000000"/>
        </w:rPr>
        <w:t xml:space="preserve"> класс опасности, установленный в п. 6.4, повышается на одну ступень.</w:t>
      </w:r>
    </w:p>
    <w:p w14:paraId="217E8B2B" w14:textId="77777777" w:rsidR="008009A0" w:rsidRDefault="008009A0" w:rsidP="008009A0">
      <w:pPr>
        <w:pStyle w:val="30"/>
        <w:shd w:val="clear" w:color="auto" w:fill="FFFFFF"/>
        <w:spacing w:after="375"/>
        <w:rPr>
          <w:rFonts w:ascii="Roboto" w:hAnsi="Roboto"/>
          <w:color w:val="000000"/>
        </w:rPr>
      </w:pPr>
      <w:r>
        <w:rPr>
          <w:rFonts w:ascii="Roboto" w:hAnsi="Roboto"/>
          <w:color w:val="000000"/>
        </w:rPr>
        <w:t>6.6. В процессе проектирования класс опасности учитывается:</w:t>
      </w:r>
    </w:p>
    <w:p w14:paraId="0EADBEED" w14:textId="77777777" w:rsidR="008009A0" w:rsidRDefault="008009A0" w:rsidP="008009A0">
      <w:pPr>
        <w:pStyle w:val="30"/>
        <w:shd w:val="clear" w:color="auto" w:fill="FFFFFF"/>
        <w:spacing w:after="375"/>
        <w:rPr>
          <w:rFonts w:ascii="Roboto" w:hAnsi="Roboto"/>
          <w:color w:val="000000"/>
        </w:rPr>
      </w:pPr>
      <w:r>
        <w:rPr>
          <w:rFonts w:ascii="Roboto" w:hAnsi="Roboto"/>
          <w:color w:val="000000"/>
        </w:rPr>
        <w:t>- при назначении специальных требований в рабочей документации к мате</w:t>
      </w:r>
      <w:r>
        <w:rPr>
          <w:rFonts w:ascii="Roboto" w:hAnsi="Roboto"/>
          <w:color w:val="000000"/>
        </w:rPr>
        <w:softHyphen/>
        <w:t>риалам и объемам контроля;</w:t>
      </w:r>
    </w:p>
    <w:p w14:paraId="3A823675" w14:textId="77777777" w:rsidR="008009A0" w:rsidRDefault="008009A0" w:rsidP="008009A0">
      <w:pPr>
        <w:pStyle w:val="30"/>
        <w:shd w:val="clear" w:color="auto" w:fill="FFFFFF"/>
        <w:spacing w:after="375"/>
        <w:rPr>
          <w:rFonts w:ascii="Roboto" w:hAnsi="Roboto"/>
          <w:color w:val="000000"/>
        </w:rPr>
      </w:pPr>
      <w:r>
        <w:rPr>
          <w:rFonts w:ascii="Roboto" w:hAnsi="Roboto"/>
          <w:color w:val="000000"/>
        </w:rPr>
        <w:t>- при выборе коэффициента надежности по опасности;</w:t>
      </w:r>
    </w:p>
    <w:p w14:paraId="306FEE5D" w14:textId="77777777" w:rsidR="008009A0" w:rsidRDefault="008009A0" w:rsidP="008009A0">
      <w:pPr>
        <w:pStyle w:val="30"/>
        <w:shd w:val="clear" w:color="auto" w:fill="FFFFFF"/>
        <w:spacing w:after="375"/>
        <w:rPr>
          <w:rFonts w:ascii="Roboto" w:hAnsi="Roboto"/>
          <w:color w:val="000000"/>
        </w:rPr>
      </w:pPr>
      <w:r>
        <w:rPr>
          <w:rFonts w:ascii="Roboto" w:hAnsi="Roboto"/>
          <w:color w:val="000000"/>
        </w:rPr>
        <w:t>- при выборе методов расчета.</w:t>
      </w:r>
    </w:p>
    <w:p w14:paraId="4AE2537E" w14:textId="6286CEE2" w:rsidR="008009A0" w:rsidRDefault="008009A0"/>
    <w:p w14:paraId="68BBAE88" w14:textId="03238FF8" w:rsidR="008009A0" w:rsidRDefault="008009A0"/>
    <w:p w14:paraId="0656DA8A" w14:textId="4D0A9183" w:rsidR="008009A0" w:rsidRDefault="008009A0"/>
    <w:p w14:paraId="297D33F6" w14:textId="433F25B4" w:rsidR="008009A0" w:rsidRDefault="008009A0"/>
    <w:p w14:paraId="68965337" w14:textId="6A03433D" w:rsidR="008009A0" w:rsidRDefault="008009A0"/>
    <w:p w14:paraId="1A376855" w14:textId="5AAA514E" w:rsidR="008009A0" w:rsidRDefault="008009A0"/>
    <w:p w14:paraId="52FE01AA" w14:textId="7592B8E9" w:rsidR="008009A0" w:rsidRDefault="008009A0"/>
    <w:p w14:paraId="18CCC0E7" w14:textId="021113F2" w:rsidR="008009A0" w:rsidRDefault="008009A0"/>
    <w:p w14:paraId="6436DCF7" w14:textId="27C7D676" w:rsidR="008009A0" w:rsidRDefault="008009A0"/>
    <w:p w14:paraId="387B3878" w14:textId="6A3237FF" w:rsidR="008009A0" w:rsidRDefault="008009A0"/>
    <w:p w14:paraId="239B1AC3" w14:textId="105E7E9D" w:rsidR="008009A0" w:rsidRDefault="008009A0"/>
    <w:p w14:paraId="142C035C" w14:textId="7789AE58" w:rsidR="008009A0" w:rsidRDefault="008009A0"/>
    <w:p w14:paraId="77F26292" w14:textId="28BC7DF1" w:rsidR="008009A0" w:rsidRDefault="008009A0"/>
    <w:p w14:paraId="6238469D" w14:textId="23F9DA7D" w:rsidR="008009A0" w:rsidRDefault="008009A0"/>
    <w:p w14:paraId="433FC500" w14:textId="007577CE" w:rsidR="008009A0" w:rsidRDefault="008009A0"/>
    <w:p w14:paraId="3581D568" w14:textId="50E4B9C5" w:rsidR="008009A0" w:rsidRDefault="008009A0"/>
    <w:p w14:paraId="71B78857" w14:textId="28F66047" w:rsidR="008009A0" w:rsidRDefault="008009A0"/>
    <w:p w14:paraId="0ED84236" w14:textId="1970D0DC" w:rsidR="008009A0" w:rsidRDefault="008009A0"/>
    <w:p w14:paraId="18094717" w14:textId="36F8F58D" w:rsidR="008009A0" w:rsidRDefault="008009A0"/>
    <w:p w14:paraId="07F104E8" w14:textId="4455F439" w:rsidR="008009A0" w:rsidRDefault="008009A0"/>
    <w:p w14:paraId="30871489" w14:textId="492B9FD7" w:rsidR="008009A0" w:rsidRDefault="008009A0"/>
    <w:p w14:paraId="299FCD4E" w14:textId="7293E6C6" w:rsidR="008009A0" w:rsidRDefault="008009A0"/>
    <w:p w14:paraId="2F093809" w14:textId="0FB77FB9" w:rsidR="008009A0" w:rsidRDefault="008009A0"/>
    <w:p w14:paraId="0DAB9681" w14:textId="0AB9927B" w:rsidR="008009A0" w:rsidRDefault="008009A0"/>
    <w:p w14:paraId="1412983C" w14:textId="77777777" w:rsidR="00F81CA0" w:rsidRPr="00F81CA0" w:rsidRDefault="00F81CA0" w:rsidP="00F81CA0">
      <w:pPr>
        <w:pStyle w:val="1"/>
        <w:shd w:val="clear" w:color="auto" w:fill="FFFFFF"/>
        <w:spacing w:before="0" w:beforeAutospacing="0" w:after="675" w:afterAutospacing="0" w:line="720" w:lineRule="atLeast"/>
        <w:rPr>
          <w:rFonts w:ascii="Roboto" w:hAnsi="Roboto"/>
          <w:color w:val="000000"/>
          <w:sz w:val="24"/>
          <w:szCs w:val="24"/>
        </w:rPr>
      </w:pPr>
      <w:r w:rsidRPr="00F81CA0">
        <w:rPr>
          <w:rFonts w:ascii="Roboto" w:hAnsi="Roboto"/>
          <w:color w:val="000000"/>
          <w:sz w:val="24"/>
          <w:szCs w:val="24"/>
        </w:rPr>
        <w:lastRenderedPageBreak/>
        <w:t>ИД-2010 к СТО-СА-03-002-2009 Стенки</w:t>
      </w:r>
    </w:p>
    <w:p w14:paraId="2866F03E" w14:textId="77777777" w:rsidR="00F81CA0" w:rsidRDefault="00F81CA0" w:rsidP="00F81CA0">
      <w:pPr>
        <w:pStyle w:val="30"/>
        <w:shd w:val="clear" w:color="auto" w:fill="FFFFFF"/>
        <w:spacing w:after="375"/>
        <w:jc w:val="both"/>
        <w:rPr>
          <w:rFonts w:ascii="Roboto" w:hAnsi="Roboto"/>
          <w:color w:val="000000"/>
          <w:sz w:val="24"/>
          <w:szCs w:val="24"/>
        </w:rPr>
      </w:pPr>
      <w:r>
        <w:rPr>
          <w:rFonts w:ascii="Roboto" w:hAnsi="Roboto"/>
          <w:color w:val="000000"/>
        </w:rPr>
        <w:t>8.2.5 Присоединение конструктивных элементов к стенке должно удовлетворять следующим требованиям:</w:t>
      </w:r>
    </w:p>
    <w:p w14:paraId="101B4814" w14:textId="77777777" w:rsidR="00F81CA0" w:rsidRDefault="00F81CA0" w:rsidP="00F81CA0">
      <w:pPr>
        <w:pStyle w:val="30"/>
        <w:shd w:val="clear" w:color="auto" w:fill="FFFFFF"/>
        <w:spacing w:after="375"/>
        <w:jc w:val="both"/>
        <w:rPr>
          <w:rFonts w:ascii="Roboto" w:hAnsi="Roboto"/>
          <w:color w:val="000000"/>
        </w:rPr>
      </w:pPr>
      <w:r>
        <w:rPr>
          <w:rFonts w:ascii="Roboto" w:hAnsi="Roboto"/>
          <w:color w:val="000000"/>
        </w:rPr>
        <w:t xml:space="preserve">а) приварка конструктивных элементов должна производиться через листовые накладки со скругленными углами с </w:t>
      </w:r>
      <w:proofErr w:type="spellStart"/>
      <w:r>
        <w:rPr>
          <w:rFonts w:ascii="Roboto" w:hAnsi="Roboto"/>
          <w:color w:val="000000"/>
        </w:rPr>
        <w:t>обваркой</w:t>
      </w:r>
      <w:proofErr w:type="spellEnd"/>
      <w:r>
        <w:rPr>
          <w:rFonts w:ascii="Roboto" w:hAnsi="Roboto"/>
          <w:color w:val="000000"/>
        </w:rPr>
        <w:t xml:space="preserve"> по замкнутому контуру;</w:t>
      </w:r>
    </w:p>
    <w:p w14:paraId="01A8DAAC" w14:textId="77777777" w:rsidR="00F81CA0" w:rsidRDefault="00F81CA0" w:rsidP="00F81CA0">
      <w:pPr>
        <w:pStyle w:val="30"/>
        <w:shd w:val="clear" w:color="auto" w:fill="FFFFFF"/>
        <w:spacing w:after="375"/>
        <w:jc w:val="both"/>
        <w:rPr>
          <w:rFonts w:ascii="Roboto" w:hAnsi="Roboto"/>
          <w:color w:val="000000"/>
        </w:rPr>
      </w:pPr>
      <w:r>
        <w:rPr>
          <w:rFonts w:ascii="Roboto" w:hAnsi="Roboto"/>
          <w:color w:val="000000"/>
        </w:rPr>
        <w:t>б) катет угловых швов крепления конструктивных элементов не должен превышать 12 мм;</w:t>
      </w:r>
    </w:p>
    <w:p w14:paraId="45D99CD3" w14:textId="77777777" w:rsidR="00F81CA0" w:rsidRDefault="00F81CA0" w:rsidP="00F81CA0">
      <w:pPr>
        <w:pStyle w:val="30"/>
        <w:shd w:val="clear" w:color="auto" w:fill="FFFFFF"/>
        <w:spacing w:after="375"/>
        <w:jc w:val="both"/>
        <w:rPr>
          <w:rFonts w:ascii="Roboto" w:hAnsi="Roboto"/>
          <w:color w:val="000000"/>
        </w:rPr>
      </w:pPr>
      <w:r>
        <w:rPr>
          <w:rFonts w:ascii="Roboto" w:hAnsi="Roboto"/>
          <w:color w:val="000000"/>
        </w:rPr>
        <w:t>в) постоянные конструктивные элементы должны располагаться не ближе 100 мм от оси горизонтальных швов стенки и днища резервуара, и не ближе 150 мм от оси вертикальных швов стенки, а также от края любого другого постоянного конструктивного элемента на стенке;</w:t>
      </w:r>
    </w:p>
    <w:p w14:paraId="4862282A" w14:textId="77777777" w:rsidR="00F81CA0" w:rsidRDefault="00F81CA0" w:rsidP="00F81CA0">
      <w:pPr>
        <w:pStyle w:val="30"/>
        <w:shd w:val="clear" w:color="auto" w:fill="FFFFFF"/>
        <w:spacing w:after="375"/>
        <w:jc w:val="both"/>
        <w:rPr>
          <w:rFonts w:ascii="Roboto" w:hAnsi="Roboto"/>
          <w:color w:val="000000"/>
        </w:rPr>
      </w:pPr>
      <w:r>
        <w:rPr>
          <w:rFonts w:ascii="Roboto" w:hAnsi="Roboto"/>
          <w:color w:val="000000"/>
        </w:rPr>
        <w:t>г) допускается наложение постоянного конструктивного элемента на сварной шов стенки (горизонтальный или вертикальный) при соблюдении следующих требований:</w:t>
      </w:r>
    </w:p>
    <w:p w14:paraId="78ABAC92" w14:textId="77777777" w:rsidR="00F81CA0" w:rsidRDefault="00F81CA0" w:rsidP="00F81CA0">
      <w:pPr>
        <w:pStyle w:val="30"/>
        <w:shd w:val="clear" w:color="auto" w:fill="FFFFFF"/>
        <w:spacing w:after="375"/>
        <w:jc w:val="both"/>
        <w:rPr>
          <w:rFonts w:ascii="Roboto" w:hAnsi="Roboto"/>
          <w:color w:val="000000"/>
        </w:rPr>
      </w:pPr>
      <w:r>
        <w:rPr>
          <w:rFonts w:ascii="Roboto" w:hAnsi="Roboto"/>
          <w:color w:val="000000"/>
        </w:rPr>
        <w:t>- величина наложения на горизонтальный шов должна быть не менее 100 мм;</w:t>
      </w:r>
    </w:p>
    <w:p w14:paraId="6D084AA8" w14:textId="77777777" w:rsidR="00F81CA0" w:rsidRDefault="00F81CA0" w:rsidP="00F81CA0">
      <w:pPr>
        <w:pStyle w:val="30"/>
        <w:shd w:val="clear" w:color="auto" w:fill="FFFFFF"/>
        <w:spacing w:after="375"/>
        <w:jc w:val="both"/>
        <w:rPr>
          <w:rFonts w:ascii="Roboto" w:hAnsi="Roboto"/>
          <w:color w:val="000000"/>
        </w:rPr>
      </w:pPr>
      <w:r>
        <w:rPr>
          <w:rFonts w:ascii="Roboto" w:hAnsi="Roboto"/>
          <w:color w:val="000000"/>
        </w:rPr>
        <w:t>- то же на вертикальный шов - не менее 150 мм;</w:t>
      </w:r>
    </w:p>
    <w:p w14:paraId="72250557" w14:textId="77777777" w:rsidR="00F81CA0" w:rsidRDefault="00F81CA0" w:rsidP="00F81CA0">
      <w:pPr>
        <w:pStyle w:val="30"/>
        <w:shd w:val="clear" w:color="auto" w:fill="FFFFFF"/>
        <w:spacing w:after="375"/>
        <w:jc w:val="both"/>
        <w:rPr>
          <w:rFonts w:ascii="Roboto" w:hAnsi="Roboto"/>
          <w:color w:val="000000"/>
        </w:rPr>
      </w:pPr>
      <w:r>
        <w:rPr>
          <w:rFonts w:ascii="Roboto" w:hAnsi="Roboto"/>
          <w:color w:val="000000"/>
        </w:rPr>
        <w:t>- пересечение швов стенки и конструктивного элемента должно происходить под углом 45°...90°;</w:t>
      </w:r>
    </w:p>
    <w:p w14:paraId="114AD39E" w14:textId="77777777" w:rsidR="00F81CA0" w:rsidRDefault="00F81CA0" w:rsidP="00F81CA0">
      <w:pPr>
        <w:pStyle w:val="30"/>
        <w:shd w:val="clear" w:color="auto" w:fill="FFFFFF"/>
        <w:spacing w:after="375"/>
        <w:jc w:val="both"/>
        <w:rPr>
          <w:rFonts w:ascii="Roboto" w:hAnsi="Roboto"/>
          <w:color w:val="000000"/>
        </w:rPr>
      </w:pPr>
      <w:r>
        <w:rPr>
          <w:rFonts w:ascii="Roboto" w:hAnsi="Roboto"/>
          <w:color w:val="000000"/>
        </w:rPr>
        <w:t>- шов стенки под конструктивным элементом должен быть зачищен запод</w:t>
      </w:r>
      <w:r>
        <w:rPr>
          <w:rFonts w:ascii="Roboto" w:hAnsi="Roboto"/>
          <w:color w:val="000000"/>
        </w:rPr>
        <w:softHyphen/>
        <w:t>лицо с основным металлом;</w:t>
      </w:r>
    </w:p>
    <w:p w14:paraId="7EA5155C" w14:textId="77777777" w:rsidR="00F81CA0" w:rsidRDefault="00F81CA0" w:rsidP="00F81CA0">
      <w:pPr>
        <w:pStyle w:val="30"/>
        <w:shd w:val="clear" w:color="auto" w:fill="FFFFFF"/>
        <w:spacing w:after="375"/>
        <w:jc w:val="both"/>
        <w:rPr>
          <w:rFonts w:ascii="Roboto" w:hAnsi="Roboto"/>
          <w:color w:val="000000"/>
        </w:rPr>
      </w:pPr>
      <w:r>
        <w:rPr>
          <w:rFonts w:ascii="Roboto" w:hAnsi="Roboto"/>
          <w:color w:val="000000"/>
        </w:rPr>
        <w:t>- шов стенки должен быть подвергнут радиографическому контролю под конструктивным элементом и на примыкающих участках, длина каждого из которых должна быть не менее длины перекрываемого шва.</w:t>
      </w:r>
    </w:p>
    <w:p w14:paraId="1E3156C5" w14:textId="77777777" w:rsidR="00F81CA0" w:rsidRDefault="00F81CA0" w:rsidP="00F81CA0">
      <w:pPr>
        <w:pStyle w:val="30"/>
        <w:shd w:val="clear" w:color="auto" w:fill="FFFFFF"/>
        <w:spacing w:after="375"/>
        <w:jc w:val="both"/>
        <w:rPr>
          <w:rFonts w:ascii="Roboto" w:hAnsi="Roboto"/>
          <w:color w:val="000000"/>
        </w:rPr>
      </w:pPr>
      <w:r>
        <w:rPr>
          <w:rFonts w:ascii="Roboto" w:hAnsi="Roboto"/>
          <w:color w:val="000000"/>
        </w:rPr>
        <w:t>д) временные конструктивные элементы (технологические приспособления) должны привариваться на расстоянии не менее 50 мм от сварных швов;</w:t>
      </w:r>
    </w:p>
    <w:p w14:paraId="65DA9037" w14:textId="77777777" w:rsidR="00F81CA0" w:rsidRDefault="00F81CA0" w:rsidP="00F81CA0">
      <w:pPr>
        <w:pStyle w:val="30"/>
        <w:shd w:val="clear" w:color="auto" w:fill="FFFFFF"/>
        <w:spacing w:after="0"/>
        <w:jc w:val="both"/>
        <w:rPr>
          <w:rFonts w:ascii="Roboto" w:hAnsi="Roboto"/>
          <w:color w:val="000000"/>
        </w:rPr>
      </w:pPr>
      <w:r>
        <w:rPr>
          <w:rFonts w:ascii="Roboto" w:hAnsi="Roboto"/>
          <w:color w:val="000000"/>
        </w:rPr>
        <w:t>е) технологические приспособления должны быть удалены до гидравлических испытаний, а возникающие при этом повреждения или неровности поверхности должны быть устранены с зачисткой абразивным инструментом на глубину, не выводящую толщину проката за пределы минусового допуска на прокат.</w:t>
      </w:r>
    </w:p>
    <w:p w14:paraId="60C09425" w14:textId="3155F1AA" w:rsidR="008009A0" w:rsidRDefault="008009A0"/>
    <w:p w14:paraId="4924DF79" w14:textId="269E0132" w:rsidR="00F81CA0" w:rsidRDefault="00F81CA0"/>
    <w:p w14:paraId="7FF2BD89" w14:textId="77777777" w:rsidR="00F81CA0" w:rsidRPr="00F81CA0" w:rsidRDefault="00F81CA0" w:rsidP="00F81CA0">
      <w:pPr>
        <w:pStyle w:val="1"/>
        <w:shd w:val="clear" w:color="auto" w:fill="FFFFFF"/>
        <w:spacing w:before="0" w:beforeAutospacing="0" w:after="675" w:afterAutospacing="0" w:line="720" w:lineRule="atLeast"/>
        <w:rPr>
          <w:rFonts w:ascii="Roboto" w:hAnsi="Roboto"/>
          <w:color w:val="000000"/>
          <w:sz w:val="28"/>
          <w:szCs w:val="28"/>
        </w:rPr>
      </w:pPr>
      <w:proofErr w:type="gramStart"/>
      <w:r w:rsidRPr="00F81CA0">
        <w:rPr>
          <w:rFonts w:ascii="Roboto" w:hAnsi="Roboto"/>
          <w:color w:val="000000"/>
          <w:sz w:val="28"/>
          <w:szCs w:val="28"/>
        </w:rPr>
        <w:lastRenderedPageBreak/>
        <w:t>СТО-СА-03-002-2009 Изменения</w:t>
      </w:r>
      <w:proofErr w:type="gramEnd"/>
      <w:r w:rsidRPr="00F81CA0">
        <w:rPr>
          <w:rFonts w:ascii="Roboto" w:hAnsi="Roboto"/>
          <w:color w:val="000000"/>
          <w:sz w:val="28"/>
          <w:szCs w:val="28"/>
        </w:rPr>
        <w:t xml:space="preserve"> Днища</w:t>
      </w:r>
    </w:p>
    <w:p w14:paraId="1E5E33BF" w14:textId="77777777" w:rsidR="00F81CA0" w:rsidRDefault="00F81CA0" w:rsidP="00F81CA0">
      <w:pPr>
        <w:pStyle w:val="30"/>
        <w:shd w:val="clear" w:color="auto" w:fill="FFFFFF"/>
        <w:spacing w:after="375"/>
        <w:rPr>
          <w:rFonts w:ascii="Roboto" w:hAnsi="Roboto"/>
          <w:color w:val="000000"/>
          <w:sz w:val="24"/>
          <w:szCs w:val="24"/>
        </w:rPr>
      </w:pPr>
      <w:r>
        <w:rPr>
          <w:rFonts w:ascii="Roboto" w:hAnsi="Roboto"/>
          <w:color w:val="000000"/>
        </w:rPr>
        <w:t xml:space="preserve">8.3.6 Кольцевые </w:t>
      </w:r>
      <w:proofErr w:type="spellStart"/>
      <w:r>
        <w:rPr>
          <w:rFonts w:ascii="Roboto" w:hAnsi="Roboto"/>
          <w:color w:val="000000"/>
        </w:rPr>
        <w:t>окрайки</w:t>
      </w:r>
      <w:proofErr w:type="spellEnd"/>
      <w:r>
        <w:rPr>
          <w:rFonts w:ascii="Roboto" w:hAnsi="Roboto"/>
          <w:color w:val="000000"/>
        </w:rPr>
        <w:t xml:space="preserve"> должны иметь ширину в радиальном направ</w:t>
      </w:r>
      <w:r>
        <w:rPr>
          <w:rFonts w:ascii="Roboto" w:hAnsi="Roboto"/>
          <w:color w:val="000000"/>
        </w:rPr>
        <w:softHyphen/>
        <w:t xml:space="preserve">лении, обеспечивающую расстояние между внутренней поверхностью стенки и швом приварки центральной части днища к </w:t>
      </w:r>
      <w:proofErr w:type="spellStart"/>
      <w:r>
        <w:rPr>
          <w:rFonts w:ascii="Roboto" w:hAnsi="Roboto"/>
          <w:color w:val="000000"/>
        </w:rPr>
        <w:t>окрайкам</w:t>
      </w:r>
      <w:proofErr w:type="spellEnd"/>
      <w:r>
        <w:rPr>
          <w:rFonts w:ascii="Roboto" w:hAnsi="Roboto"/>
          <w:color w:val="000000"/>
        </w:rPr>
        <w:t xml:space="preserve"> не менее:</w:t>
      </w:r>
    </w:p>
    <w:p w14:paraId="1EF3ED59" w14:textId="77777777" w:rsidR="00F81CA0" w:rsidRDefault="00F81CA0" w:rsidP="00F81CA0">
      <w:pPr>
        <w:pStyle w:val="30"/>
        <w:shd w:val="clear" w:color="auto" w:fill="FFFFFF"/>
        <w:spacing w:after="375"/>
        <w:rPr>
          <w:rFonts w:ascii="Roboto" w:hAnsi="Roboto"/>
          <w:color w:val="000000"/>
        </w:rPr>
      </w:pPr>
      <w:r>
        <w:rPr>
          <w:rFonts w:ascii="Roboto" w:hAnsi="Roboto"/>
          <w:color w:val="000000"/>
        </w:rPr>
        <w:t xml:space="preserve">- 300 мм для резервуаров объемом до 5000 </w:t>
      </w:r>
      <w:proofErr w:type="gramStart"/>
      <w:r>
        <w:rPr>
          <w:rFonts w:ascii="Roboto" w:hAnsi="Roboto"/>
          <w:color w:val="000000"/>
        </w:rPr>
        <w:t>м ;</w:t>
      </w:r>
      <w:proofErr w:type="gramEnd"/>
    </w:p>
    <w:p w14:paraId="0EE52356" w14:textId="77777777" w:rsidR="00F81CA0" w:rsidRDefault="00F81CA0" w:rsidP="00F81CA0">
      <w:pPr>
        <w:pStyle w:val="30"/>
        <w:shd w:val="clear" w:color="auto" w:fill="FFFFFF"/>
        <w:spacing w:after="375"/>
        <w:rPr>
          <w:rFonts w:ascii="Roboto" w:hAnsi="Roboto"/>
          <w:color w:val="000000"/>
        </w:rPr>
      </w:pPr>
      <w:r>
        <w:rPr>
          <w:rFonts w:ascii="Roboto" w:hAnsi="Roboto"/>
          <w:color w:val="000000"/>
        </w:rPr>
        <w:t xml:space="preserve">- 600 мм для резервуаров объемом более 5000 </w:t>
      </w:r>
      <w:proofErr w:type="gramStart"/>
      <w:r>
        <w:rPr>
          <w:rFonts w:ascii="Roboto" w:hAnsi="Roboto"/>
          <w:color w:val="000000"/>
        </w:rPr>
        <w:t>м ,</w:t>
      </w:r>
      <w:proofErr w:type="gramEnd"/>
    </w:p>
    <w:p w14:paraId="07894FF8" w14:textId="77777777" w:rsidR="00F81CA0" w:rsidRDefault="00F81CA0" w:rsidP="00F81CA0">
      <w:pPr>
        <w:pStyle w:val="30"/>
        <w:shd w:val="clear" w:color="auto" w:fill="FFFFFF"/>
        <w:spacing w:after="375"/>
        <w:rPr>
          <w:rFonts w:ascii="Roboto" w:hAnsi="Roboto"/>
          <w:color w:val="000000"/>
        </w:rPr>
      </w:pPr>
      <w:r>
        <w:rPr>
          <w:rFonts w:ascii="Roboto" w:hAnsi="Roboto"/>
          <w:color w:val="000000"/>
        </w:rPr>
        <w:t>- величины, назначаемой в п.9.6.6.4 (при наличии сейсмического воздействия), и не менее величины, определяемой соотношением:</w:t>
      </w:r>
    </w:p>
    <w:p w14:paraId="39CD99A3" w14:textId="77777777" w:rsidR="00F81CA0" w:rsidRDefault="00F81CA0" w:rsidP="00F81CA0">
      <w:pPr>
        <w:pStyle w:val="30"/>
        <w:shd w:val="clear" w:color="auto" w:fill="FFFFFF"/>
        <w:spacing w:after="375"/>
        <w:rPr>
          <w:rFonts w:ascii="Roboto" w:hAnsi="Roboto"/>
          <w:color w:val="000000"/>
        </w:rPr>
      </w:pPr>
      <w:r>
        <w:rPr>
          <w:rFonts w:ascii="Roboto" w:hAnsi="Roboto"/>
          <w:color w:val="000000"/>
        </w:rPr>
        <w:t>L</w:t>
      </w:r>
      <w:r>
        <w:rPr>
          <w:rFonts w:ascii="Roboto" w:hAnsi="Roboto"/>
          <w:color w:val="000000"/>
          <w:sz w:val="18"/>
          <w:szCs w:val="18"/>
          <w:vertAlign w:val="subscript"/>
        </w:rPr>
        <w:t>0</w:t>
      </w:r>
      <w:r>
        <w:rPr>
          <w:rFonts w:ascii="Roboto" w:hAnsi="Roboto"/>
          <w:color w:val="000000"/>
        </w:rPr>
        <w:t> = k</w:t>
      </w:r>
      <w:r>
        <w:rPr>
          <w:rFonts w:ascii="Roboto" w:hAnsi="Roboto"/>
          <w:color w:val="000000"/>
          <w:sz w:val="18"/>
          <w:szCs w:val="18"/>
          <w:vertAlign w:val="subscript"/>
        </w:rPr>
        <w:t>2</w:t>
      </w:r>
      <w:r>
        <w:rPr>
          <w:rFonts w:ascii="Roboto" w:hAnsi="Roboto"/>
          <w:color w:val="000000"/>
        </w:rPr>
        <w:t>√rt</w:t>
      </w:r>
      <w:proofErr w:type="gramStart"/>
      <w:r>
        <w:rPr>
          <w:rFonts w:ascii="Roboto" w:hAnsi="Roboto"/>
          <w:color w:val="000000"/>
          <w:sz w:val="18"/>
          <w:szCs w:val="18"/>
          <w:vertAlign w:val="subscript"/>
        </w:rPr>
        <w:t>1</w:t>
      </w:r>
      <w:r>
        <w:rPr>
          <w:rFonts w:ascii="Roboto" w:hAnsi="Roboto"/>
          <w:color w:val="000000"/>
        </w:rPr>
        <w:t> ,</w:t>
      </w:r>
      <w:proofErr w:type="gramEnd"/>
    </w:p>
    <w:p w14:paraId="1F8BD311" w14:textId="77777777" w:rsidR="00F81CA0" w:rsidRDefault="00F81CA0" w:rsidP="00F81CA0">
      <w:pPr>
        <w:pStyle w:val="30"/>
        <w:shd w:val="clear" w:color="auto" w:fill="FFFFFF"/>
        <w:spacing w:after="375"/>
        <w:rPr>
          <w:rFonts w:ascii="Roboto" w:hAnsi="Roboto"/>
          <w:color w:val="000000"/>
        </w:rPr>
      </w:pPr>
      <w:r>
        <w:rPr>
          <w:rFonts w:ascii="Roboto" w:hAnsi="Roboto"/>
          <w:color w:val="000000"/>
        </w:rPr>
        <w:t>где k</w:t>
      </w:r>
      <w:r>
        <w:rPr>
          <w:rFonts w:ascii="Roboto" w:hAnsi="Roboto"/>
          <w:color w:val="000000"/>
          <w:sz w:val="18"/>
          <w:szCs w:val="18"/>
          <w:vertAlign w:val="subscript"/>
        </w:rPr>
        <w:t>2</w:t>
      </w:r>
      <w:r>
        <w:rPr>
          <w:rFonts w:ascii="Roboto" w:hAnsi="Roboto"/>
          <w:color w:val="000000"/>
        </w:rPr>
        <w:t> = 0.92 - безразмерный коэффициент.</w:t>
      </w:r>
    </w:p>
    <w:p w14:paraId="522CE647" w14:textId="77777777" w:rsidR="00F81CA0" w:rsidRDefault="00F81CA0" w:rsidP="00F81CA0">
      <w:pPr>
        <w:pStyle w:val="30"/>
        <w:shd w:val="clear" w:color="auto" w:fill="FFFFFF"/>
        <w:spacing w:after="0"/>
        <w:rPr>
          <w:rFonts w:ascii="Roboto" w:hAnsi="Roboto"/>
          <w:color w:val="000000"/>
        </w:rPr>
      </w:pPr>
      <w:r>
        <w:rPr>
          <w:rFonts w:ascii="Roboto" w:hAnsi="Roboto"/>
          <w:color w:val="000000"/>
        </w:rPr>
        <w:t xml:space="preserve">Если по согласованию с Заказчиком в листе </w:t>
      </w:r>
      <w:proofErr w:type="spellStart"/>
      <w:r>
        <w:rPr>
          <w:rFonts w:ascii="Roboto" w:hAnsi="Roboto"/>
          <w:color w:val="000000"/>
        </w:rPr>
        <w:t>окрайки</w:t>
      </w:r>
      <w:proofErr w:type="spellEnd"/>
      <w:r>
        <w:rPr>
          <w:rFonts w:ascii="Roboto" w:hAnsi="Roboto"/>
          <w:color w:val="000000"/>
        </w:rPr>
        <w:t xml:space="preserve"> днища допускаются пластические деформации, то следует принять k</w:t>
      </w:r>
      <w:r>
        <w:rPr>
          <w:rFonts w:ascii="Roboto" w:hAnsi="Roboto"/>
          <w:color w:val="000000"/>
          <w:sz w:val="18"/>
          <w:szCs w:val="18"/>
          <w:vertAlign w:val="subscript"/>
        </w:rPr>
        <w:t>2</w:t>
      </w:r>
      <w:r>
        <w:rPr>
          <w:rFonts w:ascii="Roboto" w:hAnsi="Roboto"/>
          <w:color w:val="000000"/>
        </w:rPr>
        <w:t> = 0.76.</w:t>
      </w:r>
    </w:p>
    <w:p w14:paraId="16A0A5A5" w14:textId="6C4FEBAA" w:rsidR="00F81CA0" w:rsidRDefault="00F81CA0"/>
    <w:p w14:paraId="5110DBBB" w14:textId="0ECA8242" w:rsidR="00F81CA0" w:rsidRDefault="00F81CA0"/>
    <w:p w14:paraId="09F3D1FB" w14:textId="69CB3FE8" w:rsidR="00F81CA0" w:rsidRDefault="00F81CA0"/>
    <w:p w14:paraId="355F8A30" w14:textId="2D452449" w:rsidR="00F81CA0" w:rsidRDefault="00F81CA0"/>
    <w:p w14:paraId="508DDDFC" w14:textId="6D89E1BD" w:rsidR="00F81CA0" w:rsidRDefault="00F81CA0"/>
    <w:p w14:paraId="5DA5FDA7" w14:textId="4400E262" w:rsidR="00F81CA0" w:rsidRDefault="00F81CA0"/>
    <w:p w14:paraId="70F9A6F6" w14:textId="348711A5" w:rsidR="00F81CA0" w:rsidRDefault="00F81CA0"/>
    <w:p w14:paraId="3CBCBE88" w14:textId="2FE64E36" w:rsidR="00F81CA0" w:rsidRDefault="00F81CA0"/>
    <w:p w14:paraId="31532930" w14:textId="5E5FD96C" w:rsidR="00F81CA0" w:rsidRDefault="00F81CA0"/>
    <w:p w14:paraId="1E24ECE9" w14:textId="09A176F9" w:rsidR="00F81CA0" w:rsidRDefault="00F81CA0"/>
    <w:p w14:paraId="125DD725" w14:textId="3513721F" w:rsidR="00F81CA0" w:rsidRDefault="00F81CA0"/>
    <w:p w14:paraId="460DD445" w14:textId="1B954013" w:rsidR="00F81CA0" w:rsidRDefault="00F81CA0"/>
    <w:p w14:paraId="47C7C6AF" w14:textId="561E00BD" w:rsidR="00F81CA0" w:rsidRDefault="00F81CA0"/>
    <w:p w14:paraId="580F3258" w14:textId="5A0B3215" w:rsidR="00F81CA0" w:rsidRDefault="00F81CA0"/>
    <w:p w14:paraId="7A8D40D8" w14:textId="17FD89EB" w:rsidR="00F81CA0" w:rsidRDefault="00F81CA0"/>
    <w:p w14:paraId="74A0C220" w14:textId="564449F3" w:rsidR="00F81CA0" w:rsidRDefault="00F81CA0"/>
    <w:p w14:paraId="14D5C0BA" w14:textId="674F640D" w:rsidR="00F81CA0" w:rsidRDefault="00F81CA0"/>
    <w:p w14:paraId="505985EB" w14:textId="77777777" w:rsidR="00F81CA0" w:rsidRPr="00F81CA0" w:rsidRDefault="00F81CA0" w:rsidP="00F81CA0">
      <w:pPr>
        <w:pStyle w:val="1"/>
        <w:shd w:val="clear" w:color="auto" w:fill="FFFFFF"/>
        <w:spacing w:before="0" w:beforeAutospacing="0" w:after="675" w:afterAutospacing="0" w:line="720" w:lineRule="atLeast"/>
        <w:rPr>
          <w:rFonts w:ascii="Roboto" w:hAnsi="Roboto"/>
          <w:color w:val="000000"/>
          <w:sz w:val="28"/>
          <w:szCs w:val="28"/>
        </w:rPr>
      </w:pPr>
      <w:r w:rsidRPr="00F81CA0">
        <w:rPr>
          <w:rFonts w:ascii="Roboto" w:hAnsi="Roboto"/>
          <w:color w:val="000000"/>
          <w:sz w:val="28"/>
          <w:szCs w:val="28"/>
        </w:rPr>
        <w:lastRenderedPageBreak/>
        <w:t>Изменения к СТО-СА-03-002-2009 Кольца жесткости на стенке</w:t>
      </w:r>
    </w:p>
    <w:p w14:paraId="15736C67" w14:textId="77777777" w:rsidR="00F81CA0" w:rsidRDefault="00F81CA0" w:rsidP="00F81CA0">
      <w:pPr>
        <w:pStyle w:val="30"/>
        <w:shd w:val="clear" w:color="auto" w:fill="FFFFFF"/>
        <w:spacing w:after="375"/>
        <w:rPr>
          <w:rFonts w:ascii="Roboto" w:hAnsi="Roboto"/>
          <w:color w:val="000000"/>
          <w:sz w:val="24"/>
          <w:szCs w:val="24"/>
        </w:rPr>
      </w:pPr>
      <w:r>
        <w:rPr>
          <w:rFonts w:ascii="Roboto" w:hAnsi="Roboto"/>
          <w:color w:val="000000"/>
        </w:rPr>
        <w:t>8.4.2 Верхнее ветровое кольцо устанавливается снаружи резервуара на верхнем поясе стенки резервуаров с плавающими крышами или резервуаров со стационарными крышами, конструкция которых не может рассматривать</w:t>
      </w:r>
      <w:r>
        <w:rPr>
          <w:rFonts w:ascii="Roboto" w:hAnsi="Roboto"/>
          <w:color w:val="000000"/>
        </w:rPr>
        <w:softHyphen/>
        <w:t>ся в качестве жесткого диска в плоскости верхней кромки стенки. Это отно</w:t>
      </w:r>
      <w:r>
        <w:rPr>
          <w:rFonts w:ascii="Roboto" w:hAnsi="Roboto"/>
          <w:color w:val="000000"/>
        </w:rPr>
        <w:softHyphen/>
        <w:t xml:space="preserve">сится, например, к конструкциям купольных алюминиевых крыш, крышам оболочечного типа переменной кривизны с участками сжатых и растянутых поверхностей (двускатные, </w:t>
      </w:r>
      <w:proofErr w:type="spellStart"/>
      <w:r>
        <w:rPr>
          <w:rFonts w:ascii="Roboto" w:hAnsi="Roboto"/>
          <w:color w:val="000000"/>
        </w:rPr>
        <w:t>многоскатные</w:t>
      </w:r>
      <w:proofErr w:type="spellEnd"/>
      <w:r>
        <w:rPr>
          <w:rFonts w:ascii="Roboto" w:hAnsi="Roboto"/>
          <w:color w:val="000000"/>
        </w:rPr>
        <w:t>, складчатые и т. п. крыши).</w:t>
      </w:r>
    </w:p>
    <w:p w14:paraId="081271B4" w14:textId="77777777" w:rsidR="00F81CA0" w:rsidRDefault="00F81CA0" w:rsidP="00F81CA0">
      <w:pPr>
        <w:pStyle w:val="30"/>
        <w:shd w:val="clear" w:color="auto" w:fill="FFFFFF"/>
        <w:spacing w:after="375"/>
        <w:rPr>
          <w:rFonts w:ascii="Roboto" w:hAnsi="Roboto"/>
          <w:color w:val="000000"/>
        </w:rPr>
      </w:pPr>
      <w:r>
        <w:rPr>
          <w:rFonts w:ascii="Roboto" w:hAnsi="Roboto"/>
          <w:color w:val="000000"/>
        </w:rPr>
        <w:t>Для резервуаров указанного типа минимальное сечение верхнего ветро</w:t>
      </w:r>
      <w:r>
        <w:rPr>
          <w:rFonts w:ascii="Roboto" w:hAnsi="Roboto"/>
          <w:color w:val="000000"/>
        </w:rPr>
        <w:softHyphen/>
        <w:t>вого кольца жесткости определяется в п. 9.2.3.2.2, а ширина кольца должна быть не менее 800 мм.</w:t>
      </w:r>
    </w:p>
    <w:p w14:paraId="46A0C867" w14:textId="77777777" w:rsidR="00F81CA0" w:rsidRDefault="00F81CA0" w:rsidP="00F81CA0">
      <w:pPr>
        <w:pStyle w:val="30"/>
        <w:shd w:val="clear" w:color="auto" w:fill="FFFFFF"/>
        <w:spacing w:after="375"/>
        <w:rPr>
          <w:rFonts w:ascii="Roboto" w:hAnsi="Roboto"/>
          <w:color w:val="000000"/>
        </w:rPr>
      </w:pPr>
      <w:r>
        <w:rPr>
          <w:rFonts w:ascii="Roboto" w:hAnsi="Roboto"/>
          <w:color w:val="000000"/>
        </w:rPr>
        <w:t>Рекомендуемая высота установки верхнего ветрового кольца составляет 1.25 м от верха стенки, при этом по верху стенки резервуаров с плавающей крышей должен быть установлен кольцевой уголок сечением не менее 75x6 мм.</w:t>
      </w:r>
    </w:p>
    <w:p w14:paraId="2134F23C" w14:textId="77777777" w:rsidR="00F81CA0" w:rsidRDefault="00F81CA0" w:rsidP="00F81CA0">
      <w:pPr>
        <w:pStyle w:val="30"/>
        <w:shd w:val="clear" w:color="auto" w:fill="FFFFFF"/>
        <w:spacing w:after="0"/>
        <w:rPr>
          <w:rFonts w:ascii="Roboto" w:hAnsi="Roboto"/>
          <w:color w:val="000000"/>
        </w:rPr>
      </w:pPr>
      <w:r>
        <w:rPr>
          <w:rFonts w:ascii="Roboto" w:hAnsi="Roboto"/>
          <w:color w:val="000000"/>
        </w:rPr>
        <w:t>При использовании верхнего ветрового кольца в качестве обслуживаю</w:t>
      </w:r>
      <w:r>
        <w:rPr>
          <w:rFonts w:ascii="Roboto" w:hAnsi="Roboto"/>
          <w:color w:val="000000"/>
        </w:rPr>
        <w:softHyphen/>
        <w:t>щей площадки конструктивные требования к элементам кольца (ширина и состояние ходовой поверхности, ограждение кольца по внешней от резервуара стороне и пр.) должны соответствовать требованиям раздела 8.8.</w:t>
      </w:r>
    </w:p>
    <w:p w14:paraId="432A58DD" w14:textId="2712FE4C" w:rsidR="00F81CA0" w:rsidRDefault="00F81CA0"/>
    <w:p w14:paraId="1EB2828D" w14:textId="41472600" w:rsidR="00F81CA0" w:rsidRDefault="00F81CA0"/>
    <w:p w14:paraId="6189B27A" w14:textId="7A90E269" w:rsidR="00F81CA0" w:rsidRDefault="00F81CA0"/>
    <w:p w14:paraId="234ACC29" w14:textId="0786F7AC" w:rsidR="00F81CA0" w:rsidRDefault="00F81CA0"/>
    <w:p w14:paraId="5FD82C7E" w14:textId="032FC1A8" w:rsidR="00F81CA0" w:rsidRDefault="00F81CA0"/>
    <w:p w14:paraId="5A250260" w14:textId="58D90D7E" w:rsidR="00F81CA0" w:rsidRDefault="00F81CA0"/>
    <w:p w14:paraId="19E78BD8" w14:textId="62EC949D" w:rsidR="00F81CA0" w:rsidRDefault="00F81CA0"/>
    <w:p w14:paraId="290E3F40" w14:textId="229D4987" w:rsidR="00F81CA0" w:rsidRDefault="00F81CA0"/>
    <w:p w14:paraId="071A7A44" w14:textId="1DD13B5A" w:rsidR="00F81CA0" w:rsidRDefault="00F81CA0"/>
    <w:p w14:paraId="7EDEAB75" w14:textId="3F649772" w:rsidR="00F81CA0" w:rsidRDefault="00F81CA0"/>
    <w:p w14:paraId="1112D8A4" w14:textId="1B0DD875" w:rsidR="00F81CA0" w:rsidRDefault="00F81CA0"/>
    <w:p w14:paraId="7D35C1EA" w14:textId="125D1DCE" w:rsidR="00F81CA0" w:rsidRDefault="00F81CA0"/>
    <w:p w14:paraId="194D1B9D" w14:textId="3E291D38" w:rsidR="00F81CA0" w:rsidRDefault="00F81CA0"/>
    <w:p w14:paraId="4A52B640" w14:textId="622684F9" w:rsidR="00F81CA0" w:rsidRDefault="00F81CA0"/>
    <w:p w14:paraId="7AC8287C" w14:textId="6BC609B1" w:rsidR="00F81CA0" w:rsidRDefault="00F81CA0"/>
    <w:p w14:paraId="276EB3D4" w14:textId="5CF58E7A" w:rsidR="00F81CA0" w:rsidRDefault="00F81CA0"/>
    <w:p w14:paraId="75D2EE05" w14:textId="77777777" w:rsidR="00F81CA0" w:rsidRPr="00F81CA0" w:rsidRDefault="00F81CA0" w:rsidP="00F81CA0">
      <w:pPr>
        <w:pStyle w:val="1"/>
        <w:shd w:val="clear" w:color="auto" w:fill="FFFFFF"/>
        <w:spacing w:before="0" w:beforeAutospacing="0" w:after="675" w:afterAutospacing="0" w:line="720" w:lineRule="atLeast"/>
        <w:rPr>
          <w:rFonts w:ascii="Roboto" w:hAnsi="Roboto"/>
          <w:color w:val="000000"/>
          <w:sz w:val="24"/>
          <w:szCs w:val="24"/>
        </w:rPr>
      </w:pPr>
      <w:r w:rsidRPr="00F81CA0">
        <w:rPr>
          <w:rFonts w:ascii="Roboto" w:hAnsi="Roboto"/>
          <w:color w:val="000000"/>
          <w:sz w:val="24"/>
          <w:szCs w:val="24"/>
        </w:rPr>
        <w:lastRenderedPageBreak/>
        <w:t>Изменения и дополнения к СТО-СА-03-002-2009 Патрубки и люки в стенке резервуара (врезки в стенку) РВС</w:t>
      </w:r>
    </w:p>
    <w:p w14:paraId="38023CB0" w14:textId="77777777" w:rsidR="00F81CA0" w:rsidRDefault="00F81CA0" w:rsidP="00F81CA0">
      <w:pPr>
        <w:pStyle w:val="3"/>
        <w:shd w:val="clear" w:color="auto" w:fill="FFFFFF"/>
        <w:spacing w:before="450" w:beforeAutospacing="0" w:after="345" w:afterAutospacing="0" w:line="0" w:lineRule="auto"/>
        <w:rPr>
          <w:rFonts w:ascii="Roboto" w:hAnsi="Roboto"/>
          <w:color w:val="000000"/>
          <w:sz w:val="45"/>
          <w:szCs w:val="45"/>
        </w:rPr>
      </w:pPr>
      <w:r>
        <w:rPr>
          <w:rFonts w:ascii="Roboto" w:hAnsi="Roboto"/>
          <w:color w:val="000000"/>
          <w:sz w:val="45"/>
          <w:szCs w:val="45"/>
        </w:rPr>
        <w:t>8.6.4 Люки-лазы в стенке резервуара</w:t>
      </w:r>
    </w:p>
    <w:p w14:paraId="48DF03FA" w14:textId="77777777" w:rsidR="00F81CA0" w:rsidRDefault="00F81CA0" w:rsidP="00F81CA0">
      <w:pPr>
        <w:pStyle w:val="30"/>
        <w:shd w:val="clear" w:color="auto" w:fill="FFFFFF"/>
        <w:spacing w:after="375"/>
        <w:rPr>
          <w:rFonts w:ascii="Roboto" w:hAnsi="Roboto"/>
          <w:color w:val="000000"/>
          <w:sz w:val="24"/>
          <w:szCs w:val="24"/>
        </w:rPr>
      </w:pPr>
      <w:r>
        <w:rPr>
          <w:rFonts w:ascii="Roboto" w:hAnsi="Roboto"/>
          <w:color w:val="000000"/>
        </w:rPr>
        <w:t>Люки-лазы в стенке предназначены для проникновения внутрь резервуара при его монтаже, осмотре и проведении ремонтных работ.</w:t>
      </w:r>
    </w:p>
    <w:p w14:paraId="2EA87812" w14:textId="77777777" w:rsidR="00F81CA0" w:rsidRDefault="00F81CA0" w:rsidP="00F81CA0">
      <w:pPr>
        <w:pStyle w:val="30"/>
        <w:shd w:val="clear" w:color="auto" w:fill="FFFFFF"/>
        <w:spacing w:after="375"/>
        <w:rPr>
          <w:rFonts w:ascii="Roboto" w:hAnsi="Roboto"/>
          <w:color w:val="000000"/>
        </w:rPr>
      </w:pPr>
      <w:r>
        <w:rPr>
          <w:rFonts w:ascii="Roboto" w:hAnsi="Roboto"/>
          <w:color w:val="000000"/>
        </w:rPr>
        <w:t>Резервуар должен быть снабжен не менее чем двумя люками, обеспечивающими выход на днище резервуара.</w:t>
      </w:r>
    </w:p>
    <w:p w14:paraId="101313BF" w14:textId="77777777" w:rsidR="00F81CA0" w:rsidRDefault="00F81CA0" w:rsidP="00F81CA0">
      <w:pPr>
        <w:pStyle w:val="30"/>
        <w:shd w:val="clear" w:color="auto" w:fill="FFFFFF"/>
        <w:spacing w:after="375"/>
        <w:rPr>
          <w:rFonts w:ascii="Roboto" w:hAnsi="Roboto"/>
          <w:color w:val="000000"/>
        </w:rPr>
      </w:pPr>
      <w:r>
        <w:rPr>
          <w:rFonts w:ascii="Roboto" w:hAnsi="Roboto"/>
          <w:color w:val="000000"/>
        </w:rPr>
        <w:t>Резервуары с понтоном должны иметь, кроме того, не менее одного люка, расположенного на высоте, обеспечивающей выход на понтон в его ремонтном положении. По требованию Заказчика указанный люк может устанавливаться на резервуарах с плавающей крышей.</w:t>
      </w:r>
    </w:p>
    <w:p w14:paraId="46E94B9F" w14:textId="77777777" w:rsidR="00F81CA0" w:rsidRDefault="00F81CA0" w:rsidP="00F81CA0">
      <w:pPr>
        <w:pStyle w:val="30"/>
        <w:shd w:val="clear" w:color="auto" w:fill="FFFFFF"/>
        <w:spacing w:after="375"/>
        <w:rPr>
          <w:rFonts w:ascii="Roboto" w:hAnsi="Roboto"/>
          <w:color w:val="000000"/>
        </w:rPr>
      </w:pPr>
      <w:r>
        <w:rPr>
          <w:rFonts w:ascii="Roboto" w:hAnsi="Roboto"/>
          <w:color w:val="000000"/>
        </w:rPr>
        <w:t>Рекомендуются круглые люки условным проходом 600 и 800 мм и овальный люк 600*900 мм.</w:t>
      </w:r>
    </w:p>
    <w:p w14:paraId="7F06E64E" w14:textId="77777777" w:rsidR="00F81CA0" w:rsidRDefault="00F81CA0" w:rsidP="00F81CA0">
      <w:pPr>
        <w:pStyle w:val="30"/>
        <w:shd w:val="clear" w:color="auto" w:fill="FFFFFF"/>
        <w:spacing w:after="375"/>
        <w:jc w:val="both"/>
        <w:rPr>
          <w:rFonts w:ascii="Roboto" w:hAnsi="Roboto"/>
          <w:color w:val="000000"/>
        </w:rPr>
      </w:pPr>
      <w:r>
        <w:rPr>
          <w:rFonts w:ascii="Roboto" w:hAnsi="Roboto"/>
          <w:color w:val="000000"/>
        </w:rPr>
        <w:t>Фланцы круглых люков-лазов должны выполняться по ГОСТ 12820 (исполнение 1 по ГОСТ 12815) на условное давление 0.25 МПа.</w:t>
      </w:r>
    </w:p>
    <w:p w14:paraId="46BE2C7B" w14:textId="77777777" w:rsidR="00F81CA0" w:rsidRDefault="00F81CA0" w:rsidP="00F81CA0">
      <w:pPr>
        <w:pStyle w:val="30"/>
        <w:shd w:val="clear" w:color="auto" w:fill="FFFFFF"/>
        <w:spacing w:after="375"/>
        <w:jc w:val="both"/>
        <w:rPr>
          <w:rFonts w:ascii="Roboto" w:hAnsi="Roboto"/>
          <w:color w:val="000000"/>
        </w:rPr>
      </w:pPr>
      <w:r>
        <w:rPr>
          <w:rFonts w:ascii="Roboto" w:hAnsi="Roboto"/>
          <w:color w:val="000000"/>
        </w:rPr>
        <w:t>Конструктивное исполнение люков-лазов должно соответствовать рис. 8.4; 8.9; 8.10; 8.11 и таблице 8.5.</w:t>
      </w:r>
    </w:p>
    <w:p w14:paraId="08BD4520" w14:textId="77777777" w:rsidR="00F81CA0" w:rsidRDefault="00F81CA0" w:rsidP="00F81CA0">
      <w:pPr>
        <w:pStyle w:val="4"/>
        <w:shd w:val="clear" w:color="auto" w:fill="FFFFFF"/>
        <w:spacing w:before="450" w:after="345" w:line="0" w:lineRule="auto"/>
        <w:jc w:val="both"/>
        <w:rPr>
          <w:rFonts w:ascii="Roboto" w:hAnsi="Roboto"/>
          <w:color w:val="000000"/>
          <w:sz w:val="36"/>
          <w:szCs w:val="36"/>
        </w:rPr>
      </w:pPr>
      <w:r>
        <w:rPr>
          <w:rFonts w:ascii="Roboto" w:hAnsi="Roboto"/>
          <w:color w:val="000000"/>
          <w:sz w:val="36"/>
          <w:szCs w:val="36"/>
        </w:rPr>
        <w:lastRenderedPageBreak/>
        <w:t>Рис.8.8. Соединение фланца патрубка с обечайкой (трубой)</w:t>
      </w:r>
    </w:p>
    <w:p w14:paraId="60119951" w14:textId="2AFAE6C8" w:rsidR="00F81CA0" w:rsidRDefault="00F81CA0" w:rsidP="00F81CA0">
      <w:pPr>
        <w:pStyle w:val="30"/>
        <w:shd w:val="clear" w:color="auto" w:fill="FFFFFF"/>
        <w:spacing w:after="375"/>
        <w:jc w:val="both"/>
        <w:rPr>
          <w:rFonts w:ascii="Roboto" w:hAnsi="Roboto"/>
          <w:color w:val="000000"/>
          <w:sz w:val="24"/>
          <w:szCs w:val="24"/>
        </w:rPr>
      </w:pPr>
      <w:r>
        <w:rPr>
          <w:rFonts w:ascii="Roboto" w:hAnsi="Roboto"/>
          <w:noProof/>
          <w:color w:val="000000"/>
        </w:rPr>
        <w:drawing>
          <wp:inline distT="0" distB="0" distL="0" distR="0" wp14:anchorId="0BBD3CD2" wp14:editId="242B44CB">
            <wp:extent cx="5591175" cy="7715250"/>
            <wp:effectExtent l="0" t="0" r="9525" b="0"/>
            <wp:docPr id="1" name="Рисунок 1" descr="Соединение фланца патрубка с обечайкой (труб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единение фланца патрубка с обечайкой (трубой)"/>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91175" cy="7715250"/>
                    </a:xfrm>
                    <a:prstGeom prst="rect">
                      <a:avLst/>
                    </a:prstGeom>
                    <a:noFill/>
                    <a:ln>
                      <a:noFill/>
                    </a:ln>
                  </pic:spPr>
                </pic:pic>
              </a:graphicData>
            </a:graphic>
          </wp:inline>
        </w:drawing>
      </w:r>
    </w:p>
    <w:p w14:paraId="1E339736" w14:textId="77777777" w:rsidR="00F81CA0" w:rsidRDefault="00F81CA0" w:rsidP="00F81CA0">
      <w:pPr>
        <w:pStyle w:val="30"/>
        <w:shd w:val="clear" w:color="auto" w:fill="FFFFFF"/>
        <w:spacing w:after="375"/>
        <w:jc w:val="both"/>
        <w:rPr>
          <w:rFonts w:ascii="Roboto" w:hAnsi="Roboto"/>
          <w:color w:val="000000"/>
        </w:rPr>
      </w:pPr>
      <w:r>
        <w:rPr>
          <w:rStyle w:val="40"/>
          <w:rFonts w:ascii="Roboto" w:hAnsi="Roboto"/>
          <w:color w:val="000000"/>
        </w:rPr>
        <w:t>Таблица 8.5.</w:t>
      </w:r>
    </w:p>
    <w:tbl>
      <w:tblPr>
        <w:tblW w:w="0" w:type="auto"/>
        <w:tblCellMar>
          <w:top w:w="15" w:type="dxa"/>
          <w:left w:w="15" w:type="dxa"/>
          <w:bottom w:w="15" w:type="dxa"/>
          <w:right w:w="15" w:type="dxa"/>
        </w:tblCellMar>
        <w:tblLook w:val="04A0" w:firstRow="1" w:lastRow="0" w:firstColumn="1" w:lastColumn="0" w:noHBand="0" w:noVBand="1"/>
      </w:tblPr>
      <w:tblGrid>
        <w:gridCol w:w="2846"/>
        <w:gridCol w:w="2046"/>
        <w:gridCol w:w="1422"/>
        <w:gridCol w:w="1422"/>
        <w:gridCol w:w="1603"/>
      </w:tblGrid>
      <w:tr w:rsidR="00F81CA0" w14:paraId="4F2CE44F" w14:textId="77777777" w:rsidTr="00F81CA0">
        <w:tc>
          <w:tcPr>
            <w:tcW w:w="0" w:type="auto"/>
            <w:gridSpan w:val="2"/>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3CC3D7" w14:textId="77777777" w:rsidR="00F81CA0" w:rsidRDefault="00F81CA0">
            <w:pPr>
              <w:jc w:val="center"/>
              <w:rPr>
                <w:rFonts w:ascii="Times New Roman" w:hAnsi="Times New Roman"/>
                <w:b/>
                <w:bCs/>
              </w:rPr>
            </w:pPr>
            <w:r>
              <w:rPr>
                <w:b/>
                <w:bCs/>
              </w:rPr>
              <w:t>Параметры</w:t>
            </w:r>
          </w:p>
        </w:tc>
        <w:tc>
          <w:tcPr>
            <w:tcW w:w="0" w:type="auto"/>
            <w:gridSpan w:val="3"/>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231E50D" w14:textId="77777777" w:rsidR="00F81CA0" w:rsidRDefault="00F81CA0">
            <w:pPr>
              <w:jc w:val="center"/>
              <w:rPr>
                <w:b/>
                <w:bCs/>
              </w:rPr>
            </w:pPr>
            <w:r>
              <w:rPr>
                <w:b/>
                <w:bCs/>
              </w:rPr>
              <w:t>Размеры, мм</w:t>
            </w:r>
          </w:p>
        </w:tc>
      </w:tr>
      <w:tr w:rsidR="00F81CA0" w14:paraId="41FE8E2C" w14:textId="77777777" w:rsidTr="00F81CA0">
        <w:tc>
          <w:tcPr>
            <w:tcW w:w="0" w:type="auto"/>
            <w:gridSpan w:val="2"/>
            <w:vMerge/>
            <w:tcBorders>
              <w:top w:val="single" w:sz="6" w:space="0" w:color="A8A8A8"/>
              <w:left w:val="single" w:sz="6" w:space="0" w:color="A8A8A8"/>
              <w:bottom w:val="single" w:sz="6" w:space="0" w:color="A8A8A8"/>
              <w:right w:val="single" w:sz="6" w:space="0" w:color="A8A8A8"/>
            </w:tcBorders>
            <w:vAlign w:val="center"/>
            <w:hideMark/>
          </w:tcPr>
          <w:p w14:paraId="083F9A93" w14:textId="77777777" w:rsidR="00F81CA0" w:rsidRDefault="00F81CA0">
            <w:pPr>
              <w:rPr>
                <w:b/>
                <w:bCs/>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B19A4CA" w14:textId="77777777" w:rsidR="00F81CA0" w:rsidRDefault="00F81CA0">
            <w:pPr>
              <w:jc w:val="center"/>
              <w:rPr>
                <w:b/>
                <w:bCs/>
              </w:rPr>
            </w:pPr>
            <w:r>
              <w:rPr>
                <w:b/>
                <w:bCs/>
              </w:rPr>
              <w:t xml:space="preserve">Люк </w:t>
            </w:r>
            <w:proofErr w:type="spellStart"/>
            <w:r>
              <w:rPr>
                <w:b/>
                <w:bCs/>
              </w:rPr>
              <w:t>Д</w:t>
            </w:r>
            <w:r>
              <w:rPr>
                <w:b/>
                <w:bCs/>
                <w:sz w:val="18"/>
                <w:szCs w:val="18"/>
                <w:vertAlign w:val="subscript"/>
              </w:rPr>
              <w:t>у</w:t>
            </w:r>
            <w:proofErr w:type="spellEnd"/>
            <w:r>
              <w:rPr>
                <w:b/>
                <w:bCs/>
              </w:rPr>
              <w:t> 600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1D39360" w14:textId="77777777" w:rsidR="00F81CA0" w:rsidRDefault="00F81CA0">
            <w:pPr>
              <w:jc w:val="center"/>
              <w:rPr>
                <w:b/>
                <w:bCs/>
              </w:rPr>
            </w:pPr>
            <w:r>
              <w:rPr>
                <w:b/>
                <w:bCs/>
              </w:rPr>
              <w:t xml:space="preserve">Люк </w:t>
            </w:r>
            <w:proofErr w:type="spellStart"/>
            <w:r>
              <w:rPr>
                <w:b/>
                <w:bCs/>
              </w:rPr>
              <w:t>Д</w:t>
            </w:r>
            <w:r>
              <w:rPr>
                <w:b/>
                <w:bCs/>
                <w:sz w:val="18"/>
                <w:szCs w:val="18"/>
                <w:vertAlign w:val="subscript"/>
              </w:rPr>
              <w:t>у</w:t>
            </w:r>
            <w:proofErr w:type="spellEnd"/>
            <w:r>
              <w:rPr>
                <w:b/>
                <w:bCs/>
              </w:rPr>
              <w:t> 800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CC9BA57" w14:textId="77777777" w:rsidR="00F81CA0" w:rsidRDefault="00F81CA0">
            <w:pPr>
              <w:jc w:val="center"/>
              <w:rPr>
                <w:b/>
                <w:bCs/>
              </w:rPr>
            </w:pPr>
            <w:r>
              <w:rPr>
                <w:b/>
                <w:bCs/>
              </w:rPr>
              <w:t>Люк 600х900</w:t>
            </w:r>
          </w:p>
        </w:tc>
      </w:tr>
      <w:tr w:rsidR="00F81CA0" w14:paraId="6D7CA6AB" w14:textId="77777777" w:rsidTr="00F81CA0">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DA0FD68" w14:textId="77777777" w:rsidR="00F81CA0" w:rsidRDefault="00F81CA0">
            <w:r>
              <w:t xml:space="preserve">Наружный размер обечайки, </w:t>
            </w:r>
            <w:proofErr w:type="spellStart"/>
            <w:r>
              <w:t>Dpплоской</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4266D4E" w14:textId="77777777" w:rsidR="00F81CA0" w:rsidRDefault="00F81CA0">
            <w:r>
              <w:t>630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13BF9BD" w14:textId="77777777" w:rsidR="00F81CA0" w:rsidRDefault="00F81CA0">
            <w:r>
              <w:t>820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4E8AE8A" w14:textId="77777777" w:rsidR="00F81CA0" w:rsidRDefault="00F81CA0">
            <w:r>
              <w:t>630х930</w:t>
            </w:r>
          </w:p>
        </w:tc>
      </w:tr>
      <w:tr w:rsidR="00F81CA0" w14:paraId="56244CE5" w14:textId="77777777" w:rsidTr="00F81CA0">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212D359" w14:textId="77777777" w:rsidR="00F81CA0" w:rsidRDefault="00F81CA0">
            <w:r>
              <w:t xml:space="preserve">Толщина крышки, </w:t>
            </w:r>
            <w:proofErr w:type="spellStart"/>
            <w:r>
              <w:t>t</w:t>
            </w:r>
            <w:r>
              <w:rPr>
                <w:sz w:val="18"/>
                <w:szCs w:val="18"/>
                <w:vertAlign w:val="subscript"/>
              </w:rPr>
              <w:t>C</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42E676" w14:textId="77777777" w:rsidR="00F81CA0" w:rsidRDefault="00F81CA0">
            <w:r>
              <w:t>плоской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C8FEA46" w14:textId="77777777" w:rsidR="00F81CA0" w:rsidRDefault="00F81CA0">
            <w:r>
              <w:t>18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81B5C1E" w14:textId="77777777" w:rsidR="00F81CA0" w:rsidRDefault="00F81CA0">
            <w:r>
              <w:t>22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A9B8D3" w14:textId="77777777" w:rsidR="00F81CA0" w:rsidRDefault="00F81CA0">
            <w:r>
              <w:t>22</w:t>
            </w:r>
          </w:p>
        </w:tc>
      </w:tr>
      <w:tr w:rsidR="00F81CA0" w14:paraId="3C573D49" w14:textId="77777777" w:rsidTr="00F81CA0">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49A6C9A7" w14:textId="77777777" w:rsidR="00F81CA0" w:rsidRDefault="00F81CA0">
            <w:pPr>
              <w:rPr>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E92EB0E" w14:textId="77777777" w:rsidR="00F81CA0" w:rsidRDefault="00F81CA0">
            <w:r>
              <w:t>сферической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5503455" w14:textId="77777777" w:rsidR="00F81CA0" w:rsidRDefault="00F81CA0">
            <w:r>
              <w:t>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0F455DA" w14:textId="77777777" w:rsidR="00F81CA0" w:rsidRDefault="00F81CA0">
            <w:r>
              <w:t>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88E7624" w14:textId="77777777" w:rsidR="00F81CA0" w:rsidRDefault="00F81CA0">
            <w:r>
              <w:t>-</w:t>
            </w:r>
          </w:p>
        </w:tc>
      </w:tr>
      <w:tr w:rsidR="00F81CA0" w14:paraId="7CF0BBDB" w14:textId="77777777" w:rsidTr="00F81CA0">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9D6FD2C" w14:textId="77777777" w:rsidR="00F81CA0" w:rsidRDefault="00F81CA0">
            <w:r>
              <w:t xml:space="preserve">Толщина обечайки, </w:t>
            </w:r>
            <w:proofErr w:type="spellStart"/>
            <w:r>
              <w:t>t</w:t>
            </w:r>
            <w:r>
              <w:rPr>
                <w:sz w:val="18"/>
                <w:szCs w:val="18"/>
                <w:vertAlign w:val="subscript"/>
              </w:rPr>
              <w:t>P</w:t>
            </w:r>
            <w:proofErr w:type="spellEnd"/>
            <w:r>
              <w:t>, при толщине листа стенки</w:t>
            </w:r>
          </w:p>
        </w:tc>
        <w:tc>
          <w:tcPr>
            <w:tcW w:w="0" w:type="auto"/>
            <w:gridSpan w:val="3"/>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7BB7127" w14:textId="77777777" w:rsidR="00F81CA0" w:rsidRDefault="00F81CA0">
            <w:r>
              <w:t> </w:t>
            </w:r>
          </w:p>
        </w:tc>
      </w:tr>
      <w:tr w:rsidR="00F81CA0" w14:paraId="7896B7D4" w14:textId="77777777" w:rsidTr="00F81CA0">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A63C6D5" w14:textId="77777777" w:rsidR="00F81CA0" w:rsidRDefault="00F81CA0">
            <w:r>
              <w:t>- 5...6мм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0CFA00A" w14:textId="77777777" w:rsidR="00F81CA0" w:rsidRDefault="00F81CA0">
            <w:r>
              <w:t>6</w:t>
            </w:r>
          </w:p>
        </w:tc>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83B5E1F" w14:textId="77777777" w:rsidR="00F81CA0" w:rsidRDefault="00F81CA0">
            <w:r>
              <w:t>8</w:t>
            </w:r>
          </w:p>
        </w:tc>
      </w:tr>
      <w:tr w:rsidR="00F81CA0" w14:paraId="4910E12C" w14:textId="77777777" w:rsidTr="00F81CA0">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91747C9" w14:textId="77777777" w:rsidR="00F81CA0" w:rsidRDefault="00F81CA0">
            <w:r>
              <w:t>- 7...10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D29C8F5" w14:textId="77777777" w:rsidR="00F81CA0" w:rsidRDefault="00F81CA0">
            <w:r>
              <w:t>8</w:t>
            </w:r>
          </w:p>
        </w:tc>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70F17CC" w14:textId="77777777" w:rsidR="00F81CA0" w:rsidRDefault="00F81CA0">
            <w:r>
              <w:t>10</w:t>
            </w:r>
          </w:p>
        </w:tc>
      </w:tr>
      <w:tr w:rsidR="00F81CA0" w14:paraId="36D8F33C" w14:textId="77777777" w:rsidTr="00F81CA0">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79B3CB0" w14:textId="77777777" w:rsidR="00F81CA0" w:rsidRDefault="00F81CA0">
            <w:r>
              <w:t>- 11...15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973EE67" w14:textId="77777777" w:rsidR="00F81CA0" w:rsidRDefault="00F81CA0">
            <w:r>
              <w:t>10</w:t>
            </w:r>
          </w:p>
        </w:tc>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F8D9D51" w14:textId="77777777" w:rsidR="00F81CA0" w:rsidRDefault="00F81CA0">
            <w:r>
              <w:t>12</w:t>
            </w:r>
          </w:p>
        </w:tc>
      </w:tr>
      <w:tr w:rsidR="00F81CA0" w14:paraId="6FF2187C" w14:textId="77777777" w:rsidTr="00F81CA0">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BF81139" w14:textId="77777777" w:rsidR="00F81CA0" w:rsidRDefault="00F81CA0">
            <w:r>
              <w:t>- 16...22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6B99C09" w14:textId="77777777" w:rsidR="00F81CA0" w:rsidRDefault="00F81CA0">
            <w:r>
              <w:t>12</w:t>
            </w:r>
          </w:p>
        </w:tc>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9A3E76E" w14:textId="77777777" w:rsidR="00F81CA0" w:rsidRDefault="00F81CA0">
            <w:r>
              <w:t>14</w:t>
            </w:r>
          </w:p>
        </w:tc>
      </w:tr>
      <w:tr w:rsidR="00F81CA0" w14:paraId="4749148B" w14:textId="77777777" w:rsidTr="00F81CA0">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5A24FB9" w14:textId="77777777" w:rsidR="00F81CA0" w:rsidRDefault="00F81CA0">
            <w:r>
              <w:t>- 23...26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ED93DA8" w14:textId="77777777" w:rsidR="00F81CA0" w:rsidRDefault="00F81CA0">
            <w:r>
              <w:t>14</w:t>
            </w:r>
          </w:p>
        </w:tc>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1F1A84" w14:textId="77777777" w:rsidR="00F81CA0" w:rsidRDefault="00F81CA0">
            <w:r>
              <w:t>16</w:t>
            </w:r>
          </w:p>
        </w:tc>
      </w:tr>
      <w:tr w:rsidR="00F81CA0" w14:paraId="631C8E1E" w14:textId="77777777" w:rsidTr="00F81CA0">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9A5E320" w14:textId="77777777" w:rsidR="00F81CA0" w:rsidRDefault="00F81CA0">
            <w:r>
              <w:t>- 27...32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C07192B" w14:textId="77777777" w:rsidR="00F81CA0" w:rsidRDefault="00F81CA0">
            <w:r>
              <w:t>16</w:t>
            </w:r>
          </w:p>
        </w:tc>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75D5898" w14:textId="77777777" w:rsidR="00F81CA0" w:rsidRDefault="00F81CA0">
            <w:r>
              <w:t>18</w:t>
            </w:r>
          </w:p>
        </w:tc>
      </w:tr>
      <w:tr w:rsidR="00F81CA0" w14:paraId="55E77912" w14:textId="77777777" w:rsidTr="00F81CA0">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984F900" w14:textId="77777777" w:rsidR="00F81CA0" w:rsidRDefault="00F81CA0">
            <w:r>
              <w:t>- 33...40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D51689D" w14:textId="77777777" w:rsidR="00F81CA0" w:rsidRDefault="00F81CA0">
            <w:r>
              <w:t>20</w:t>
            </w:r>
          </w:p>
        </w:tc>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27334B" w14:textId="77777777" w:rsidR="00F81CA0" w:rsidRDefault="00F81CA0">
            <w:r>
              <w:t>20</w:t>
            </w:r>
          </w:p>
        </w:tc>
      </w:tr>
      <w:tr w:rsidR="00F81CA0" w14:paraId="50805BAA" w14:textId="77777777" w:rsidTr="00F81CA0">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C1C838D" w14:textId="77777777" w:rsidR="00F81CA0" w:rsidRDefault="00F81CA0">
            <w:r>
              <w:t>Диаметр (ширина) усиливающего листа, D</w:t>
            </w:r>
            <w:r>
              <w:rPr>
                <w:sz w:val="18"/>
                <w:szCs w:val="18"/>
                <w:vertAlign w:val="subscript"/>
              </w:rPr>
              <w:t>R</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CEF9429" w14:textId="77777777" w:rsidR="00F81CA0" w:rsidRDefault="00F81CA0">
            <w:r>
              <w:t>1270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E13BDDC" w14:textId="77777777" w:rsidR="00F81CA0" w:rsidRDefault="00F81CA0">
            <w:r>
              <w:t>1650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667A061" w14:textId="77777777" w:rsidR="00F81CA0" w:rsidRDefault="00F81CA0">
            <w:r>
              <w:t>1870</w:t>
            </w:r>
          </w:p>
        </w:tc>
      </w:tr>
    </w:tbl>
    <w:p w14:paraId="67496BF6" w14:textId="60A9C0B7" w:rsidR="00F81CA0" w:rsidRDefault="00F81CA0" w:rsidP="00F81CA0">
      <w:pPr>
        <w:rPr>
          <w:rFonts w:ascii="Times New Roman" w:hAnsi="Times New Roman"/>
        </w:rPr>
      </w:pPr>
      <w:r>
        <w:rPr>
          <w:rFonts w:ascii="Roboto" w:hAnsi="Roboto"/>
          <w:color w:val="000000"/>
        </w:rPr>
        <w:br/>
      </w:r>
    </w:p>
    <w:p w14:paraId="06BFA918" w14:textId="77777777" w:rsidR="00F81CA0" w:rsidRDefault="00F81CA0" w:rsidP="00F81CA0">
      <w:pPr>
        <w:pStyle w:val="30"/>
        <w:shd w:val="clear" w:color="auto" w:fill="FFFFFF"/>
        <w:spacing w:after="375"/>
        <w:rPr>
          <w:rFonts w:ascii="Roboto" w:hAnsi="Roboto"/>
          <w:color w:val="000000"/>
        </w:rPr>
      </w:pPr>
      <w:r>
        <w:rPr>
          <w:rFonts w:ascii="Roboto" w:hAnsi="Roboto"/>
          <w:color w:val="000000"/>
        </w:rPr>
        <w:t>Люки-лазы, как правило, должны быть снабжены приспособлением (пово</w:t>
      </w:r>
      <w:r>
        <w:rPr>
          <w:rFonts w:ascii="Roboto" w:hAnsi="Roboto"/>
          <w:color w:val="000000"/>
        </w:rPr>
        <w:softHyphen/>
        <w:t>ротным устройством) для облегчения открывания и закрывания крышки.</w:t>
      </w:r>
    </w:p>
    <w:p w14:paraId="01C6A057" w14:textId="77777777" w:rsidR="00F81CA0" w:rsidRDefault="00F81CA0" w:rsidP="00F81CA0">
      <w:pPr>
        <w:pStyle w:val="30"/>
        <w:shd w:val="clear" w:color="auto" w:fill="FFFFFF"/>
        <w:spacing w:after="0"/>
        <w:rPr>
          <w:rFonts w:ascii="Roboto" w:hAnsi="Roboto"/>
          <w:color w:val="000000"/>
        </w:rPr>
      </w:pPr>
      <w:r>
        <w:rPr>
          <w:rFonts w:ascii="Roboto" w:hAnsi="Roboto"/>
          <w:color w:val="000000"/>
        </w:rPr>
        <w:t>По согласованию с Заказчиком конструктивное исполнение люков-лазов может выполняться в соответствии со стандартом API 650.</w:t>
      </w:r>
    </w:p>
    <w:p w14:paraId="030BD19E" w14:textId="6B53039F" w:rsidR="00F81CA0" w:rsidRDefault="00F81CA0"/>
    <w:p w14:paraId="42F5BCA7" w14:textId="77777777" w:rsidR="00C12994" w:rsidRPr="00C12994" w:rsidRDefault="00C12994" w:rsidP="00C12994">
      <w:pPr>
        <w:pStyle w:val="1"/>
        <w:shd w:val="clear" w:color="auto" w:fill="FFFFFF"/>
        <w:spacing w:before="0" w:beforeAutospacing="0" w:after="675" w:afterAutospacing="0" w:line="720" w:lineRule="atLeast"/>
        <w:rPr>
          <w:rFonts w:ascii="Roboto" w:hAnsi="Roboto"/>
          <w:color w:val="000000"/>
          <w:sz w:val="28"/>
          <w:szCs w:val="28"/>
        </w:rPr>
      </w:pPr>
      <w:r w:rsidRPr="00C12994">
        <w:rPr>
          <w:rFonts w:ascii="Roboto" w:hAnsi="Roboto"/>
          <w:color w:val="000000"/>
          <w:sz w:val="28"/>
          <w:szCs w:val="28"/>
        </w:rPr>
        <w:lastRenderedPageBreak/>
        <w:t>Патрубки, люки и монтажные проемы в крыше</w:t>
      </w:r>
    </w:p>
    <w:p w14:paraId="184706A2" w14:textId="77777777" w:rsidR="00C12994" w:rsidRDefault="00C12994" w:rsidP="00C12994">
      <w:pPr>
        <w:pStyle w:val="30"/>
        <w:shd w:val="clear" w:color="auto" w:fill="FFFFFF"/>
        <w:spacing w:after="375"/>
        <w:rPr>
          <w:rFonts w:ascii="Roboto" w:hAnsi="Roboto"/>
          <w:color w:val="000000"/>
        </w:rPr>
      </w:pPr>
      <w:r>
        <w:rPr>
          <w:rFonts w:ascii="Roboto" w:hAnsi="Roboto"/>
          <w:color w:val="000000"/>
        </w:rPr>
        <w:t>Количество и размеры патрубков, служащих для установки различных устройств или оборудования на стационарной крыше резервуара, зависят от назначения и объема резервуара и назначаются Заказчиком резервуара.</w:t>
      </w:r>
    </w:p>
    <w:p w14:paraId="189DFEFB" w14:textId="77777777" w:rsidR="002743BF" w:rsidRDefault="00C12994" w:rsidP="002743BF">
      <w:pPr>
        <w:pStyle w:val="30"/>
        <w:shd w:val="clear" w:color="auto" w:fill="FFFFFF"/>
        <w:spacing w:after="375"/>
        <w:rPr>
          <w:rFonts w:ascii="Roboto" w:hAnsi="Roboto"/>
          <w:color w:val="000000"/>
        </w:rPr>
      </w:pPr>
      <w:r>
        <w:rPr>
          <w:rFonts w:ascii="Roboto" w:hAnsi="Roboto"/>
          <w:color w:val="000000"/>
        </w:rPr>
        <w:t>Рекомендуются патрубки условным проходом 50; 80; 100; 150; 200; 250; 300; 350; 400; 500 мм. Конструктивное исполнение патрубков в крыше должно соответствовать рис. 8.8; 8.12; 8.13 и таблице 8.6.</w:t>
      </w:r>
    </w:p>
    <w:p w14:paraId="1C5340E6" w14:textId="0A6D27D6" w:rsidR="00C12994" w:rsidRDefault="00C12994" w:rsidP="002743BF">
      <w:pPr>
        <w:pStyle w:val="30"/>
        <w:shd w:val="clear" w:color="auto" w:fill="FFFFFF"/>
        <w:spacing w:after="375"/>
        <w:rPr>
          <w:rFonts w:ascii="Roboto" w:hAnsi="Roboto"/>
          <w:color w:val="000000"/>
          <w:sz w:val="36"/>
          <w:szCs w:val="36"/>
        </w:rPr>
      </w:pPr>
      <w:r>
        <w:rPr>
          <w:rFonts w:ascii="Roboto" w:hAnsi="Roboto"/>
          <w:color w:val="000000"/>
          <w:sz w:val="36"/>
          <w:szCs w:val="36"/>
        </w:rPr>
        <w:t>Таблица 8.6.</w:t>
      </w:r>
    </w:p>
    <w:tbl>
      <w:tblPr>
        <w:tblW w:w="0" w:type="auto"/>
        <w:tblCellMar>
          <w:top w:w="15" w:type="dxa"/>
          <w:left w:w="15" w:type="dxa"/>
          <w:bottom w:w="15" w:type="dxa"/>
          <w:right w:w="15" w:type="dxa"/>
        </w:tblCellMar>
        <w:tblLook w:val="04A0" w:firstRow="1" w:lastRow="0" w:firstColumn="1" w:lastColumn="0" w:noHBand="0" w:noVBand="1"/>
      </w:tblPr>
      <w:tblGrid>
        <w:gridCol w:w="3435"/>
        <w:gridCol w:w="1168"/>
        <w:gridCol w:w="1976"/>
        <w:gridCol w:w="1028"/>
        <w:gridCol w:w="934"/>
      </w:tblGrid>
      <w:tr w:rsidR="00C12994" w14:paraId="03A3AB73" w14:textId="77777777" w:rsidTr="00C12994">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0ED8AF3" w14:textId="77777777" w:rsidR="00C12994" w:rsidRDefault="00C12994" w:rsidP="00C12994">
            <w:pPr>
              <w:jc w:val="center"/>
              <w:rPr>
                <w:rFonts w:ascii="Times New Roman" w:hAnsi="Times New Roman"/>
                <w:b/>
                <w:bCs/>
                <w:sz w:val="24"/>
                <w:szCs w:val="24"/>
              </w:rPr>
            </w:pPr>
            <w:r>
              <w:rPr>
                <w:b/>
                <w:bCs/>
              </w:rPr>
              <w:t>Условный проход патрубка,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3F86C7C" w14:textId="77777777" w:rsidR="00C12994" w:rsidRDefault="00C12994" w:rsidP="00C12994">
            <w:pPr>
              <w:jc w:val="center"/>
              <w:rPr>
                <w:b/>
                <w:bCs/>
              </w:rPr>
            </w:pPr>
            <w:r>
              <w:rPr>
                <w:b/>
                <w:bCs/>
              </w:rPr>
              <w:t>DP,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C66B395" w14:textId="77777777" w:rsidR="00C12994" w:rsidRDefault="00C12994" w:rsidP="00C12994">
            <w:pPr>
              <w:jc w:val="center"/>
              <w:rPr>
                <w:b/>
                <w:bCs/>
              </w:rPr>
            </w:pPr>
            <w:r>
              <w:rPr>
                <w:b/>
                <w:bCs/>
              </w:rPr>
              <w:t>TP, мм не менее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B040936" w14:textId="77777777" w:rsidR="00C12994" w:rsidRDefault="00C12994" w:rsidP="00C12994">
            <w:pPr>
              <w:jc w:val="center"/>
              <w:rPr>
                <w:b/>
                <w:bCs/>
              </w:rPr>
            </w:pPr>
            <w:r>
              <w:rPr>
                <w:b/>
                <w:bCs/>
              </w:rPr>
              <w:t>Dr,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4E22B4A" w14:textId="77777777" w:rsidR="00C12994" w:rsidRDefault="00C12994" w:rsidP="00C12994">
            <w:pPr>
              <w:jc w:val="center"/>
              <w:rPr>
                <w:b/>
                <w:bCs/>
              </w:rPr>
            </w:pPr>
            <w:r>
              <w:rPr>
                <w:b/>
                <w:bCs/>
              </w:rPr>
              <w:t>B, мм</w:t>
            </w:r>
          </w:p>
        </w:tc>
      </w:tr>
      <w:tr w:rsidR="00C12994" w14:paraId="66AD1A76" w14:textId="77777777" w:rsidTr="00C12994">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8F50E07" w14:textId="77777777" w:rsidR="00C12994" w:rsidRDefault="00C12994" w:rsidP="00C12994">
            <w:r>
              <w:t>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C2805AD" w14:textId="77777777" w:rsidR="00C12994" w:rsidRDefault="00C12994" w:rsidP="00C12994">
            <w:r>
              <w:t>57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66E7D3D" w14:textId="77777777" w:rsidR="00C12994" w:rsidRDefault="00C12994" w:rsidP="00C12994">
            <w:r>
              <w:t>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7C75A43" w14:textId="77777777" w:rsidR="00C12994" w:rsidRDefault="00C12994" w:rsidP="00C12994">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5DE92A9" w14:textId="77777777" w:rsidR="00C12994" w:rsidRDefault="00C12994" w:rsidP="00C12994">
            <w:r>
              <w:t>150</w:t>
            </w:r>
          </w:p>
        </w:tc>
      </w:tr>
      <w:tr w:rsidR="00C12994" w14:paraId="52A9F1CB" w14:textId="77777777" w:rsidTr="00C12994">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9DCFC22" w14:textId="77777777" w:rsidR="00C12994" w:rsidRDefault="00C12994" w:rsidP="00C12994">
            <w:r>
              <w:t>80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DC160F8" w14:textId="77777777" w:rsidR="00C12994" w:rsidRDefault="00C12994" w:rsidP="00C12994">
            <w:r>
              <w:t>89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EB1E1EA" w14:textId="77777777" w:rsidR="00C12994" w:rsidRDefault="00C12994" w:rsidP="00C12994">
            <w:r>
              <w:t>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9347CFD" w14:textId="77777777" w:rsidR="00C12994" w:rsidRDefault="00C12994" w:rsidP="00C12994">
            <w:r>
              <w:t>200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DABCB7A" w14:textId="77777777" w:rsidR="00C12994" w:rsidRDefault="00C12994" w:rsidP="00C12994">
            <w:r>
              <w:t>150</w:t>
            </w:r>
          </w:p>
        </w:tc>
      </w:tr>
      <w:tr w:rsidR="00C12994" w14:paraId="27A6F78A" w14:textId="77777777" w:rsidTr="00C12994">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CADD6DB" w14:textId="77777777" w:rsidR="00C12994" w:rsidRDefault="00C12994" w:rsidP="00C12994">
            <w:r>
              <w:t>100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4186ECC" w14:textId="77777777" w:rsidR="00C12994" w:rsidRDefault="00C12994" w:rsidP="00C12994">
            <w:r>
              <w:t>108; 114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85F366B" w14:textId="77777777" w:rsidR="00C12994" w:rsidRDefault="00C12994" w:rsidP="00C12994">
            <w:r>
              <w:t>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7B76416" w14:textId="77777777" w:rsidR="00C12994" w:rsidRDefault="00C12994" w:rsidP="00C12994">
            <w:r>
              <w:t>220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878931" w14:textId="77777777" w:rsidR="00C12994" w:rsidRDefault="00C12994" w:rsidP="00C12994">
            <w:r>
              <w:t>150</w:t>
            </w:r>
          </w:p>
        </w:tc>
      </w:tr>
      <w:tr w:rsidR="00C12994" w14:paraId="4BB3601E" w14:textId="77777777" w:rsidTr="00C12994">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B7341B3" w14:textId="77777777" w:rsidR="00C12994" w:rsidRDefault="00C12994" w:rsidP="00C12994">
            <w:r>
              <w:t>150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FAC3E54" w14:textId="77777777" w:rsidR="00C12994" w:rsidRDefault="00C12994" w:rsidP="00C12994">
            <w:r>
              <w:t>159;168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DDFEF3D" w14:textId="77777777" w:rsidR="00C12994" w:rsidRDefault="00C12994" w:rsidP="00C12994">
            <w:r>
              <w:t>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2E9BF05" w14:textId="77777777" w:rsidR="00C12994" w:rsidRDefault="00C12994" w:rsidP="00C12994">
            <w:r>
              <w:t>320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C51DDB5" w14:textId="77777777" w:rsidR="00C12994" w:rsidRDefault="00C12994" w:rsidP="00C12994">
            <w:r>
              <w:t>150</w:t>
            </w:r>
          </w:p>
        </w:tc>
      </w:tr>
      <w:tr w:rsidR="00C12994" w14:paraId="31B33E5F" w14:textId="77777777" w:rsidTr="00C12994">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B7B36F1" w14:textId="77777777" w:rsidR="00C12994" w:rsidRDefault="00C12994" w:rsidP="00C12994">
            <w:r>
              <w:t>200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0F77F71" w14:textId="77777777" w:rsidR="00C12994" w:rsidRDefault="00C12994" w:rsidP="00C12994">
            <w:r>
              <w:t>219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1E0B4E5" w14:textId="77777777" w:rsidR="00C12994" w:rsidRDefault="00C12994" w:rsidP="00C12994">
            <w:r>
              <w:t>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4887A6E" w14:textId="77777777" w:rsidR="00C12994" w:rsidRDefault="00C12994" w:rsidP="00C12994">
            <w:r>
              <w:t>440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2CD86A5" w14:textId="77777777" w:rsidR="00C12994" w:rsidRDefault="00C12994" w:rsidP="00C12994">
            <w:r>
              <w:t>200</w:t>
            </w:r>
          </w:p>
        </w:tc>
      </w:tr>
      <w:tr w:rsidR="00C12994" w14:paraId="344BAC4C" w14:textId="77777777" w:rsidTr="00C12994">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46C9D2D" w14:textId="77777777" w:rsidR="00C12994" w:rsidRDefault="00C12994" w:rsidP="00C12994">
            <w:r>
              <w:t>250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5D698F3" w14:textId="77777777" w:rsidR="00C12994" w:rsidRDefault="00C12994" w:rsidP="00C12994">
            <w:r>
              <w:t>273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4B64E55" w14:textId="77777777" w:rsidR="00C12994" w:rsidRDefault="00C12994" w:rsidP="00C12994">
            <w:r>
              <w:t>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0E80B97" w14:textId="77777777" w:rsidR="00C12994" w:rsidRDefault="00C12994" w:rsidP="00C12994">
            <w:r>
              <w:t>550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1116B3C" w14:textId="77777777" w:rsidR="00C12994" w:rsidRDefault="00C12994" w:rsidP="00C12994">
            <w:r>
              <w:t>200</w:t>
            </w:r>
          </w:p>
        </w:tc>
      </w:tr>
      <w:tr w:rsidR="00C12994" w14:paraId="391BB8D9" w14:textId="77777777" w:rsidTr="00C12994">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61DAEBC" w14:textId="77777777" w:rsidR="00C12994" w:rsidRDefault="00C12994" w:rsidP="00C12994">
            <w:r>
              <w:t>300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BC534F1" w14:textId="77777777" w:rsidR="00C12994" w:rsidRDefault="00C12994" w:rsidP="00C12994">
            <w:r>
              <w:t>325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78CE8CD" w14:textId="77777777" w:rsidR="00C12994" w:rsidRDefault="00C12994" w:rsidP="00C12994">
            <w:r>
              <w:t>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CBE5DA" w14:textId="77777777" w:rsidR="00C12994" w:rsidRDefault="00C12994" w:rsidP="00C12994">
            <w:r>
              <w:t>650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03DACD1" w14:textId="77777777" w:rsidR="00C12994" w:rsidRDefault="00C12994" w:rsidP="00C12994">
            <w:r>
              <w:t>200</w:t>
            </w:r>
          </w:p>
        </w:tc>
      </w:tr>
      <w:tr w:rsidR="00C12994" w14:paraId="32711DCF" w14:textId="77777777" w:rsidTr="00C12994">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78F3E63" w14:textId="77777777" w:rsidR="00C12994" w:rsidRDefault="00C12994" w:rsidP="00C12994">
            <w:r>
              <w:t>350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D5948D6" w14:textId="77777777" w:rsidR="00C12994" w:rsidRDefault="00C12994" w:rsidP="00C12994">
            <w:r>
              <w:t>377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54C10BB" w14:textId="77777777" w:rsidR="00C12994" w:rsidRDefault="00C12994" w:rsidP="00C12994">
            <w:r>
              <w:t>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22AD1B8" w14:textId="77777777" w:rsidR="00C12994" w:rsidRDefault="00C12994" w:rsidP="00C12994">
            <w:r>
              <w:t>760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FBC3604" w14:textId="77777777" w:rsidR="00C12994" w:rsidRDefault="00C12994" w:rsidP="00C12994">
            <w:r>
              <w:t>200</w:t>
            </w:r>
          </w:p>
        </w:tc>
      </w:tr>
      <w:tr w:rsidR="00C12994" w14:paraId="540D3EA4" w14:textId="77777777" w:rsidTr="00C12994">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8915D53" w14:textId="77777777" w:rsidR="00C12994" w:rsidRDefault="00C12994" w:rsidP="00C12994">
            <w:r>
              <w:t>400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BB60BCD" w14:textId="77777777" w:rsidR="00C12994" w:rsidRDefault="00C12994" w:rsidP="00C12994">
            <w:r>
              <w:t>426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1EF785C" w14:textId="77777777" w:rsidR="00C12994" w:rsidRDefault="00C12994" w:rsidP="00C12994">
            <w:r>
              <w:t>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AE946CC" w14:textId="77777777" w:rsidR="00C12994" w:rsidRDefault="00C12994" w:rsidP="00C12994">
            <w:r>
              <w:t>860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24DF719" w14:textId="77777777" w:rsidR="00C12994" w:rsidRDefault="00C12994" w:rsidP="00C12994">
            <w:r>
              <w:t>200</w:t>
            </w:r>
          </w:p>
        </w:tc>
      </w:tr>
      <w:tr w:rsidR="00C12994" w14:paraId="53E9AE4C" w14:textId="77777777" w:rsidTr="00C12994">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28FB23" w14:textId="77777777" w:rsidR="00C12994" w:rsidRDefault="00C12994" w:rsidP="00C12994">
            <w:r>
              <w:t>500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E37343A" w14:textId="77777777" w:rsidR="00C12994" w:rsidRDefault="00C12994" w:rsidP="00C12994">
            <w:r>
              <w:t>530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6DB459F" w14:textId="77777777" w:rsidR="00C12994" w:rsidRDefault="00C12994" w:rsidP="00C12994">
            <w:r>
              <w:t>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50AD993" w14:textId="77777777" w:rsidR="00C12994" w:rsidRDefault="00C12994" w:rsidP="00C12994">
            <w:r>
              <w:t>1060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C49BD23" w14:textId="77777777" w:rsidR="00C12994" w:rsidRDefault="00C12994" w:rsidP="00C12994">
            <w:r>
              <w:t>200</w:t>
            </w:r>
          </w:p>
        </w:tc>
      </w:tr>
    </w:tbl>
    <w:p w14:paraId="46D0777F" w14:textId="77777777" w:rsidR="00C12994" w:rsidRDefault="00C12994" w:rsidP="00C12994">
      <w:pPr>
        <w:rPr>
          <w:rFonts w:ascii="Times New Roman" w:hAnsi="Times New Roman"/>
        </w:rPr>
      </w:pPr>
      <w:r>
        <w:rPr>
          <w:rFonts w:ascii="Roboto" w:hAnsi="Roboto"/>
          <w:color w:val="000000"/>
        </w:rPr>
        <w:lastRenderedPageBreak/>
        <w:br/>
      </w:r>
      <w:r>
        <w:rPr>
          <w:rFonts w:ascii="Roboto" w:hAnsi="Roboto"/>
          <w:color w:val="000000"/>
        </w:rPr>
        <w:br/>
      </w:r>
    </w:p>
    <w:p w14:paraId="46850D77" w14:textId="77777777" w:rsidR="00C12994" w:rsidRDefault="00C12994" w:rsidP="00C12994">
      <w:pPr>
        <w:pStyle w:val="30"/>
        <w:shd w:val="clear" w:color="auto" w:fill="FFFFFF"/>
        <w:spacing w:after="375"/>
        <w:rPr>
          <w:rFonts w:ascii="Roboto" w:hAnsi="Roboto"/>
          <w:color w:val="000000"/>
        </w:rPr>
      </w:pPr>
      <w:r>
        <w:rPr>
          <w:rFonts w:ascii="Roboto" w:hAnsi="Roboto"/>
          <w:color w:val="000000"/>
        </w:rPr>
        <w:t>Если патрубок используется для вентиляции, обечайка (труба) должна быть обрезана снизу заподлицо с настилом крыши (тип «F»).</w:t>
      </w:r>
    </w:p>
    <w:p w14:paraId="79626F42" w14:textId="77777777" w:rsidR="00C12994" w:rsidRDefault="00C12994" w:rsidP="00C12994">
      <w:pPr>
        <w:pStyle w:val="30"/>
        <w:shd w:val="clear" w:color="auto" w:fill="FFFFFF"/>
        <w:spacing w:after="375"/>
        <w:rPr>
          <w:rFonts w:ascii="Roboto" w:hAnsi="Roboto"/>
          <w:color w:val="000000"/>
        </w:rPr>
      </w:pPr>
      <w:r>
        <w:rPr>
          <w:rFonts w:ascii="Roboto" w:hAnsi="Roboto"/>
          <w:color w:val="000000"/>
        </w:rPr>
        <w:t>Фланцы патрубков в крыше должны выполняться по ГОСТ 12820 (исполнение 1 по ГОСТ 12815) на условное давление 0.25 МПа, если иное не оговорено при заказе резервуара.</w:t>
      </w:r>
    </w:p>
    <w:p w14:paraId="50533FCC" w14:textId="77777777" w:rsidR="00C12994" w:rsidRDefault="00C12994" w:rsidP="00C12994">
      <w:pPr>
        <w:pStyle w:val="30"/>
        <w:shd w:val="clear" w:color="auto" w:fill="FFFFFF"/>
        <w:spacing w:after="375"/>
        <w:rPr>
          <w:rFonts w:ascii="Roboto" w:hAnsi="Roboto"/>
          <w:color w:val="000000"/>
        </w:rPr>
      </w:pPr>
      <w:r>
        <w:rPr>
          <w:rFonts w:ascii="Roboto" w:hAnsi="Roboto"/>
          <w:color w:val="000000"/>
        </w:rPr>
        <w:t xml:space="preserve">По требованию Заказчика патрубки в крыше резервуаров без понтонов, эксплуатируемых при избыточном давлении в газовом пространстве, могут комплектоваться временными заглушками на условное давление </w:t>
      </w:r>
      <w:proofErr w:type="spellStart"/>
      <w:r>
        <w:rPr>
          <w:rFonts w:ascii="Roboto" w:hAnsi="Roboto"/>
          <w:color w:val="000000"/>
        </w:rPr>
        <w:t>Ру</w:t>
      </w:r>
      <w:proofErr w:type="spellEnd"/>
      <w:r>
        <w:rPr>
          <w:rFonts w:ascii="Roboto" w:hAnsi="Roboto"/>
          <w:color w:val="000000"/>
        </w:rPr>
        <w:t xml:space="preserve"> = 0.25 МПа, предназначенными для герметизации резервуара при проведении испытаний после окончания монтажа.</w:t>
      </w:r>
    </w:p>
    <w:p w14:paraId="24C342AA" w14:textId="77777777" w:rsidR="00C12994" w:rsidRDefault="00C12994" w:rsidP="00C12994">
      <w:pPr>
        <w:pStyle w:val="30"/>
        <w:shd w:val="clear" w:color="auto" w:fill="FFFFFF"/>
        <w:spacing w:after="375"/>
        <w:rPr>
          <w:rFonts w:ascii="Roboto" w:hAnsi="Roboto"/>
          <w:color w:val="000000"/>
        </w:rPr>
      </w:pPr>
      <w:r>
        <w:rPr>
          <w:rFonts w:ascii="Roboto" w:hAnsi="Roboto"/>
          <w:color w:val="000000"/>
        </w:rPr>
        <w:t>Для осмотра внутреннего пространства резервуара, его вентиляции при проведении внутренних работ, а также для различных монтажных це</w:t>
      </w:r>
      <w:r>
        <w:rPr>
          <w:rFonts w:ascii="Roboto" w:hAnsi="Roboto"/>
          <w:color w:val="000000"/>
        </w:rPr>
        <w:softHyphen/>
        <w:t>лей каждый резервуар должен быть снабжен не менее, чем двумя люками, установленными в крыше. Рекомендуются люки условным проходом 500, 600, 800 и 1000 мм.</w:t>
      </w:r>
    </w:p>
    <w:p w14:paraId="71E12728" w14:textId="77777777" w:rsidR="00C12994" w:rsidRDefault="00C12994" w:rsidP="00C12994">
      <w:pPr>
        <w:pStyle w:val="30"/>
        <w:shd w:val="clear" w:color="auto" w:fill="FFFFFF"/>
        <w:spacing w:after="375"/>
        <w:rPr>
          <w:rFonts w:ascii="Roboto" w:hAnsi="Roboto"/>
          <w:color w:val="000000"/>
        </w:rPr>
      </w:pPr>
      <w:r>
        <w:rPr>
          <w:rFonts w:ascii="Roboto" w:hAnsi="Roboto"/>
          <w:color w:val="000000"/>
        </w:rPr>
        <w:t>Конструктивное исполнение люков должно соответствовать рис. 8.12, 8.13 и таблице 8.7.</w:t>
      </w:r>
    </w:p>
    <w:p w14:paraId="65A81A99" w14:textId="77777777" w:rsidR="00C12994" w:rsidRDefault="00C12994" w:rsidP="00C12994">
      <w:pPr>
        <w:pStyle w:val="30"/>
        <w:shd w:val="clear" w:color="auto" w:fill="FFFFFF"/>
        <w:spacing w:after="375"/>
        <w:rPr>
          <w:rFonts w:ascii="Roboto" w:hAnsi="Roboto"/>
          <w:color w:val="000000"/>
        </w:rPr>
      </w:pPr>
      <w:r>
        <w:rPr>
          <w:rStyle w:val="40"/>
          <w:rFonts w:ascii="Roboto" w:hAnsi="Roboto"/>
          <w:color w:val="000000"/>
        </w:rPr>
        <w:t>Таблица 8.7.</w:t>
      </w:r>
    </w:p>
    <w:tbl>
      <w:tblPr>
        <w:tblW w:w="0" w:type="auto"/>
        <w:tblCellMar>
          <w:top w:w="15" w:type="dxa"/>
          <w:left w:w="15" w:type="dxa"/>
          <w:bottom w:w="15" w:type="dxa"/>
          <w:right w:w="15" w:type="dxa"/>
        </w:tblCellMar>
        <w:tblLook w:val="04A0" w:firstRow="1" w:lastRow="0" w:firstColumn="1" w:lastColumn="0" w:noHBand="0" w:noVBand="1"/>
      </w:tblPr>
      <w:tblGrid>
        <w:gridCol w:w="3065"/>
        <w:gridCol w:w="1014"/>
        <w:gridCol w:w="1017"/>
        <w:gridCol w:w="2626"/>
      </w:tblGrid>
      <w:tr w:rsidR="00C12994" w14:paraId="7868B451" w14:textId="77777777" w:rsidTr="00C12994">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D113D2A" w14:textId="77777777" w:rsidR="00C12994" w:rsidRDefault="00C12994">
            <w:pPr>
              <w:jc w:val="center"/>
              <w:rPr>
                <w:rFonts w:ascii="Times New Roman" w:hAnsi="Times New Roman"/>
                <w:b/>
                <w:bCs/>
              </w:rPr>
            </w:pPr>
            <w:r>
              <w:rPr>
                <w:b/>
                <w:bCs/>
              </w:rPr>
              <w:t>Условный проход люка,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9646F71" w14:textId="77777777" w:rsidR="00C12994" w:rsidRDefault="00C12994">
            <w:pPr>
              <w:jc w:val="center"/>
              <w:rPr>
                <w:b/>
                <w:bCs/>
              </w:rPr>
            </w:pPr>
            <w:proofErr w:type="spellStart"/>
            <w:r>
              <w:rPr>
                <w:b/>
                <w:bCs/>
              </w:rPr>
              <w:t>D</w:t>
            </w:r>
            <w:r>
              <w:rPr>
                <w:b/>
                <w:bCs/>
                <w:sz w:val="18"/>
                <w:szCs w:val="18"/>
                <w:vertAlign w:val="subscript"/>
              </w:rPr>
              <w:t>p</w:t>
            </w:r>
            <w:proofErr w:type="spellEnd"/>
            <w:r>
              <w:rPr>
                <w:b/>
                <w:bCs/>
              </w:rPr>
              <w:t>,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D140D34" w14:textId="77777777" w:rsidR="00C12994" w:rsidRDefault="00C12994">
            <w:pPr>
              <w:jc w:val="center"/>
              <w:rPr>
                <w:b/>
                <w:bCs/>
              </w:rPr>
            </w:pPr>
            <w:r>
              <w:rPr>
                <w:b/>
                <w:bCs/>
              </w:rPr>
              <w:t>D</w:t>
            </w:r>
            <w:r>
              <w:rPr>
                <w:b/>
                <w:bCs/>
                <w:sz w:val="18"/>
                <w:szCs w:val="18"/>
                <w:vertAlign w:val="subscript"/>
              </w:rPr>
              <w:t>R</w:t>
            </w:r>
            <w:r>
              <w:rPr>
                <w:b/>
                <w:bCs/>
              </w:rPr>
              <w:t>, 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54B64D9" w14:textId="77777777" w:rsidR="00C12994" w:rsidRDefault="00C12994">
            <w:pPr>
              <w:jc w:val="center"/>
              <w:rPr>
                <w:b/>
                <w:bCs/>
              </w:rPr>
            </w:pPr>
            <w:r>
              <w:rPr>
                <w:b/>
                <w:bCs/>
              </w:rPr>
              <w:t>Количество болтов, шт.</w:t>
            </w:r>
          </w:p>
        </w:tc>
      </w:tr>
      <w:tr w:rsidR="00C12994" w14:paraId="0F316E2F" w14:textId="77777777" w:rsidTr="00C12994">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3DA7F4F" w14:textId="77777777" w:rsidR="00C12994" w:rsidRDefault="00C12994">
            <w:r>
              <w:t>500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052EB84" w14:textId="77777777" w:rsidR="00C12994" w:rsidRDefault="00C12994">
            <w:r>
              <w:t>530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821FD6C" w14:textId="77777777" w:rsidR="00C12994" w:rsidRDefault="00C12994">
            <w:r>
              <w:t>1060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B03E33C" w14:textId="77777777" w:rsidR="00C12994" w:rsidRDefault="00C12994">
            <w:r>
              <w:t>16</w:t>
            </w:r>
          </w:p>
        </w:tc>
      </w:tr>
      <w:tr w:rsidR="00C12994" w14:paraId="6644514C" w14:textId="77777777" w:rsidTr="00C12994">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65CBE70" w14:textId="77777777" w:rsidR="00C12994" w:rsidRDefault="00C12994">
            <w:r>
              <w:t>600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02C5D2" w14:textId="77777777" w:rsidR="00C12994" w:rsidRDefault="00C12994">
            <w:r>
              <w:t>630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86C024D" w14:textId="77777777" w:rsidR="00C12994" w:rsidRDefault="00C12994">
            <w:r>
              <w:t>1160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2A104DD" w14:textId="77777777" w:rsidR="00C12994" w:rsidRDefault="00C12994">
            <w:r>
              <w:t>20</w:t>
            </w:r>
          </w:p>
        </w:tc>
      </w:tr>
      <w:tr w:rsidR="00C12994" w14:paraId="28D9FE20" w14:textId="77777777" w:rsidTr="00C12994">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5EFC798" w14:textId="77777777" w:rsidR="00C12994" w:rsidRDefault="00C12994">
            <w:r>
              <w:t>800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AC8FD24" w14:textId="77777777" w:rsidR="00C12994" w:rsidRDefault="00C12994">
            <w:r>
              <w:t>820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BA42FA2" w14:textId="77777777" w:rsidR="00C12994" w:rsidRDefault="00C12994">
            <w:r>
              <w:t>1400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4C446B8" w14:textId="77777777" w:rsidR="00C12994" w:rsidRDefault="00C12994">
            <w:r>
              <w:t>24</w:t>
            </w:r>
          </w:p>
        </w:tc>
      </w:tr>
      <w:tr w:rsidR="00C12994" w14:paraId="02878BC4" w14:textId="77777777" w:rsidTr="00C12994">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DF6E013" w14:textId="77777777" w:rsidR="00C12994" w:rsidRDefault="00C12994">
            <w:r>
              <w:t>1000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2FF1990" w14:textId="77777777" w:rsidR="00C12994" w:rsidRDefault="00C12994">
            <w:r>
              <w:t>1020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8468ED" w14:textId="77777777" w:rsidR="00C12994" w:rsidRDefault="00C12994">
            <w:r>
              <w:t>1500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5BA2E1A" w14:textId="77777777" w:rsidR="00C12994" w:rsidRDefault="00C12994">
            <w:r>
              <w:t>28</w:t>
            </w:r>
          </w:p>
        </w:tc>
      </w:tr>
    </w:tbl>
    <w:p w14:paraId="25099C78" w14:textId="77777777" w:rsidR="00C12994" w:rsidRDefault="00C12994" w:rsidP="00C12994">
      <w:pPr>
        <w:pStyle w:val="30"/>
        <w:shd w:val="clear" w:color="auto" w:fill="FFFFFF"/>
        <w:spacing w:after="375"/>
        <w:jc w:val="both"/>
        <w:rPr>
          <w:rFonts w:ascii="Roboto" w:hAnsi="Roboto"/>
          <w:color w:val="000000"/>
        </w:rPr>
      </w:pPr>
      <w:r>
        <w:rPr>
          <w:rFonts w:ascii="Roboto" w:hAnsi="Roboto"/>
          <w:color w:val="000000"/>
        </w:rPr>
        <w:t xml:space="preserve">Монтажные проемы в крыше предназначены для установки внутри резервуара крупногабаритных устройств и конструктивных элементов, требующих применения грузоподъемных механизмов, в том числе: </w:t>
      </w:r>
      <w:proofErr w:type="spellStart"/>
      <w:r>
        <w:rPr>
          <w:rFonts w:ascii="Roboto" w:hAnsi="Roboto"/>
          <w:color w:val="000000"/>
        </w:rPr>
        <w:t>хлопуш</w:t>
      </w:r>
      <w:proofErr w:type="spellEnd"/>
      <w:r>
        <w:rPr>
          <w:rFonts w:ascii="Roboto" w:hAnsi="Roboto"/>
          <w:color w:val="000000"/>
        </w:rPr>
        <w:t>, ПРУ, блочных понтонов и т.п.</w:t>
      </w:r>
    </w:p>
    <w:p w14:paraId="7CC47F42" w14:textId="15FBB235" w:rsidR="00C12994" w:rsidRDefault="00C12994" w:rsidP="00C12994">
      <w:pPr>
        <w:pStyle w:val="30"/>
        <w:shd w:val="clear" w:color="auto" w:fill="FFFFFF"/>
        <w:spacing w:after="375"/>
        <w:jc w:val="both"/>
        <w:rPr>
          <w:rFonts w:ascii="Roboto" w:hAnsi="Roboto"/>
          <w:color w:val="000000"/>
        </w:rPr>
      </w:pPr>
      <w:r>
        <w:rPr>
          <w:rFonts w:ascii="Roboto" w:hAnsi="Roboto"/>
          <w:color w:val="000000"/>
        </w:rPr>
        <w:t>Конструктивное исполнение монтажного проема в крыше резервуара представлено на рис.8.13, 8.14. Крышка проема может располагаться параллельно поверхности стационарной крыши или быть горизонтальной с обеспечением удаления осадков.</w:t>
      </w:r>
    </w:p>
    <w:p w14:paraId="73F05219" w14:textId="4EE66E9C" w:rsidR="00C12994" w:rsidRDefault="00C12994" w:rsidP="00C12994">
      <w:pPr>
        <w:pStyle w:val="30"/>
        <w:shd w:val="clear" w:color="auto" w:fill="FFFFFF"/>
        <w:spacing w:after="375"/>
        <w:jc w:val="both"/>
        <w:rPr>
          <w:rFonts w:ascii="Roboto" w:hAnsi="Roboto"/>
          <w:color w:val="000000"/>
        </w:rPr>
      </w:pPr>
      <w:r>
        <w:rPr>
          <w:rFonts w:ascii="Roboto" w:hAnsi="Roboto"/>
          <w:color w:val="000000"/>
        </w:rPr>
        <w:lastRenderedPageBreak/>
        <w:t>Рисунок 8.10 Люки-лазы в стенке, срезы</w:t>
      </w:r>
    </w:p>
    <w:p w14:paraId="54BADCA5" w14:textId="5F68444D" w:rsidR="00C12994" w:rsidRPr="00F8765C" w:rsidRDefault="00C12994" w:rsidP="00F8765C">
      <w:pPr>
        <w:pStyle w:val="30"/>
        <w:shd w:val="clear" w:color="auto" w:fill="FFFFFF"/>
        <w:spacing w:after="375"/>
        <w:jc w:val="both"/>
        <w:rPr>
          <w:rFonts w:ascii="Roboto" w:hAnsi="Roboto"/>
          <w:color w:val="000000"/>
          <w:sz w:val="24"/>
          <w:szCs w:val="24"/>
        </w:rPr>
      </w:pPr>
      <w:r>
        <w:rPr>
          <w:noProof/>
        </w:rPr>
        <w:drawing>
          <wp:inline distT="0" distB="0" distL="0" distR="0" wp14:anchorId="3AF8B214" wp14:editId="4C737B13">
            <wp:extent cx="5500828" cy="8743950"/>
            <wp:effectExtent l="0" t="0" r="5080" b="0"/>
            <wp:docPr id="7" name="Рисунок 7" descr="Люки-лазы в стенке, сре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Люки-лазы в стенке, срезы"/>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16412" cy="8768722"/>
                    </a:xfrm>
                    <a:prstGeom prst="rect">
                      <a:avLst/>
                    </a:prstGeom>
                    <a:noFill/>
                    <a:ln>
                      <a:noFill/>
                    </a:ln>
                  </pic:spPr>
                </pic:pic>
              </a:graphicData>
            </a:graphic>
          </wp:inline>
        </w:drawing>
      </w:r>
    </w:p>
    <w:p w14:paraId="2BF97F7E" w14:textId="4AF9ACF2" w:rsidR="00C12994" w:rsidRDefault="00C12994" w:rsidP="00C12994">
      <w:r>
        <w:lastRenderedPageBreak/>
        <w:t xml:space="preserve">Рисунок 8.11 Соединение фланца </w:t>
      </w:r>
      <w:r w:rsidR="00A47A3D">
        <w:br/>
      </w:r>
    </w:p>
    <w:p w14:paraId="2B45FC17" w14:textId="36E4D57F" w:rsidR="00A47A3D" w:rsidRDefault="00A47A3D" w:rsidP="00C12994"/>
    <w:p w14:paraId="03DF4C7F" w14:textId="2DC2366D" w:rsidR="00A47A3D" w:rsidRDefault="00A47A3D" w:rsidP="00C12994">
      <w:r>
        <w:rPr>
          <w:noProof/>
        </w:rPr>
        <w:drawing>
          <wp:inline distT="0" distB="0" distL="0" distR="0" wp14:anchorId="54B29B26" wp14:editId="4B88678F">
            <wp:extent cx="4867275" cy="7934235"/>
            <wp:effectExtent l="0" t="0" r="0" b="0"/>
            <wp:docPr id="8" name="Рисунок 8" descr="Соединение фланца люка-лаза с обечайкой и крыш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Соединение фланца люка-лаза с обечайкой и крышей"/>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71419" cy="7940989"/>
                    </a:xfrm>
                    <a:prstGeom prst="rect">
                      <a:avLst/>
                    </a:prstGeom>
                    <a:noFill/>
                    <a:ln>
                      <a:noFill/>
                    </a:ln>
                  </pic:spPr>
                </pic:pic>
              </a:graphicData>
            </a:graphic>
          </wp:inline>
        </w:drawing>
      </w:r>
    </w:p>
    <w:p w14:paraId="0EAEBBD5" w14:textId="606891C0" w:rsidR="00F8765C" w:rsidRDefault="00F8765C" w:rsidP="00C12994"/>
    <w:p w14:paraId="26AC5582" w14:textId="76837058" w:rsidR="00F8765C" w:rsidRDefault="00F8765C" w:rsidP="00C12994">
      <w:r>
        <w:lastRenderedPageBreak/>
        <w:t>Рисунок 8.12 Патрубки и люки в крыше</w:t>
      </w:r>
    </w:p>
    <w:p w14:paraId="2B79D8AE" w14:textId="0C74E603" w:rsidR="00F8765C" w:rsidRDefault="00F8765C" w:rsidP="00C12994">
      <w:r>
        <w:rPr>
          <w:noProof/>
        </w:rPr>
        <w:drawing>
          <wp:inline distT="0" distB="0" distL="0" distR="0" wp14:anchorId="3C55266B" wp14:editId="441C4AF8">
            <wp:extent cx="5235575" cy="7759061"/>
            <wp:effectExtent l="0" t="0" r="3175" b="0"/>
            <wp:docPr id="9" name="Рисунок 9" descr="Патрубки и люки в крыш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атрубки и люки в крыше"/>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40891" cy="7766939"/>
                    </a:xfrm>
                    <a:prstGeom prst="rect">
                      <a:avLst/>
                    </a:prstGeom>
                    <a:noFill/>
                    <a:ln>
                      <a:noFill/>
                    </a:ln>
                  </pic:spPr>
                </pic:pic>
              </a:graphicData>
            </a:graphic>
          </wp:inline>
        </w:drawing>
      </w:r>
    </w:p>
    <w:p w14:paraId="7BA8B35D" w14:textId="48E80D38" w:rsidR="00F8765C" w:rsidRDefault="00F8765C" w:rsidP="00C12994">
      <w:r>
        <w:br/>
      </w:r>
    </w:p>
    <w:p w14:paraId="0950068C" w14:textId="5E17DD3C" w:rsidR="00F8765C" w:rsidRDefault="00F8765C" w:rsidP="00C12994"/>
    <w:p w14:paraId="548F1F5C" w14:textId="11B30117" w:rsidR="00F8765C" w:rsidRDefault="00F8765C" w:rsidP="00C12994"/>
    <w:p w14:paraId="1B3D7BB7" w14:textId="0D4775E2" w:rsidR="00F8765C" w:rsidRDefault="00F8765C" w:rsidP="00C12994">
      <w:r>
        <w:lastRenderedPageBreak/>
        <w:t>Рис. 8.13 Детали патрубков, люков и монтажных проемов в крыше</w:t>
      </w:r>
      <w:r>
        <w:br/>
      </w:r>
      <w:r>
        <w:br/>
      </w:r>
      <w:r>
        <w:rPr>
          <w:noProof/>
        </w:rPr>
        <w:drawing>
          <wp:inline distT="0" distB="0" distL="0" distR="0" wp14:anchorId="13DC2BE9" wp14:editId="50963C15">
            <wp:extent cx="5555421" cy="8191500"/>
            <wp:effectExtent l="0" t="0" r="7620" b="0"/>
            <wp:docPr id="10" name="Рисунок 10" descr="Детали патрубков, люков и монтажных проемов в крыш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Детали патрубков, люков и монтажных проемов в крыше"/>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59483" cy="8197490"/>
                    </a:xfrm>
                    <a:prstGeom prst="rect">
                      <a:avLst/>
                    </a:prstGeom>
                    <a:noFill/>
                    <a:ln>
                      <a:noFill/>
                    </a:ln>
                  </pic:spPr>
                </pic:pic>
              </a:graphicData>
            </a:graphic>
          </wp:inline>
        </w:drawing>
      </w:r>
      <w:r>
        <w:t xml:space="preserve"> </w:t>
      </w:r>
      <w:r>
        <w:br/>
      </w:r>
      <w:r>
        <w:br/>
      </w:r>
      <w:r>
        <w:br/>
      </w:r>
      <w:r>
        <w:br/>
      </w:r>
      <w:r>
        <w:lastRenderedPageBreak/>
        <w:t>Рис. 8.14 Монтажный проем в крыше</w:t>
      </w:r>
      <w:r>
        <w:br/>
      </w:r>
      <w:r>
        <w:br/>
      </w:r>
      <w:r>
        <w:rPr>
          <w:noProof/>
        </w:rPr>
        <w:drawing>
          <wp:inline distT="0" distB="0" distL="0" distR="0" wp14:anchorId="79504A08" wp14:editId="717A07C6">
            <wp:extent cx="5173899" cy="8078845"/>
            <wp:effectExtent l="0" t="0" r="8255" b="0"/>
            <wp:docPr id="11" name="Рисунок 11" descr="Монтажный проем в крыш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Монтажный проем в крыше"/>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78183" cy="8085535"/>
                    </a:xfrm>
                    <a:prstGeom prst="rect">
                      <a:avLst/>
                    </a:prstGeom>
                    <a:noFill/>
                    <a:ln>
                      <a:noFill/>
                    </a:ln>
                  </pic:spPr>
                </pic:pic>
              </a:graphicData>
            </a:graphic>
          </wp:inline>
        </w:drawing>
      </w:r>
      <w:r w:rsidR="00CD11E9">
        <w:br/>
      </w:r>
    </w:p>
    <w:p w14:paraId="09822756" w14:textId="612BC59D" w:rsidR="00CD11E9" w:rsidRDefault="00CD11E9" w:rsidP="00C12994"/>
    <w:p w14:paraId="6748FACA" w14:textId="75CA00A7" w:rsidR="00CD11E9" w:rsidRDefault="00CD11E9" w:rsidP="00C12994"/>
    <w:p w14:paraId="22408549" w14:textId="77777777" w:rsidR="00CD11E9" w:rsidRPr="00CD11E9" w:rsidRDefault="00CD11E9" w:rsidP="00CD11E9">
      <w:pPr>
        <w:shd w:val="clear" w:color="auto" w:fill="FFFFFF"/>
        <w:spacing w:after="675" w:line="720" w:lineRule="atLeast"/>
        <w:outlineLvl w:val="0"/>
        <w:rPr>
          <w:rFonts w:ascii="Roboto" w:eastAsia="Times New Roman" w:hAnsi="Roboto" w:cs="Times New Roman"/>
          <w:b/>
          <w:bCs/>
          <w:color w:val="000000"/>
          <w:kern w:val="36"/>
          <w:sz w:val="60"/>
          <w:szCs w:val="60"/>
          <w:lang w:eastAsia="ru-RU"/>
        </w:rPr>
      </w:pPr>
      <w:r w:rsidRPr="00CD11E9">
        <w:rPr>
          <w:rFonts w:ascii="Roboto" w:eastAsia="Times New Roman" w:hAnsi="Roboto" w:cs="Times New Roman"/>
          <w:b/>
          <w:bCs/>
          <w:color w:val="000000"/>
          <w:kern w:val="36"/>
          <w:sz w:val="28"/>
          <w:szCs w:val="28"/>
          <w:lang w:eastAsia="ru-RU"/>
        </w:rPr>
        <w:lastRenderedPageBreak/>
        <w:t>Расчет стационарных крыш</w:t>
      </w:r>
      <w:r w:rsidRPr="00CD11E9">
        <w:rPr>
          <w:rFonts w:ascii="Roboto" w:eastAsia="Times New Roman" w:hAnsi="Roboto" w:cs="Times New Roman"/>
          <w:b/>
          <w:bCs/>
          <w:color w:val="000000"/>
          <w:kern w:val="36"/>
          <w:sz w:val="60"/>
          <w:szCs w:val="60"/>
          <w:lang w:eastAsia="ru-RU"/>
        </w:rPr>
        <w:t xml:space="preserve"> </w:t>
      </w:r>
      <w:r w:rsidRPr="00CD11E9">
        <w:rPr>
          <w:rFonts w:ascii="Roboto" w:eastAsia="Times New Roman" w:hAnsi="Roboto" w:cs="Times New Roman"/>
          <w:b/>
          <w:bCs/>
          <w:color w:val="000000"/>
          <w:kern w:val="36"/>
          <w:sz w:val="28"/>
          <w:szCs w:val="28"/>
          <w:lang w:eastAsia="ru-RU"/>
        </w:rPr>
        <w:t>Изменения к СТО-СА-03-002-2009</w:t>
      </w:r>
    </w:p>
    <w:p w14:paraId="2046039C" w14:textId="77777777" w:rsidR="00CD11E9" w:rsidRPr="00CD11E9" w:rsidRDefault="00CD11E9" w:rsidP="00CD11E9">
      <w:pPr>
        <w:shd w:val="clear" w:color="auto" w:fill="FFFFFF"/>
        <w:spacing w:after="375" w:line="240" w:lineRule="auto"/>
        <w:rPr>
          <w:rFonts w:ascii="Roboto" w:eastAsia="Times New Roman" w:hAnsi="Roboto" w:cs="Times New Roman"/>
          <w:color w:val="000000"/>
          <w:sz w:val="24"/>
          <w:szCs w:val="24"/>
          <w:lang w:eastAsia="ru-RU"/>
        </w:rPr>
      </w:pPr>
      <w:r w:rsidRPr="00CD11E9">
        <w:rPr>
          <w:rFonts w:ascii="Roboto" w:eastAsia="Times New Roman" w:hAnsi="Roboto" w:cs="Times New Roman"/>
          <w:color w:val="000000"/>
          <w:sz w:val="24"/>
          <w:szCs w:val="24"/>
          <w:lang w:eastAsia="ru-RU"/>
        </w:rPr>
        <w:t>9.3.2.2 Коэффициент неравномерности распределения снегового покрова и следует определять по таблице 9.5.</w:t>
      </w:r>
    </w:p>
    <w:p w14:paraId="39053317" w14:textId="77777777" w:rsidR="00CD11E9" w:rsidRPr="00CD11E9" w:rsidRDefault="00CD11E9" w:rsidP="00CD11E9">
      <w:pPr>
        <w:shd w:val="clear" w:color="auto" w:fill="FFFFFF"/>
        <w:spacing w:after="375" w:line="240" w:lineRule="auto"/>
        <w:rPr>
          <w:rFonts w:ascii="Roboto" w:eastAsia="Times New Roman" w:hAnsi="Roboto" w:cs="Times New Roman"/>
          <w:color w:val="000000"/>
          <w:sz w:val="24"/>
          <w:szCs w:val="24"/>
          <w:lang w:eastAsia="ru-RU"/>
        </w:rPr>
      </w:pPr>
      <w:r w:rsidRPr="00CD11E9">
        <w:rPr>
          <w:rFonts w:ascii="Roboto" w:eastAsia="Times New Roman" w:hAnsi="Roboto" w:cs="Times New Roman"/>
          <w:b/>
          <w:bCs/>
          <w:color w:val="000000"/>
          <w:sz w:val="24"/>
          <w:szCs w:val="24"/>
          <w:lang w:eastAsia="ru-RU"/>
        </w:rPr>
        <w:t>Таблица 9.5.</w:t>
      </w:r>
    </w:p>
    <w:tbl>
      <w:tblPr>
        <w:tblW w:w="0" w:type="auto"/>
        <w:tblCellMar>
          <w:top w:w="15" w:type="dxa"/>
          <w:left w:w="15" w:type="dxa"/>
          <w:bottom w:w="15" w:type="dxa"/>
          <w:right w:w="15" w:type="dxa"/>
        </w:tblCellMar>
        <w:tblLook w:val="04A0" w:firstRow="1" w:lastRow="0" w:firstColumn="1" w:lastColumn="0" w:noHBand="0" w:noVBand="1"/>
      </w:tblPr>
      <w:tblGrid>
        <w:gridCol w:w="1955"/>
        <w:gridCol w:w="2540"/>
        <w:gridCol w:w="3044"/>
        <w:gridCol w:w="1800"/>
      </w:tblGrid>
      <w:tr w:rsidR="00CD11E9" w:rsidRPr="00CD11E9" w14:paraId="32E7F8D6" w14:textId="77777777" w:rsidTr="00CD11E9">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85D4C5" w14:textId="77777777" w:rsidR="00CD11E9" w:rsidRPr="00CD11E9" w:rsidRDefault="00CD11E9" w:rsidP="00CD11E9">
            <w:pPr>
              <w:spacing w:after="0" w:line="240" w:lineRule="auto"/>
              <w:jc w:val="center"/>
              <w:rPr>
                <w:rFonts w:ascii="Times New Roman" w:eastAsia="Times New Roman" w:hAnsi="Times New Roman" w:cs="Times New Roman"/>
                <w:b/>
                <w:bCs/>
                <w:sz w:val="24"/>
                <w:szCs w:val="24"/>
                <w:lang w:eastAsia="ru-RU"/>
              </w:rPr>
            </w:pPr>
            <w:r w:rsidRPr="00CD11E9">
              <w:rPr>
                <w:rFonts w:ascii="Times New Roman" w:eastAsia="Times New Roman" w:hAnsi="Times New Roman" w:cs="Times New Roman"/>
                <w:b/>
                <w:bCs/>
                <w:sz w:val="24"/>
                <w:szCs w:val="24"/>
                <w:lang w:eastAsia="ru-RU"/>
              </w:rPr>
              <w:t>Форма крыши</w:t>
            </w:r>
          </w:p>
        </w:tc>
        <w:tc>
          <w:tcPr>
            <w:tcW w:w="0" w:type="auto"/>
            <w:gridSpan w:val="3"/>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4405420" w14:textId="77777777" w:rsidR="00CD11E9" w:rsidRPr="00CD11E9" w:rsidRDefault="00CD11E9" w:rsidP="00CD11E9">
            <w:pPr>
              <w:spacing w:after="0" w:line="240" w:lineRule="auto"/>
              <w:jc w:val="center"/>
              <w:rPr>
                <w:rFonts w:ascii="Times New Roman" w:eastAsia="Times New Roman" w:hAnsi="Times New Roman" w:cs="Times New Roman"/>
                <w:b/>
                <w:bCs/>
                <w:sz w:val="24"/>
                <w:szCs w:val="24"/>
                <w:lang w:eastAsia="ru-RU"/>
              </w:rPr>
            </w:pPr>
            <w:r w:rsidRPr="00CD11E9">
              <w:rPr>
                <w:rFonts w:ascii="Times New Roman" w:eastAsia="Times New Roman" w:hAnsi="Times New Roman" w:cs="Times New Roman"/>
                <w:b/>
                <w:bCs/>
                <w:sz w:val="24"/>
                <w:szCs w:val="24"/>
                <w:lang w:eastAsia="ru-RU"/>
              </w:rPr>
              <w:t>Распределение снега</w:t>
            </w:r>
          </w:p>
        </w:tc>
      </w:tr>
      <w:tr w:rsidR="00CD11E9" w:rsidRPr="00CD11E9" w14:paraId="5D2B0B5F" w14:textId="77777777" w:rsidTr="00CD11E9">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0841FFD7" w14:textId="77777777" w:rsidR="00CD11E9" w:rsidRPr="00CD11E9" w:rsidRDefault="00CD11E9" w:rsidP="00CD11E9">
            <w:pPr>
              <w:spacing w:after="0" w:line="240" w:lineRule="auto"/>
              <w:rPr>
                <w:rFonts w:ascii="Times New Roman" w:eastAsia="Times New Roman" w:hAnsi="Times New Roman" w:cs="Times New Roman"/>
                <w:b/>
                <w:bCs/>
                <w:sz w:val="24"/>
                <w:szCs w:val="24"/>
                <w:lang w:eastAsia="ru-RU"/>
              </w:rPr>
            </w:pPr>
          </w:p>
        </w:tc>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7008344" w14:textId="77777777" w:rsidR="00CD11E9" w:rsidRPr="00CD11E9" w:rsidRDefault="00CD11E9" w:rsidP="00CD11E9">
            <w:pPr>
              <w:spacing w:after="0" w:line="240" w:lineRule="auto"/>
              <w:jc w:val="center"/>
              <w:rPr>
                <w:rFonts w:ascii="Times New Roman" w:eastAsia="Times New Roman" w:hAnsi="Times New Roman" w:cs="Times New Roman"/>
                <w:b/>
                <w:bCs/>
                <w:sz w:val="24"/>
                <w:szCs w:val="24"/>
                <w:lang w:eastAsia="ru-RU"/>
              </w:rPr>
            </w:pPr>
            <w:r w:rsidRPr="00CD11E9">
              <w:rPr>
                <w:rFonts w:ascii="Times New Roman" w:eastAsia="Times New Roman" w:hAnsi="Times New Roman" w:cs="Times New Roman"/>
                <w:b/>
                <w:bCs/>
                <w:sz w:val="24"/>
                <w:szCs w:val="24"/>
                <w:lang w:eastAsia="ru-RU"/>
              </w:rPr>
              <w:t>неравномерное (по рис. 9.2)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9B8AF55" w14:textId="77777777" w:rsidR="00CD11E9" w:rsidRPr="00CD11E9" w:rsidRDefault="00CD11E9" w:rsidP="00CD11E9">
            <w:pPr>
              <w:spacing w:after="0" w:line="240" w:lineRule="auto"/>
              <w:jc w:val="center"/>
              <w:rPr>
                <w:rFonts w:ascii="Times New Roman" w:eastAsia="Times New Roman" w:hAnsi="Times New Roman" w:cs="Times New Roman"/>
                <w:b/>
                <w:bCs/>
                <w:sz w:val="24"/>
                <w:szCs w:val="24"/>
                <w:lang w:eastAsia="ru-RU"/>
              </w:rPr>
            </w:pPr>
            <w:r w:rsidRPr="00CD11E9">
              <w:rPr>
                <w:rFonts w:ascii="Times New Roman" w:eastAsia="Times New Roman" w:hAnsi="Times New Roman" w:cs="Times New Roman"/>
                <w:b/>
                <w:bCs/>
                <w:sz w:val="24"/>
                <w:szCs w:val="24"/>
                <w:lang w:eastAsia="ru-RU"/>
              </w:rPr>
              <w:t>равномерное</w:t>
            </w:r>
          </w:p>
        </w:tc>
      </w:tr>
      <w:tr w:rsidR="00CD11E9" w:rsidRPr="00CD11E9" w14:paraId="64E5AD79" w14:textId="77777777" w:rsidTr="00CD11E9">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7601DE4"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 xml:space="preserve">Купольная при </w:t>
            </w:r>
            <w:proofErr w:type="spellStart"/>
            <w:r w:rsidRPr="00CD11E9">
              <w:rPr>
                <w:rFonts w:ascii="Times New Roman" w:eastAsia="Times New Roman" w:hAnsi="Times New Roman" w:cs="Times New Roman"/>
                <w:sz w:val="24"/>
                <w:szCs w:val="24"/>
                <w:lang w:eastAsia="ru-RU"/>
              </w:rPr>
              <w:t>f</w:t>
            </w:r>
            <w:r w:rsidRPr="00CD11E9">
              <w:rPr>
                <w:rFonts w:ascii="Times New Roman" w:eastAsia="Times New Roman" w:hAnsi="Times New Roman" w:cs="Times New Roman"/>
                <w:sz w:val="18"/>
                <w:szCs w:val="18"/>
                <w:vertAlign w:val="subscript"/>
                <w:lang w:eastAsia="ru-RU"/>
              </w:rPr>
              <w:t>r</w:t>
            </w:r>
            <w:proofErr w:type="spellEnd"/>
            <w:r w:rsidRPr="00CD11E9">
              <w:rPr>
                <w:rFonts w:ascii="Times New Roman" w:eastAsia="Times New Roman" w:hAnsi="Times New Roman" w:cs="Times New Roman"/>
                <w:sz w:val="24"/>
                <w:szCs w:val="24"/>
                <w:lang w:eastAsia="ru-RU"/>
              </w:rPr>
              <w:t> /D ≤1/20</w:t>
            </w:r>
          </w:p>
        </w:tc>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D67A0A0"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учитывать не требуется</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B89EA13"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µ = 1.0</w:t>
            </w:r>
          </w:p>
        </w:tc>
      </w:tr>
      <w:tr w:rsidR="00CD11E9" w:rsidRPr="00CD11E9" w14:paraId="2F63B519" w14:textId="77777777" w:rsidTr="00CD11E9">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A3CDB3D"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 xml:space="preserve">Коническая при а </w:t>
            </w:r>
            <w:proofErr w:type="gramStart"/>
            <w:r w:rsidRPr="00CD11E9">
              <w:rPr>
                <w:rFonts w:ascii="Times New Roman" w:eastAsia="Times New Roman" w:hAnsi="Times New Roman" w:cs="Times New Roman"/>
                <w:sz w:val="24"/>
                <w:szCs w:val="24"/>
                <w:lang w:eastAsia="ru-RU"/>
              </w:rPr>
              <w:t>&lt; 7</w:t>
            </w:r>
            <w:proofErr w:type="gramEnd"/>
            <w:r w:rsidRPr="00CD11E9">
              <w:rPr>
                <w:rFonts w:ascii="Times New Roman" w:eastAsia="Times New Roman" w:hAnsi="Times New Roman" w:cs="Times New Roman"/>
                <w:sz w:val="24"/>
                <w:szCs w:val="24"/>
                <w:lang w:eastAsia="ru-RU"/>
              </w:rPr>
              <w:t>°</w:t>
            </w:r>
          </w:p>
        </w:tc>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BB39CA8"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 </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48DCFA4"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 </w:t>
            </w:r>
          </w:p>
        </w:tc>
      </w:tr>
      <w:tr w:rsidR="00CD11E9" w:rsidRPr="00CD11E9" w14:paraId="28602E3E" w14:textId="77777777" w:rsidTr="00CD11E9">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F2756DA"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 xml:space="preserve">Купольная при 1/ 20 </w:t>
            </w:r>
            <w:proofErr w:type="gramStart"/>
            <w:r w:rsidRPr="00CD11E9">
              <w:rPr>
                <w:rFonts w:ascii="Times New Roman" w:eastAsia="Times New Roman" w:hAnsi="Times New Roman" w:cs="Times New Roman"/>
                <w:sz w:val="24"/>
                <w:szCs w:val="24"/>
                <w:lang w:eastAsia="ru-RU"/>
              </w:rPr>
              <w:t xml:space="preserve">&lt; </w:t>
            </w:r>
            <w:proofErr w:type="spellStart"/>
            <w:r w:rsidRPr="00CD11E9">
              <w:rPr>
                <w:rFonts w:ascii="Times New Roman" w:eastAsia="Times New Roman" w:hAnsi="Times New Roman" w:cs="Times New Roman"/>
                <w:sz w:val="24"/>
                <w:szCs w:val="24"/>
                <w:lang w:eastAsia="ru-RU"/>
              </w:rPr>
              <w:t>fr</w:t>
            </w:r>
            <w:proofErr w:type="spellEnd"/>
            <w:proofErr w:type="gramEnd"/>
            <w:r w:rsidRPr="00CD11E9">
              <w:rPr>
                <w:rFonts w:ascii="Times New Roman" w:eastAsia="Times New Roman" w:hAnsi="Times New Roman" w:cs="Times New Roman"/>
                <w:sz w:val="24"/>
                <w:szCs w:val="24"/>
                <w:lang w:eastAsia="ru-RU"/>
              </w:rPr>
              <w:t>/ D≤2/15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33BA9B5"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 xml:space="preserve">µ = Cr1(z/ r )2 </w:t>
            </w:r>
            <w:proofErr w:type="spellStart"/>
            <w:r w:rsidRPr="00CD11E9">
              <w:rPr>
                <w:rFonts w:ascii="Times New Roman" w:eastAsia="Times New Roman" w:hAnsi="Times New Roman" w:cs="Times New Roman"/>
                <w:sz w:val="24"/>
                <w:szCs w:val="24"/>
                <w:lang w:eastAsia="ru-RU"/>
              </w:rPr>
              <w:t>sin</w:t>
            </w:r>
            <w:proofErr w:type="spellEnd"/>
            <w:r w:rsidRPr="00CD11E9">
              <w:rPr>
                <w:rFonts w:ascii="Times New Roman" w:eastAsia="Times New Roman" w:hAnsi="Times New Roman" w:cs="Times New Roman"/>
                <w:sz w:val="24"/>
                <w:szCs w:val="24"/>
                <w:lang w:eastAsia="ru-RU"/>
              </w:rPr>
              <w:t> </w:t>
            </w:r>
            <w:r w:rsidRPr="00CD11E9">
              <w:rPr>
                <w:rFonts w:ascii="Times New Roman" w:eastAsia="Times New Roman" w:hAnsi="Times New Roman" w:cs="Times New Roman"/>
                <w:i/>
                <w:iCs/>
                <w:sz w:val="24"/>
                <w:szCs w:val="24"/>
                <w:lang w:eastAsia="ru-RU"/>
              </w:rPr>
              <w:t>ß</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2EA6DA7"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при отсутствии снегозадерживающих преград</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67D84E5"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 </w:t>
            </w:r>
          </w:p>
        </w:tc>
      </w:tr>
      <w:tr w:rsidR="00CD11E9" w:rsidRPr="00CD11E9" w14:paraId="5DA99D6B" w14:textId="77777777" w:rsidTr="00CD11E9">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0CDACD54"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103C9F6" w14:textId="77777777" w:rsidR="00CD11E9" w:rsidRPr="00CD11E9" w:rsidRDefault="00CD11E9" w:rsidP="00CD11E9">
            <w:pPr>
              <w:spacing w:after="0" w:line="240" w:lineRule="auto"/>
              <w:rPr>
                <w:rFonts w:ascii="Times New Roman" w:eastAsia="Times New Roman" w:hAnsi="Times New Roman" w:cs="Times New Roman"/>
                <w:sz w:val="24"/>
                <w:szCs w:val="24"/>
                <w:lang w:val="en-US" w:eastAsia="ru-RU"/>
              </w:rPr>
            </w:pPr>
            <w:r w:rsidRPr="00CD11E9">
              <w:rPr>
                <w:rFonts w:ascii="Times New Roman" w:eastAsia="Times New Roman" w:hAnsi="Times New Roman" w:cs="Times New Roman"/>
                <w:sz w:val="24"/>
                <w:szCs w:val="24"/>
                <w:lang w:val="en-US" w:eastAsia="ru-RU"/>
              </w:rPr>
              <w:t>µ=</w:t>
            </w:r>
            <w:r w:rsidRPr="00CD11E9">
              <w:rPr>
                <w:rFonts w:ascii="Times New Roman" w:eastAsia="Times New Roman" w:hAnsi="Times New Roman" w:cs="Times New Roman"/>
                <w:sz w:val="24"/>
                <w:szCs w:val="24"/>
                <w:lang w:eastAsia="ru-RU"/>
              </w:rPr>
              <w:t>С</w:t>
            </w:r>
            <w:r w:rsidRPr="00CD11E9">
              <w:rPr>
                <w:rFonts w:ascii="Times New Roman" w:eastAsia="Times New Roman" w:hAnsi="Times New Roman" w:cs="Times New Roman"/>
                <w:sz w:val="24"/>
                <w:szCs w:val="24"/>
                <w:lang w:val="en-US" w:eastAsia="ru-RU"/>
              </w:rPr>
              <w:t>r2√0,75/</w:t>
            </w:r>
            <w:proofErr w:type="spellStart"/>
            <w:r w:rsidRPr="00CD11E9">
              <w:rPr>
                <w:rFonts w:ascii="Times New Roman" w:eastAsia="Times New Roman" w:hAnsi="Times New Roman" w:cs="Times New Roman"/>
                <w:sz w:val="24"/>
                <w:szCs w:val="24"/>
                <w:lang w:val="en-US" w:eastAsia="ru-RU"/>
              </w:rPr>
              <w:t>ys</w:t>
            </w:r>
            <w:proofErr w:type="spellEnd"/>
            <w:r w:rsidRPr="00CD11E9">
              <w:rPr>
                <w:rFonts w:ascii="Times New Roman" w:eastAsia="Times New Roman" w:hAnsi="Times New Roman" w:cs="Times New Roman"/>
                <w:sz w:val="24"/>
                <w:szCs w:val="24"/>
                <w:lang w:val="en-US" w:eastAsia="ru-RU"/>
              </w:rPr>
              <w:t>(z/r)-</w:t>
            </w:r>
            <w:proofErr w:type="spellStart"/>
            <w:r w:rsidRPr="00CD11E9">
              <w:rPr>
                <w:rFonts w:ascii="Times New Roman" w:eastAsia="Times New Roman" w:hAnsi="Times New Roman" w:cs="Times New Roman"/>
                <w:sz w:val="24"/>
                <w:szCs w:val="24"/>
                <w:lang w:val="en-US" w:eastAsia="ru-RU"/>
              </w:rPr>
              <w:t>ys</w:t>
            </w:r>
            <w:proofErr w:type="spellEnd"/>
            <w:r w:rsidRPr="00CD11E9">
              <w:rPr>
                <w:rFonts w:ascii="Times New Roman" w:eastAsia="Times New Roman" w:hAnsi="Times New Roman" w:cs="Times New Roman"/>
                <w:sz w:val="24"/>
                <w:szCs w:val="24"/>
                <w:lang w:val="en-US" w:eastAsia="ru-RU"/>
              </w:rPr>
              <w:t>(z/r)3sin</w:t>
            </w:r>
            <w:r w:rsidRPr="00CD11E9">
              <w:rPr>
                <w:rFonts w:ascii="Times New Roman" w:eastAsia="Times New Roman" w:hAnsi="Times New Roman" w:cs="Times New Roman"/>
                <w:i/>
                <w:iCs/>
                <w:sz w:val="24"/>
                <w:szCs w:val="24"/>
                <w:lang w:val="en-US" w:eastAsia="ru-RU"/>
              </w:rPr>
              <w:t>ß</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967AFEB"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при наличии снегозадерживающих преград</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9D4A423"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 </w:t>
            </w:r>
          </w:p>
        </w:tc>
      </w:tr>
      <w:tr w:rsidR="00CD11E9" w:rsidRPr="00CD11E9" w14:paraId="4A1D6017" w14:textId="77777777" w:rsidTr="00CD11E9">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F08EF62"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Коническая при 7</w:t>
            </w:r>
            <w:proofErr w:type="gramStart"/>
            <w:r w:rsidRPr="00CD11E9">
              <w:rPr>
                <w:rFonts w:ascii="Times New Roman" w:eastAsia="Times New Roman" w:hAnsi="Times New Roman" w:cs="Times New Roman"/>
                <w:sz w:val="24"/>
                <w:szCs w:val="24"/>
                <w:lang w:eastAsia="ru-RU"/>
              </w:rPr>
              <w:t>°&lt; а</w:t>
            </w:r>
            <w:proofErr w:type="gramEnd"/>
            <w:r w:rsidRPr="00CD11E9">
              <w:rPr>
                <w:rFonts w:ascii="Times New Roman" w:eastAsia="Times New Roman" w:hAnsi="Times New Roman" w:cs="Times New Roman"/>
                <w:sz w:val="24"/>
                <w:szCs w:val="24"/>
                <w:lang w:eastAsia="ru-RU"/>
              </w:rPr>
              <w:t>≤30°</w:t>
            </w:r>
          </w:p>
        </w:tc>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4D45074"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µ = Cr3 (z/</w:t>
            </w:r>
            <w:proofErr w:type="gramStart"/>
            <w:r w:rsidRPr="00CD11E9">
              <w:rPr>
                <w:rFonts w:ascii="Times New Roman" w:eastAsia="Times New Roman" w:hAnsi="Times New Roman" w:cs="Times New Roman"/>
                <w:sz w:val="24"/>
                <w:szCs w:val="24"/>
                <w:lang w:eastAsia="ru-RU"/>
              </w:rPr>
              <w:t>r )</w:t>
            </w:r>
            <w:proofErr w:type="spellStart"/>
            <w:r w:rsidRPr="00CD11E9">
              <w:rPr>
                <w:rFonts w:ascii="Times New Roman" w:eastAsia="Times New Roman" w:hAnsi="Times New Roman" w:cs="Times New Roman"/>
                <w:sz w:val="24"/>
                <w:szCs w:val="24"/>
                <w:lang w:eastAsia="ru-RU"/>
              </w:rPr>
              <w:t>sin</w:t>
            </w:r>
            <w:proofErr w:type="spellEnd"/>
            <w:proofErr w:type="gramEnd"/>
            <w:r w:rsidRPr="00CD11E9">
              <w:rPr>
                <w:rFonts w:ascii="Times New Roman" w:eastAsia="Times New Roman" w:hAnsi="Times New Roman" w:cs="Times New Roman"/>
                <w:sz w:val="24"/>
                <w:szCs w:val="24"/>
                <w:lang w:eastAsia="ru-RU"/>
              </w:rPr>
              <w:t> </w:t>
            </w:r>
            <w:r w:rsidRPr="00CD11E9">
              <w:rPr>
                <w:rFonts w:ascii="Times New Roman" w:eastAsia="Times New Roman" w:hAnsi="Times New Roman" w:cs="Times New Roman"/>
                <w:i/>
                <w:iCs/>
                <w:sz w:val="24"/>
                <w:szCs w:val="24"/>
                <w:lang w:eastAsia="ru-RU"/>
              </w:rPr>
              <w:t>ß</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01F416B"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 </w:t>
            </w:r>
          </w:p>
        </w:tc>
      </w:tr>
    </w:tbl>
    <w:p w14:paraId="63FC315D"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Roboto" w:eastAsia="Times New Roman" w:hAnsi="Roboto" w:cs="Times New Roman"/>
          <w:color w:val="000000"/>
          <w:sz w:val="24"/>
          <w:szCs w:val="24"/>
          <w:lang w:eastAsia="ru-RU"/>
        </w:rPr>
        <w:br/>
      </w:r>
      <w:r w:rsidRPr="00CD11E9">
        <w:rPr>
          <w:rFonts w:ascii="Roboto" w:eastAsia="Times New Roman" w:hAnsi="Roboto" w:cs="Times New Roman"/>
          <w:color w:val="000000"/>
          <w:sz w:val="24"/>
          <w:szCs w:val="24"/>
          <w:lang w:eastAsia="ru-RU"/>
        </w:rPr>
        <w:br/>
      </w:r>
    </w:p>
    <w:p w14:paraId="5CFEB14C" w14:textId="77777777" w:rsidR="00CD11E9" w:rsidRPr="00CD11E9" w:rsidRDefault="00CD11E9" w:rsidP="00CD11E9">
      <w:pPr>
        <w:shd w:val="clear" w:color="auto" w:fill="FFFFFF"/>
        <w:spacing w:after="375" w:line="240" w:lineRule="auto"/>
        <w:rPr>
          <w:rFonts w:ascii="Roboto" w:eastAsia="Times New Roman" w:hAnsi="Roboto" w:cs="Times New Roman"/>
          <w:color w:val="000000"/>
          <w:sz w:val="24"/>
          <w:szCs w:val="24"/>
          <w:lang w:eastAsia="ru-RU"/>
        </w:rPr>
      </w:pPr>
      <w:r w:rsidRPr="00CD11E9">
        <w:rPr>
          <w:rFonts w:ascii="Roboto" w:eastAsia="Times New Roman" w:hAnsi="Roboto" w:cs="Times New Roman"/>
          <w:i/>
          <w:iCs/>
          <w:color w:val="000000"/>
          <w:sz w:val="24"/>
          <w:szCs w:val="24"/>
          <w:lang w:eastAsia="ru-RU"/>
        </w:rPr>
        <w:t>Примечание:</w:t>
      </w:r>
      <w:r w:rsidRPr="00CD11E9">
        <w:rPr>
          <w:rFonts w:ascii="Roboto" w:eastAsia="Times New Roman" w:hAnsi="Roboto" w:cs="Times New Roman"/>
          <w:color w:val="000000"/>
          <w:sz w:val="24"/>
          <w:szCs w:val="24"/>
          <w:lang w:eastAsia="ru-RU"/>
        </w:rPr>
        <w:t xml:space="preserve"> При </w:t>
      </w:r>
      <w:proofErr w:type="spellStart"/>
      <w:r w:rsidRPr="00CD11E9">
        <w:rPr>
          <w:rFonts w:ascii="Roboto" w:eastAsia="Times New Roman" w:hAnsi="Roboto" w:cs="Times New Roman"/>
          <w:color w:val="000000"/>
          <w:sz w:val="24"/>
          <w:szCs w:val="24"/>
          <w:lang w:eastAsia="ru-RU"/>
        </w:rPr>
        <w:t>fr</w:t>
      </w:r>
      <w:proofErr w:type="spellEnd"/>
      <w:r w:rsidRPr="00CD11E9">
        <w:rPr>
          <w:rFonts w:ascii="Roboto" w:eastAsia="Times New Roman" w:hAnsi="Roboto" w:cs="Times New Roman"/>
          <w:color w:val="000000"/>
          <w:sz w:val="24"/>
          <w:szCs w:val="24"/>
          <w:lang w:eastAsia="ru-RU"/>
        </w:rPr>
        <w:t xml:space="preserve"> /</w:t>
      </w:r>
      <w:proofErr w:type="gramStart"/>
      <w:r w:rsidRPr="00CD11E9">
        <w:rPr>
          <w:rFonts w:ascii="Roboto" w:eastAsia="Times New Roman" w:hAnsi="Roboto" w:cs="Times New Roman"/>
          <w:color w:val="000000"/>
          <w:sz w:val="24"/>
          <w:szCs w:val="24"/>
          <w:lang w:eastAsia="ru-RU"/>
        </w:rPr>
        <w:t>D &gt;</w:t>
      </w:r>
      <w:proofErr w:type="gramEnd"/>
      <w:r w:rsidRPr="00CD11E9">
        <w:rPr>
          <w:rFonts w:ascii="Roboto" w:eastAsia="Times New Roman" w:hAnsi="Roboto" w:cs="Times New Roman"/>
          <w:color w:val="000000"/>
          <w:sz w:val="24"/>
          <w:szCs w:val="24"/>
          <w:lang w:eastAsia="ru-RU"/>
        </w:rPr>
        <w:t xml:space="preserve"> 2/15 коэффициент µ следует определять по требованиям СТО 36554501-015-2008 "Нагрузки и воздействия" (Приложение Б).</w:t>
      </w:r>
    </w:p>
    <w:p w14:paraId="31E49BC2" w14:textId="77777777" w:rsidR="00CD11E9" w:rsidRPr="00CD11E9" w:rsidRDefault="00CD11E9" w:rsidP="00CD11E9">
      <w:pPr>
        <w:shd w:val="clear" w:color="auto" w:fill="FFFFFF"/>
        <w:spacing w:after="375" w:line="240" w:lineRule="auto"/>
        <w:rPr>
          <w:rFonts w:ascii="Roboto" w:eastAsia="Times New Roman" w:hAnsi="Roboto" w:cs="Times New Roman"/>
          <w:color w:val="000000"/>
          <w:sz w:val="24"/>
          <w:szCs w:val="24"/>
          <w:lang w:eastAsia="ru-RU"/>
        </w:rPr>
      </w:pPr>
      <w:r w:rsidRPr="00CD11E9">
        <w:rPr>
          <w:rFonts w:ascii="Roboto" w:eastAsia="Times New Roman" w:hAnsi="Roboto" w:cs="Times New Roman"/>
          <w:color w:val="000000"/>
          <w:sz w:val="24"/>
          <w:szCs w:val="24"/>
          <w:lang w:eastAsia="ru-RU"/>
        </w:rPr>
        <w:t>9.3.3.1.2 Расчетная нагрузка на крышу вычисляется для сочетаний нагрузок 1, 3 (таблица П.4.2 Приложения П.4) следующим образом:</w:t>
      </w:r>
    </w:p>
    <w:p w14:paraId="2A383194" w14:textId="60819EB5" w:rsidR="00CD11E9" w:rsidRDefault="00CD11E9" w:rsidP="00CD11E9">
      <w:pPr>
        <w:shd w:val="clear" w:color="auto" w:fill="FFFFFF"/>
        <w:spacing w:after="0" w:line="240" w:lineRule="auto"/>
        <w:rPr>
          <w:rFonts w:ascii="Roboto" w:eastAsia="Times New Roman" w:hAnsi="Roboto" w:cs="Times New Roman"/>
          <w:color w:val="000000"/>
          <w:sz w:val="18"/>
          <w:szCs w:val="18"/>
          <w:vertAlign w:val="subscript"/>
          <w:lang w:val="en-US" w:eastAsia="ru-RU"/>
        </w:rPr>
      </w:pPr>
      <w:r w:rsidRPr="00CD11E9">
        <w:rPr>
          <w:rFonts w:ascii="Roboto" w:eastAsia="Times New Roman" w:hAnsi="Roboto" w:cs="Times New Roman"/>
          <w:color w:val="000000"/>
          <w:sz w:val="24"/>
          <w:szCs w:val="24"/>
          <w:lang w:val="en-US" w:eastAsia="ru-RU"/>
        </w:rPr>
        <w:t>p</w:t>
      </w:r>
      <w:r w:rsidRPr="00CD11E9">
        <w:rPr>
          <w:rFonts w:ascii="Roboto" w:eastAsia="Times New Roman" w:hAnsi="Roboto" w:cs="Times New Roman"/>
          <w:color w:val="000000"/>
          <w:sz w:val="18"/>
          <w:szCs w:val="18"/>
          <w:vertAlign w:val="subscript"/>
          <w:lang w:val="en-US" w:eastAsia="ru-RU"/>
        </w:rPr>
        <w:t>r</w:t>
      </w:r>
      <w:r w:rsidRPr="00CD11E9">
        <w:rPr>
          <w:rFonts w:ascii="Roboto" w:eastAsia="Times New Roman" w:hAnsi="Roboto" w:cs="Times New Roman"/>
          <w:color w:val="000000"/>
          <w:sz w:val="24"/>
          <w:szCs w:val="24"/>
          <w:lang w:val="en-US" w:eastAsia="ru-RU"/>
        </w:rPr>
        <w:t>=1.05G</w:t>
      </w:r>
      <w:r w:rsidRPr="00CD11E9">
        <w:rPr>
          <w:rFonts w:ascii="Roboto" w:eastAsia="Times New Roman" w:hAnsi="Roboto" w:cs="Times New Roman"/>
          <w:color w:val="000000"/>
          <w:sz w:val="18"/>
          <w:szCs w:val="18"/>
          <w:vertAlign w:val="subscript"/>
          <w:lang w:val="en-US" w:eastAsia="ru-RU"/>
        </w:rPr>
        <w:t>r</w:t>
      </w:r>
      <w:r w:rsidRPr="00CD11E9">
        <w:rPr>
          <w:rFonts w:ascii="Roboto" w:eastAsia="Times New Roman" w:hAnsi="Roboto" w:cs="Times New Roman"/>
          <w:color w:val="000000"/>
          <w:sz w:val="24"/>
          <w:szCs w:val="24"/>
          <w:lang w:val="en-US" w:eastAsia="ru-RU"/>
        </w:rPr>
        <w:t>+0.95(1.05x0.5G</w:t>
      </w:r>
      <w:r w:rsidRPr="00CD11E9">
        <w:rPr>
          <w:rFonts w:ascii="Roboto" w:eastAsia="Times New Roman" w:hAnsi="Roboto" w:cs="Times New Roman"/>
          <w:color w:val="000000"/>
          <w:sz w:val="18"/>
          <w:szCs w:val="18"/>
          <w:vertAlign w:val="subscript"/>
          <w:lang w:val="en-US" w:eastAsia="ru-RU"/>
        </w:rPr>
        <w:t>r0</w:t>
      </w:r>
      <w:r w:rsidRPr="00CD11E9">
        <w:rPr>
          <w:rFonts w:ascii="Roboto" w:eastAsia="Times New Roman" w:hAnsi="Roboto" w:cs="Times New Roman"/>
          <w:color w:val="000000"/>
          <w:sz w:val="24"/>
          <w:szCs w:val="24"/>
          <w:lang w:val="en-US" w:eastAsia="ru-RU"/>
        </w:rPr>
        <w:t>+1.3G</w:t>
      </w:r>
      <w:r w:rsidRPr="00CD11E9">
        <w:rPr>
          <w:rFonts w:ascii="Roboto" w:eastAsia="Times New Roman" w:hAnsi="Roboto" w:cs="Times New Roman"/>
          <w:color w:val="000000"/>
          <w:sz w:val="18"/>
          <w:szCs w:val="18"/>
          <w:vertAlign w:val="subscript"/>
          <w:lang w:val="en-US" w:eastAsia="ru-RU"/>
        </w:rPr>
        <w:t>rt</w:t>
      </w:r>
      <w:r w:rsidRPr="00CD11E9">
        <w:rPr>
          <w:rFonts w:ascii="Roboto" w:eastAsia="Times New Roman" w:hAnsi="Roboto" w:cs="Times New Roman"/>
          <w:color w:val="000000"/>
          <w:sz w:val="24"/>
          <w:szCs w:val="24"/>
          <w:lang w:val="en-US" w:eastAsia="ru-RU"/>
        </w:rPr>
        <w:t>)/</w:t>
      </w:r>
      <w:r w:rsidRPr="00CD11E9">
        <w:rPr>
          <w:rFonts w:ascii="Roboto" w:eastAsia="Times New Roman" w:hAnsi="Roboto" w:cs="Times New Roman"/>
          <w:i/>
          <w:iCs/>
          <w:color w:val="000000"/>
          <w:sz w:val="24"/>
          <w:szCs w:val="24"/>
          <w:lang w:eastAsia="ru-RU"/>
        </w:rPr>
        <w:t>П</w:t>
      </w:r>
      <w:r w:rsidRPr="00CD11E9">
        <w:rPr>
          <w:rFonts w:ascii="Roboto" w:eastAsia="Times New Roman" w:hAnsi="Roboto" w:cs="Times New Roman"/>
          <w:color w:val="000000"/>
          <w:sz w:val="24"/>
          <w:szCs w:val="24"/>
          <w:lang w:val="en-US" w:eastAsia="ru-RU"/>
        </w:rPr>
        <w:t>r</w:t>
      </w:r>
      <w:r w:rsidRPr="00CD11E9">
        <w:rPr>
          <w:rFonts w:ascii="Roboto" w:eastAsia="Times New Roman" w:hAnsi="Roboto" w:cs="Times New Roman"/>
          <w:color w:val="000000"/>
          <w:sz w:val="18"/>
          <w:szCs w:val="18"/>
          <w:vertAlign w:val="superscript"/>
          <w:lang w:val="en-US" w:eastAsia="ru-RU"/>
        </w:rPr>
        <w:t>2</w:t>
      </w:r>
      <w:r w:rsidRPr="00CD11E9">
        <w:rPr>
          <w:rFonts w:ascii="Roboto" w:eastAsia="Times New Roman" w:hAnsi="Roboto" w:cs="Times New Roman"/>
          <w:color w:val="000000"/>
          <w:sz w:val="24"/>
          <w:szCs w:val="24"/>
          <w:lang w:val="en-US" w:eastAsia="ru-RU"/>
        </w:rPr>
        <w:t>+0.9p</w:t>
      </w:r>
      <w:r w:rsidRPr="00CD11E9">
        <w:rPr>
          <w:rFonts w:ascii="Roboto" w:eastAsia="Times New Roman" w:hAnsi="Roboto" w:cs="Times New Roman"/>
          <w:color w:val="000000"/>
          <w:sz w:val="18"/>
          <w:szCs w:val="18"/>
          <w:vertAlign w:val="subscript"/>
          <w:lang w:val="en-US" w:eastAsia="ru-RU"/>
        </w:rPr>
        <w:t>s</w:t>
      </w:r>
      <w:r w:rsidRPr="00CD11E9">
        <w:rPr>
          <w:rFonts w:ascii="Roboto" w:eastAsia="Times New Roman" w:hAnsi="Roboto" w:cs="Times New Roman"/>
          <w:color w:val="000000"/>
          <w:sz w:val="24"/>
          <w:szCs w:val="24"/>
          <w:lang w:val="en-US" w:eastAsia="ru-RU"/>
        </w:rPr>
        <w:t>+0.95x1.2p</w:t>
      </w:r>
      <w:r w:rsidRPr="00CD11E9">
        <w:rPr>
          <w:rFonts w:ascii="Roboto" w:eastAsia="Times New Roman" w:hAnsi="Roboto" w:cs="Times New Roman"/>
          <w:color w:val="000000"/>
          <w:sz w:val="18"/>
          <w:szCs w:val="18"/>
          <w:vertAlign w:val="subscript"/>
          <w:lang w:val="en-US" w:eastAsia="ru-RU"/>
        </w:rPr>
        <w:t>v</w:t>
      </w:r>
      <w:r>
        <w:rPr>
          <w:rFonts w:ascii="Roboto" w:eastAsia="Times New Roman" w:hAnsi="Roboto" w:cs="Times New Roman"/>
          <w:color w:val="000000"/>
          <w:sz w:val="18"/>
          <w:szCs w:val="18"/>
          <w:vertAlign w:val="subscript"/>
          <w:lang w:val="en-US" w:eastAsia="ru-RU"/>
        </w:rPr>
        <w:br/>
      </w:r>
    </w:p>
    <w:p w14:paraId="67B280EF" w14:textId="7D66139A" w:rsidR="00CD11E9" w:rsidRDefault="00CD11E9" w:rsidP="00CD11E9">
      <w:pPr>
        <w:shd w:val="clear" w:color="auto" w:fill="FFFFFF"/>
        <w:spacing w:after="0" w:line="240" w:lineRule="auto"/>
        <w:rPr>
          <w:rFonts w:ascii="Roboto" w:eastAsia="Times New Roman" w:hAnsi="Roboto" w:cs="Times New Roman"/>
          <w:color w:val="000000"/>
          <w:sz w:val="18"/>
          <w:szCs w:val="18"/>
          <w:vertAlign w:val="subscript"/>
          <w:lang w:val="en-US" w:eastAsia="ru-RU"/>
        </w:rPr>
      </w:pPr>
    </w:p>
    <w:p w14:paraId="500AF8AD" w14:textId="77777777" w:rsidR="00CD11E9" w:rsidRDefault="00CD11E9" w:rsidP="00CD11E9">
      <w:pPr>
        <w:shd w:val="clear" w:color="auto" w:fill="FFFFFF"/>
        <w:spacing w:after="0" w:line="240" w:lineRule="auto"/>
        <w:rPr>
          <w:rFonts w:ascii="Roboto" w:eastAsia="Times New Roman" w:hAnsi="Roboto" w:cs="Times New Roman"/>
          <w:color w:val="000000"/>
          <w:sz w:val="18"/>
          <w:szCs w:val="18"/>
          <w:vertAlign w:val="subscript"/>
          <w:lang w:val="en-US" w:eastAsia="ru-RU"/>
        </w:rPr>
      </w:pPr>
    </w:p>
    <w:p w14:paraId="6C42E48F" w14:textId="5D4743CC" w:rsidR="00CD11E9" w:rsidRDefault="00CD11E9" w:rsidP="00CD11E9">
      <w:pPr>
        <w:shd w:val="clear" w:color="auto" w:fill="FFFFFF"/>
        <w:spacing w:after="0" w:line="240" w:lineRule="auto"/>
        <w:rPr>
          <w:rFonts w:ascii="Roboto" w:eastAsia="Times New Roman" w:hAnsi="Roboto" w:cs="Times New Roman"/>
          <w:color w:val="000000"/>
          <w:sz w:val="18"/>
          <w:szCs w:val="18"/>
          <w:vertAlign w:val="subscript"/>
          <w:lang w:val="en-US" w:eastAsia="ru-RU"/>
        </w:rPr>
      </w:pPr>
    </w:p>
    <w:p w14:paraId="1200E113" w14:textId="77777777" w:rsidR="00CD11E9" w:rsidRPr="00CD11E9" w:rsidRDefault="00CD11E9" w:rsidP="00CD11E9">
      <w:pPr>
        <w:shd w:val="clear" w:color="auto" w:fill="FFFFFF"/>
        <w:spacing w:after="0" w:line="240" w:lineRule="auto"/>
        <w:rPr>
          <w:rFonts w:ascii="Roboto" w:eastAsia="Times New Roman" w:hAnsi="Roboto" w:cs="Times New Roman"/>
          <w:color w:val="000000"/>
          <w:sz w:val="24"/>
          <w:szCs w:val="24"/>
          <w:lang w:val="en-US" w:eastAsia="ru-RU"/>
        </w:rPr>
      </w:pPr>
    </w:p>
    <w:p w14:paraId="5B5C4E55" w14:textId="77777777" w:rsidR="00CD11E9" w:rsidRPr="00CD11E9" w:rsidRDefault="00CD11E9" w:rsidP="00CD11E9">
      <w:pPr>
        <w:pStyle w:val="1"/>
        <w:shd w:val="clear" w:color="auto" w:fill="FFFFFF"/>
        <w:spacing w:before="0" w:beforeAutospacing="0" w:after="675" w:afterAutospacing="0" w:line="720" w:lineRule="atLeast"/>
        <w:rPr>
          <w:rFonts w:ascii="Roboto" w:hAnsi="Roboto"/>
          <w:color w:val="000000"/>
          <w:sz w:val="28"/>
          <w:szCs w:val="28"/>
        </w:rPr>
      </w:pPr>
      <w:r w:rsidRPr="00CD11E9">
        <w:rPr>
          <w:rFonts w:ascii="Roboto" w:hAnsi="Roboto"/>
          <w:color w:val="000000"/>
          <w:sz w:val="28"/>
          <w:szCs w:val="28"/>
        </w:rPr>
        <w:lastRenderedPageBreak/>
        <w:t>Расчет плавающих крыш и понтонов СТО-СА-03-002-2009</w:t>
      </w:r>
    </w:p>
    <w:p w14:paraId="7F35FE2C" w14:textId="77777777" w:rsidR="00CD11E9" w:rsidRDefault="00CD11E9" w:rsidP="00CD11E9">
      <w:pPr>
        <w:pStyle w:val="30"/>
        <w:shd w:val="clear" w:color="auto" w:fill="FFFFFF"/>
        <w:spacing w:after="375"/>
        <w:rPr>
          <w:rFonts w:ascii="Roboto" w:hAnsi="Roboto"/>
          <w:color w:val="000000"/>
          <w:sz w:val="24"/>
          <w:szCs w:val="24"/>
        </w:rPr>
      </w:pPr>
      <w:r>
        <w:rPr>
          <w:rFonts w:ascii="Roboto" w:hAnsi="Roboto"/>
          <w:color w:val="000000"/>
        </w:rPr>
        <w:t>9.4.1.3 Расчет плавающих крыш (понтонов) в положении на плаву следует производить при наличии повреждений конструкций и в случае их отсутствия. Повреждением отсека следует считать дефект, вызывающий его заполнение продуктом. Модель поврежденной плавающей крыши должна включать два любых смежных поврежденных отсека. Модель поврежденного понтона должна допускать возможность затопления центрального отсека и двух смежных секций понтона.</w:t>
      </w:r>
    </w:p>
    <w:p w14:paraId="5564E262" w14:textId="77777777" w:rsidR="00CD11E9" w:rsidRDefault="00CD11E9" w:rsidP="00CD11E9">
      <w:pPr>
        <w:pStyle w:val="30"/>
        <w:shd w:val="clear" w:color="auto" w:fill="FFFFFF"/>
        <w:spacing w:after="375"/>
        <w:rPr>
          <w:rFonts w:ascii="Roboto" w:hAnsi="Roboto"/>
          <w:color w:val="000000"/>
        </w:rPr>
      </w:pPr>
      <w:r>
        <w:rPr>
          <w:rFonts w:ascii="Roboto" w:hAnsi="Roboto"/>
          <w:color w:val="000000"/>
        </w:rPr>
        <w:t>9.4.1.4 Плавучесть неповрежденной крыши (понтона) в положении на плаву следует считать обеспеченной, если превышение верха любого бортового элемента (включая переборки) над уровнем продукта составляет не менее 150 мм.</w:t>
      </w:r>
    </w:p>
    <w:p w14:paraId="1A4DA1F2" w14:textId="77777777" w:rsidR="00CD11E9" w:rsidRDefault="00CD11E9" w:rsidP="00CD11E9">
      <w:pPr>
        <w:pStyle w:val="30"/>
        <w:shd w:val="clear" w:color="auto" w:fill="FFFFFF"/>
        <w:spacing w:after="0"/>
        <w:rPr>
          <w:rFonts w:ascii="Roboto" w:hAnsi="Roboto"/>
          <w:color w:val="000000"/>
        </w:rPr>
      </w:pPr>
      <w:r>
        <w:rPr>
          <w:rFonts w:ascii="Roboto" w:hAnsi="Roboto"/>
          <w:color w:val="000000"/>
        </w:rPr>
        <w:t>9.4.1.5 Плавучесть поврежденной крыши (понтона) в положении на плаву следует считать обеспеченной, если при действии нагрузок, указанных в п.9.4.2, верх любого бортового элемента и переборок расположен выше уровня продукта.</w:t>
      </w:r>
    </w:p>
    <w:p w14:paraId="61880EBC" w14:textId="17F47FF4" w:rsidR="00CD11E9" w:rsidRDefault="00CD11E9" w:rsidP="00C12994">
      <w:r>
        <w:br/>
      </w:r>
      <w:r>
        <w:br/>
      </w:r>
      <w:r>
        <w:br/>
      </w:r>
    </w:p>
    <w:p w14:paraId="19DD6E03" w14:textId="5ED22FAC" w:rsidR="00CD11E9" w:rsidRDefault="00CD11E9" w:rsidP="00C12994"/>
    <w:p w14:paraId="407BB75F" w14:textId="653681D7" w:rsidR="00CD11E9" w:rsidRDefault="00CD11E9" w:rsidP="00C12994"/>
    <w:p w14:paraId="771FF622" w14:textId="20327F2C" w:rsidR="00CD11E9" w:rsidRDefault="00CD11E9" w:rsidP="00C12994"/>
    <w:p w14:paraId="4C458889" w14:textId="2293C989" w:rsidR="00CD11E9" w:rsidRDefault="00CD11E9" w:rsidP="00C12994"/>
    <w:p w14:paraId="1AA7577A" w14:textId="20D39A78" w:rsidR="00CD11E9" w:rsidRDefault="00CD11E9" w:rsidP="00C12994"/>
    <w:p w14:paraId="70D9BB71" w14:textId="6BF8D3B0" w:rsidR="00CD11E9" w:rsidRDefault="00CD11E9" w:rsidP="00C12994"/>
    <w:p w14:paraId="43DDE7AC" w14:textId="330D7825" w:rsidR="00CD11E9" w:rsidRDefault="00CD11E9" w:rsidP="00C12994"/>
    <w:p w14:paraId="26C6E1EF" w14:textId="36D65408" w:rsidR="00CD11E9" w:rsidRDefault="00CD11E9" w:rsidP="00C12994"/>
    <w:p w14:paraId="57629850" w14:textId="7C7A13FE" w:rsidR="00CD11E9" w:rsidRDefault="00CD11E9" w:rsidP="00C12994"/>
    <w:p w14:paraId="725DFCCB" w14:textId="1AB7EBF6" w:rsidR="00CD11E9" w:rsidRDefault="00CD11E9" w:rsidP="00C12994"/>
    <w:p w14:paraId="1CE40BB8" w14:textId="73A25307" w:rsidR="00CD11E9" w:rsidRDefault="00CD11E9" w:rsidP="00C12994"/>
    <w:p w14:paraId="355834CC" w14:textId="13EE3653" w:rsidR="00CD11E9" w:rsidRDefault="00CD11E9" w:rsidP="00C12994"/>
    <w:p w14:paraId="34A6DB2E" w14:textId="00334310" w:rsidR="00CD11E9" w:rsidRDefault="00CD11E9" w:rsidP="00C12994"/>
    <w:p w14:paraId="49A07E00" w14:textId="2D0EA0E4" w:rsidR="00CD11E9" w:rsidRDefault="00CD11E9" w:rsidP="00C12994"/>
    <w:p w14:paraId="253F195B" w14:textId="00BC7953" w:rsidR="00CD11E9" w:rsidRDefault="00CD11E9" w:rsidP="00C12994"/>
    <w:p w14:paraId="598720A5" w14:textId="2FFC3C53" w:rsidR="00CD11E9" w:rsidRDefault="00CD11E9" w:rsidP="00C12994"/>
    <w:p w14:paraId="3A3E5303" w14:textId="77777777" w:rsidR="00CD11E9" w:rsidRPr="00CD11E9" w:rsidRDefault="00CD11E9" w:rsidP="00CD11E9">
      <w:pPr>
        <w:shd w:val="clear" w:color="auto" w:fill="FFFFFF"/>
        <w:spacing w:after="675" w:line="720" w:lineRule="atLeast"/>
        <w:outlineLvl w:val="0"/>
        <w:rPr>
          <w:rFonts w:ascii="Roboto" w:eastAsia="Times New Roman" w:hAnsi="Roboto" w:cs="Times New Roman"/>
          <w:b/>
          <w:bCs/>
          <w:color w:val="000000"/>
          <w:kern w:val="36"/>
          <w:sz w:val="28"/>
          <w:szCs w:val="28"/>
          <w:lang w:eastAsia="ru-RU"/>
        </w:rPr>
      </w:pPr>
      <w:r w:rsidRPr="00CD11E9">
        <w:rPr>
          <w:rFonts w:ascii="Roboto" w:eastAsia="Times New Roman" w:hAnsi="Roboto" w:cs="Times New Roman"/>
          <w:b/>
          <w:bCs/>
          <w:color w:val="000000"/>
          <w:kern w:val="36"/>
          <w:sz w:val="28"/>
          <w:szCs w:val="28"/>
          <w:lang w:eastAsia="ru-RU"/>
        </w:rPr>
        <w:lastRenderedPageBreak/>
        <w:t>Расчет сейсмостойких резервуаров Изменения и дополнения к СТО-СА-03-002-2009</w:t>
      </w:r>
    </w:p>
    <w:p w14:paraId="04036A1E" w14:textId="77777777" w:rsidR="00CD11E9" w:rsidRPr="00CD11E9" w:rsidRDefault="00CD11E9" w:rsidP="00CD11E9">
      <w:pPr>
        <w:shd w:val="clear" w:color="auto" w:fill="FFFFFF"/>
        <w:spacing w:after="375" w:line="240" w:lineRule="auto"/>
        <w:rPr>
          <w:rFonts w:ascii="Roboto" w:eastAsia="Times New Roman" w:hAnsi="Roboto" w:cs="Times New Roman"/>
          <w:color w:val="000000"/>
          <w:sz w:val="24"/>
          <w:szCs w:val="24"/>
          <w:lang w:eastAsia="ru-RU"/>
        </w:rPr>
      </w:pPr>
      <w:r w:rsidRPr="00CD11E9">
        <w:rPr>
          <w:rFonts w:ascii="Roboto" w:eastAsia="Times New Roman" w:hAnsi="Roboto" w:cs="Times New Roman"/>
          <w:color w:val="000000"/>
          <w:sz w:val="24"/>
          <w:szCs w:val="24"/>
          <w:lang w:eastAsia="ru-RU"/>
        </w:rPr>
        <w:t>9.6.2.5 В разделе 9.6 принята система безразмерных коэффициентов, представленная в таблицах 9.8, 9.9.</w:t>
      </w:r>
    </w:p>
    <w:p w14:paraId="120AB414" w14:textId="77777777" w:rsidR="00CD11E9" w:rsidRPr="00CD11E9" w:rsidRDefault="00CD11E9" w:rsidP="00CD11E9">
      <w:pPr>
        <w:shd w:val="clear" w:color="auto" w:fill="FFFFFF"/>
        <w:spacing w:after="375" w:line="240" w:lineRule="auto"/>
        <w:rPr>
          <w:rFonts w:ascii="Roboto" w:eastAsia="Times New Roman" w:hAnsi="Roboto" w:cs="Times New Roman"/>
          <w:color w:val="000000"/>
          <w:sz w:val="24"/>
          <w:szCs w:val="24"/>
          <w:lang w:eastAsia="ru-RU"/>
        </w:rPr>
      </w:pPr>
      <w:r w:rsidRPr="00CD11E9">
        <w:rPr>
          <w:rFonts w:ascii="Roboto" w:eastAsia="Times New Roman" w:hAnsi="Roboto" w:cs="Times New Roman"/>
          <w:b/>
          <w:bCs/>
          <w:color w:val="000000"/>
          <w:sz w:val="24"/>
          <w:szCs w:val="24"/>
          <w:lang w:eastAsia="ru-RU"/>
        </w:rPr>
        <w:t>Таблица 9.8.</w:t>
      </w:r>
    </w:p>
    <w:tbl>
      <w:tblPr>
        <w:tblW w:w="0" w:type="auto"/>
        <w:tblCellMar>
          <w:top w:w="15" w:type="dxa"/>
          <w:left w:w="15" w:type="dxa"/>
          <w:bottom w:w="15" w:type="dxa"/>
          <w:right w:w="15" w:type="dxa"/>
        </w:tblCellMar>
        <w:tblLook w:val="04A0" w:firstRow="1" w:lastRow="0" w:firstColumn="1" w:lastColumn="0" w:noHBand="0" w:noVBand="1"/>
      </w:tblPr>
      <w:tblGrid>
        <w:gridCol w:w="2149"/>
        <w:gridCol w:w="2199"/>
        <w:gridCol w:w="730"/>
        <w:gridCol w:w="1106"/>
        <w:gridCol w:w="1513"/>
        <w:gridCol w:w="36"/>
        <w:gridCol w:w="803"/>
        <w:gridCol w:w="803"/>
      </w:tblGrid>
      <w:tr w:rsidR="00CD11E9" w:rsidRPr="00CD11E9" w14:paraId="45626641" w14:textId="77777777" w:rsidTr="00CD11E9">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FAB1911" w14:textId="77777777" w:rsidR="00CD11E9" w:rsidRPr="00CD11E9" w:rsidRDefault="00CD11E9" w:rsidP="00CD11E9">
            <w:pPr>
              <w:spacing w:after="0" w:line="240" w:lineRule="auto"/>
              <w:jc w:val="center"/>
              <w:rPr>
                <w:rFonts w:ascii="Times New Roman" w:eastAsia="Times New Roman" w:hAnsi="Times New Roman" w:cs="Times New Roman"/>
                <w:b/>
                <w:bCs/>
                <w:sz w:val="24"/>
                <w:szCs w:val="24"/>
                <w:lang w:eastAsia="ru-RU"/>
              </w:rPr>
            </w:pPr>
            <w:r w:rsidRPr="00CD11E9">
              <w:rPr>
                <w:rFonts w:ascii="Times New Roman" w:eastAsia="Times New Roman" w:hAnsi="Times New Roman" w:cs="Times New Roman"/>
                <w:b/>
                <w:bCs/>
                <w:sz w:val="24"/>
                <w:szCs w:val="24"/>
                <w:lang w:eastAsia="ru-RU"/>
              </w:rPr>
              <w:t>Наименование</w:t>
            </w:r>
          </w:p>
        </w:tc>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1ED64B0" w14:textId="77777777" w:rsidR="00CD11E9" w:rsidRPr="00CD11E9" w:rsidRDefault="00CD11E9" w:rsidP="00CD11E9">
            <w:pPr>
              <w:spacing w:after="0" w:line="240" w:lineRule="auto"/>
              <w:jc w:val="center"/>
              <w:rPr>
                <w:rFonts w:ascii="Times New Roman" w:eastAsia="Times New Roman" w:hAnsi="Times New Roman" w:cs="Times New Roman"/>
                <w:b/>
                <w:bCs/>
                <w:sz w:val="24"/>
                <w:szCs w:val="24"/>
                <w:lang w:eastAsia="ru-RU"/>
              </w:rPr>
            </w:pPr>
            <w:r w:rsidRPr="00CD11E9">
              <w:rPr>
                <w:rFonts w:ascii="Times New Roman" w:eastAsia="Times New Roman" w:hAnsi="Times New Roman" w:cs="Times New Roman"/>
                <w:b/>
                <w:bCs/>
                <w:sz w:val="24"/>
                <w:szCs w:val="24"/>
                <w:lang w:eastAsia="ru-RU"/>
              </w:rPr>
              <w:t>Обозначение</w:t>
            </w:r>
          </w:p>
        </w:tc>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B3C80AA" w14:textId="77777777" w:rsidR="00CD11E9" w:rsidRPr="00CD11E9" w:rsidRDefault="00CD11E9" w:rsidP="00CD11E9">
            <w:pPr>
              <w:spacing w:after="0" w:line="240" w:lineRule="auto"/>
              <w:jc w:val="center"/>
              <w:rPr>
                <w:rFonts w:ascii="Times New Roman" w:eastAsia="Times New Roman" w:hAnsi="Times New Roman" w:cs="Times New Roman"/>
                <w:b/>
                <w:bCs/>
                <w:sz w:val="24"/>
                <w:szCs w:val="24"/>
                <w:lang w:eastAsia="ru-RU"/>
              </w:rPr>
            </w:pPr>
            <w:r w:rsidRPr="00CD11E9">
              <w:rPr>
                <w:rFonts w:ascii="Times New Roman" w:eastAsia="Times New Roman" w:hAnsi="Times New Roman" w:cs="Times New Roman"/>
                <w:b/>
                <w:bCs/>
                <w:sz w:val="24"/>
                <w:szCs w:val="24"/>
                <w:lang w:eastAsia="ru-RU"/>
              </w:rPr>
              <w:t>Величина</w:t>
            </w:r>
          </w:p>
        </w:tc>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B20D399" w14:textId="77777777" w:rsidR="00CD11E9" w:rsidRPr="00CD11E9" w:rsidRDefault="00CD11E9" w:rsidP="00CD11E9">
            <w:pPr>
              <w:spacing w:after="0" w:line="240" w:lineRule="auto"/>
              <w:jc w:val="center"/>
              <w:rPr>
                <w:rFonts w:ascii="Times New Roman" w:eastAsia="Times New Roman" w:hAnsi="Times New Roman" w:cs="Times New Roman"/>
                <w:b/>
                <w:bCs/>
                <w:sz w:val="24"/>
                <w:szCs w:val="24"/>
                <w:lang w:eastAsia="ru-RU"/>
              </w:rPr>
            </w:pPr>
            <w:r w:rsidRPr="00CD11E9">
              <w:rPr>
                <w:rFonts w:ascii="Times New Roman" w:eastAsia="Times New Roman" w:hAnsi="Times New Roman" w:cs="Times New Roman"/>
                <w:b/>
                <w:bCs/>
                <w:sz w:val="24"/>
                <w:szCs w:val="24"/>
                <w:lang w:eastAsia="ru-RU"/>
              </w:rPr>
              <w:t>Пункты Стандарта</w:t>
            </w:r>
          </w:p>
        </w:tc>
      </w:tr>
      <w:tr w:rsidR="00CD11E9" w:rsidRPr="00CD11E9" w14:paraId="57CF2F89" w14:textId="77777777" w:rsidTr="00CD11E9">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AF9A500"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Спектральный параметр (</w:t>
            </w:r>
            <w:proofErr w:type="spellStart"/>
            <w:r w:rsidRPr="00CD11E9">
              <w:rPr>
                <w:rFonts w:ascii="Times New Roman" w:eastAsia="Times New Roman" w:hAnsi="Times New Roman" w:cs="Times New Roman"/>
                <w:sz w:val="24"/>
                <w:szCs w:val="24"/>
                <w:lang w:eastAsia="ru-RU"/>
              </w:rPr>
              <w:t>коэффиц</w:t>
            </w:r>
            <w:proofErr w:type="spellEnd"/>
            <w:r w:rsidRPr="00CD11E9">
              <w:rPr>
                <w:rFonts w:ascii="Times New Roman" w:eastAsia="Times New Roman" w:hAnsi="Times New Roman" w:cs="Times New Roman"/>
                <w:sz w:val="24"/>
                <w:szCs w:val="24"/>
                <w:lang w:eastAsia="ru-RU"/>
              </w:rPr>
              <w:t>. динамичности)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63BE598"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импульсивный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2E39D9C"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proofErr w:type="spellStart"/>
            <w:r w:rsidRPr="00CD11E9">
              <w:rPr>
                <w:rFonts w:ascii="Times New Roman" w:eastAsia="Times New Roman" w:hAnsi="Times New Roman" w:cs="Times New Roman"/>
                <w:sz w:val="24"/>
                <w:szCs w:val="24"/>
                <w:lang w:eastAsia="ru-RU"/>
              </w:rPr>
              <w:t>Bi</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12235A7"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2.5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8710231"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proofErr w:type="spellStart"/>
            <w:r w:rsidRPr="00CD11E9">
              <w:rPr>
                <w:rFonts w:ascii="Times New Roman" w:eastAsia="Times New Roman" w:hAnsi="Times New Roman" w:cs="Times New Roman"/>
                <w:sz w:val="24"/>
                <w:szCs w:val="24"/>
                <w:lang w:eastAsia="ru-RU"/>
              </w:rPr>
              <w:t>пп</w:t>
            </w:r>
            <w:proofErr w:type="spellEnd"/>
            <w:r w:rsidRPr="00CD11E9">
              <w:rPr>
                <w:rFonts w:ascii="Times New Roman" w:eastAsia="Times New Roman" w:hAnsi="Times New Roman" w:cs="Times New Roman"/>
                <w:sz w:val="24"/>
                <w:szCs w:val="24"/>
                <w:lang w:eastAsia="ru-RU"/>
              </w:rPr>
              <w:t>. 9.6.3.1-9.6.3.3</w:t>
            </w:r>
          </w:p>
        </w:tc>
        <w:tc>
          <w:tcPr>
            <w:tcW w:w="0" w:type="auto"/>
            <w:vAlign w:val="center"/>
            <w:hideMark/>
          </w:tcPr>
          <w:p w14:paraId="726DBFF4" w14:textId="77777777" w:rsidR="00CD11E9" w:rsidRPr="00CD11E9" w:rsidRDefault="00CD11E9" w:rsidP="00CD11E9">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7769EFA5" w14:textId="77777777" w:rsidR="00CD11E9" w:rsidRPr="00CD11E9" w:rsidRDefault="00CD11E9" w:rsidP="00CD11E9">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361B7E75" w14:textId="77777777" w:rsidR="00CD11E9" w:rsidRPr="00CD11E9" w:rsidRDefault="00CD11E9" w:rsidP="00CD11E9">
            <w:pPr>
              <w:spacing w:after="0" w:line="240" w:lineRule="auto"/>
              <w:rPr>
                <w:rFonts w:ascii="Times New Roman" w:eastAsia="Times New Roman" w:hAnsi="Times New Roman" w:cs="Times New Roman"/>
                <w:sz w:val="20"/>
                <w:szCs w:val="20"/>
                <w:lang w:eastAsia="ru-RU"/>
              </w:rPr>
            </w:pPr>
          </w:p>
        </w:tc>
      </w:tr>
      <w:tr w:rsidR="00CD11E9" w:rsidRPr="00CD11E9" w14:paraId="0AF22389" w14:textId="77777777" w:rsidTr="00CD11E9">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425F7D3A"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453E778"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конвективный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1E3D8CA"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proofErr w:type="spellStart"/>
            <w:r w:rsidRPr="00CD11E9">
              <w:rPr>
                <w:rFonts w:ascii="Times New Roman" w:eastAsia="Times New Roman" w:hAnsi="Times New Roman" w:cs="Times New Roman"/>
                <w:sz w:val="24"/>
                <w:szCs w:val="24"/>
                <w:lang w:eastAsia="ru-RU"/>
              </w:rPr>
              <w:t>Bc</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D0069F8"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по п. 9.6.3.5</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EE057F"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proofErr w:type="spellStart"/>
            <w:r w:rsidRPr="00CD11E9">
              <w:rPr>
                <w:rFonts w:ascii="Times New Roman" w:eastAsia="Times New Roman" w:hAnsi="Times New Roman" w:cs="Times New Roman"/>
                <w:sz w:val="24"/>
                <w:szCs w:val="24"/>
                <w:lang w:eastAsia="ru-RU"/>
              </w:rPr>
              <w:t>пп</w:t>
            </w:r>
            <w:proofErr w:type="spellEnd"/>
            <w:r w:rsidRPr="00CD11E9">
              <w:rPr>
                <w:rFonts w:ascii="Times New Roman" w:eastAsia="Times New Roman" w:hAnsi="Times New Roman" w:cs="Times New Roman"/>
                <w:sz w:val="24"/>
                <w:szCs w:val="24"/>
                <w:lang w:eastAsia="ru-RU"/>
              </w:rPr>
              <w:t>. 9.6.3.1, 9.6.3.3</w:t>
            </w:r>
          </w:p>
        </w:tc>
        <w:tc>
          <w:tcPr>
            <w:tcW w:w="0" w:type="auto"/>
            <w:vAlign w:val="center"/>
            <w:hideMark/>
          </w:tcPr>
          <w:p w14:paraId="4D559EAB" w14:textId="77777777" w:rsidR="00CD11E9" w:rsidRPr="00CD11E9" w:rsidRDefault="00CD11E9" w:rsidP="00CD11E9">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68B4F58A" w14:textId="77777777" w:rsidR="00CD11E9" w:rsidRPr="00CD11E9" w:rsidRDefault="00CD11E9" w:rsidP="00CD11E9">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013C8CCC" w14:textId="77777777" w:rsidR="00CD11E9" w:rsidRPr="00CD11E9" w:rsidRDefault="00CD11E9" w:rsidP="00CD11E9">
            <w:pPr>
              <w:spacing w:after="0" w:line="240" w:lineRule="auto"/>
              <w:rPr>
                <w:rFonts w:ascii="Times New Roman" w:eastAsia="Times New Roman" w:hAnsi="Times New Roman" w:cs="Times New Roman"/>
                <w:sz w:val="20"/>
                <w:szCs w:val="20"/>
                <w:lang w:eastAsia="ru-RU"/>
              </w:rPr>
            </w:pPr>
          </w:p>
        </w:tc>
      </w:tr>
      <w:tr w:rsidR="00CD11E9" w:rsidRPr="00CD11E9" w14:paraId="14419D86" w14:textId="77777777" w:rsidTr="00CD11E9">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64A05CE"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Коэффициент учета неупругих деформация</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0CD764E"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импульсивный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54074F3"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proofErr w:type="spellStart"/>
            <w:r w:rsidRPr="00CD11E9">
              <w:rPr>
                <w:rFonts w:ascii="Times New Roman" w:eastAsia="Times New Roman" w:hAnsi="Times New Roman" w:cs="Times New Roman"/>
                <w:sz w:val="24"/>
                <w:szCs w:val="24"/>
                <w:lang w:eastAsia="ru-RU"/>
              </w:rPr>
              <w:t>Ki</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4D371EE"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по табл. 9.9</w:t>
            </w: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4EC6A7A1"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3619A21B" w14:textId="77777777" w:rsidR="00CD11E9" w:rsidRPr="00CD11E9" w:rsidRDefault="00CD11E9" w:rsidP="00CD11E9">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106CBEC0" w14:textId="77777777" w:rsidR="00CD11E9" w:rsidRPr="00CD11E9" w:rsidRDefault="00CD11E9" w:rsidP="00CD11E9">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36DE9688" w14:textId="77777777" w:rsidR="00CD11E9" w:rsidRPr="00CD11E9" w:rsidRDefault="00CD11E9" w:rsidP="00CD11E9">
            <w:pPr>
              <w:spacing w:after="0" w:line="240" w:lineRule="auto"/>
              <w:rPr>
                <w:rFonts w:ascii="Times New Roman" w:eastAsia="Times New Roman" w:hAnsi="Times New Roman" w:cs="Times New Roman"/>
                <w:sz w:val="20"/>
                <w:szCs w:val="20"/>
                <w:lang w:eastAsia="ru-RU"/>
              </w:rPr>
            </w:pPr>
          </w:p>
        </w:tc>
      </w:tr>
      <w:tr w:rsidR="00CD11E9" w:rsidRPr="00CD11E9" w14:paraId="371B800E" w14:textId="77777777" w:rsidTr="00CD11E9">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3444E769"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26E76CB"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конвективный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2D026CE"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proofErr w:type="spellStart"/>
            <w:r w:rsidRPr="00CD11E9">
              <w:rPr>
                <w:rFonts w:ascii="Times New Roman" w:eastAsia="Times New Roman" w:hAnsi="Times New Roman" w:cs="Times New Roman"/>
                <w:sz w:val="24"/>
                <w:szCs w:val="24"/>
                <w:lang w:eastAsia="ru-RU"/>
              </w:rPr>
              <w:t>Kc</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66D9D9B"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1.0</w:t>
            </w: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26440506"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1A81761F" w14:textId="77777777" w:rsidR="00CD11E9" w:rsidRPr="00CD11E9" w:rsidRDefault="00CD11E9" w:rsidP="00CD11E9">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739D4CEA" w14:textId="77777777" w:rsidR="00CD11E9" w:rsidRPr="00CD11E9" w:rsidRDefault="00CD11E9" w:rsidP="00CD11E9">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749C9C0C" w14:textId="77777777" w:rsidR="00CD11E9" w:rsidRPr="00CD11E9" w:rsidRDefault="00CD11E9" w:rsidP="00CD11E9">
            <w:pPr>
              <w:spacing w:after="0" w:line="240" w:lineRule="auto"/>
              <w:rPr>
                <w:rFonts w:ascii="Times New Roman" w:eastAsia="Times New Roman" w:hAnsi="Times New Roman" w:cs="Times New Roman"/>
                <w:sz w:val="20"/>
                <w:szCs w:val="20"/>
                <w:lang w:eastAsia="ru-RU"/>
              </w:rPr>
            </w:pPr>
          </w:p>
        </w:tc>
      </w:tr>
      <w:tr w:rsidR="00CD11E9" w:rsidRPr="00CD11E9" w14:paraId="2A867854" w14:textId="77777777" w:rsidTr="00CD11E9">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50C7121"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Коэффициент учета рассеивания энергии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95CC2E0"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импульсивный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6ACD495"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 xml:space="preserve">К </w:t>
            </w:r>
            <w:proofErr w:type="spellStart"/>
            <w:r w:rsidRPr="00CD11E9">
              <w:rPr>
                <w:rFonts w:ascii="Times New Roman" w:eastAsia="Times New Roman" w:hAnsi="Times New Roman" w:cs="Times New Roman"/>
                <w:sz w:val="24"/>
                <w:szCs w:val="24"/>
                <w:lang w:eastAsia="ru-RU"/>
              </w:rPr>
              <w:t>ψi</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F641D5D"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1.1</w:t>
            </w: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5EC74C54"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1EC820AA" w14:textId="77777777" w:rsidR="00CD11E9" w:rsidRPr="00CD11E9" w:rsidRDefault="00CD11E9" w:rsidP="00CD11E9">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7E99CDAE" w14:textId="77777777" w:rsidR="00CD11E9" w:rsidRPr="00CD11E9" w:rsidRDefault="00CD11E9" w:rsidP="00CD11E9">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6D7487B1" w14:textId="77777777" w:rsidR="00CD11E9" w:rsidRPr="00CD11E9" w:rsidRDefault="00CD11E9" w:rsidP="00CD11E9">
            <w:pPr>
              <w:spacing w:after="0" w:line="240" w:lineRule="auto"/>
              <w:rPr>
                <w:rFonts w:ascii="Times New Roman" w:eastAsia="Times New Roman" w:hAnsi="Times New Roman" w:cs="Times New Roman"/>
                <w:sz w:val="20"/>
                <w:szCs w:val="20"/>
                <w:lang w:eastAsia="ru-RU"/>
              </w:rPr>
            </w:pPr>
          </w:p>
        </w:tc>
      </w:tr>
      <w:tr w:rsidR="00CD11E9" w:rsidRPr="00CD11E9" w14:paraId="7A637EB9" w14:textId="77777777" w:rsidTr="00CD11E9">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03C2FF11"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ABFECC4"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конвективный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EB00E1"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 xml:space="preserve">K </w:t>
            </w:r>
            <w:proofErr w:type="spellStart"/>
            <w:r w:rsidRPr="00CD11E9">
              <w:rPr>
                <w:rFonts w:ascii="Times New Roman" w:eastAsia="Times New Roman" w:hAnsi="Times New Roman" w:cs="Times New Roman"/>
                <w:sz w:val="24"/>
                <w:szCs w:val="24"/>
                <w:lang w:eastAsia="ru-RU"/>
              </w:rPr>
              <w:t>ψc</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58DA43C"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2.16</w:t>
            </w: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35E26C3C"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4A5F1CDA" w14:textId="77777777" w:rsidR="00CD11E9" w:rsidRPr="00CD11E9" w:rsidRDefault="00CD11E9" w:rsidP="00CD11E9">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3DE2B5FB" w14:textId="77777777" w:rsidR="00CD11E9" w:rsidRPr="00CD11E9" w:rsidRDefault="00CD11E9" w:rsidP="00CD11E9">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3D6C2F68" w14:textId="77777777" w:rsidR="00CD11E9" w:rsidRPr="00CD11E9" w:rsidRDefault="00CD11E9" w:rsidP="00CD11E9">
            <w:pPr>
              <w:spacing w:after="0" w:line="240" w:lineRule="auto"/>
              <w:rPr>
                <w:rFonts w:ascii="Times New Roman" w:eastAsia="Times New Roman" w:hAnsi="Times New Roman" w:cs="Times New Roman"/>
                <w:sz w:val="20"/>
                <w:szCs w:val="20"/>
                <w:lang w:eastAsia="ru-RU"/>
              </w:rPr>
            </w:pPr>
          </w:p>
        </w:tc>
      </w:tr>
      <w:tr w:rsidR="00CD11E9" w:rsidRPr="00CD11E9" w14:paraId="4ED25570" w14:textId="77777777" w:rsidTr="00CD11E9">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6016628"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Коэффициент условий работы</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EB8FC8D"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статический</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9BD75E7"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proofErr w:type="spellStart"/>
            <w:r w:rsidRPr="00CD11E9">
              <w:rPr>
                <w:rFonts w:ascii="Times New Roman" w:eastAsia="Times New Roman" w:hAnsi="Times New Roman" w:cs="Times New Roman"/>
                <w:sz w:val="24"/>
                <w:szCs w:val="24"/>
                <w:lang w:eastAsia="ru-RU"/>
              </w:rPr>
              <w:t>yc</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461001A"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0.7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84DAF7A"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п. 9.6.4.3</w:t>
            </w:r>
          </w:p>
        </w:tc>
        <w:tc>
          <w:tcPr>
            <w:tcW w:w="0" w:type="auto"/>
            <w:vAlign w:val="center"/>
            <w:hideMark/>
          </w:tcPr>
          <w:p w14:paraId="1751A07B" w14:textId="77777777" w:rsidR="00CD11E9" w:rsidRPr="00CD11E9" w:rsidRDefault="00CD11E9" w:rsidP="00CD11E9">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31865B43" w14:textId="77777777" w:rsidR="00CD11E9" w:rsidRPr="00CD11E9" w:rsidRDefault="00CD11E9" w:rsidP="00CD11E9">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0A67E53F" w14:textId="77777777" w:rsidR="00CD11E9" w:rsidRPr="00CD11E9" w:rsidRDefault="00CD11E9" w:rsidP="00CD11E9">
            <w:pPr>
              <w:spacing w:after="0" w:line="240" w:lineRule="auto"/>
              <w:rPr>
                <w:rFonts w:ascii="Times New Roman" w:eastAsia="Times New Roman" w:hAnsi="Times New Roman" w:cs="Times New Roman"/>
                <w:sz w:val="20"/>
                <w:szCs w:val="20"/>
                <w:lang w:eastAsia="ru-RU"/>
              </w:rPr>
            </w:pPr>
          </w:p>
        </w:tc>
      </w:tr>
      <w:tr w:rsidR="00CD11E9" w:rsidRPr="00CD11E9" w14:paraId="5C4CA225" w14:textId="77777777" w:rsidTr="00CD11E9">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76248253"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71A8A5C8"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6DECDEC4"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2B01CF"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0.9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3F13EBD"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п. 9.6.4.5</w:t>
            </w:r>
          </w:p>
        </w:tc>
        <w:tc>
          <w:tcPr>
            <w:tcW w:w="0" w:type="auto"/>
            <w:vAlign w:val="center"/>
            <w:hideMark/>
          </w:tcPr>
          <w:p w14:paraId="290098A7" w14:textId="77777777" w:rsidR="00CD11E9" w:rsidRPr="00CD11E9" w:rsidRDefault="00CD11E9" w:rsidP="00CD11E9">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16ECF6CB" w14:textId="77777777" w:rsidR="00CD11E9" w:rsidRPr="00CD11E9" w:rsidRDefault="00CD11E9" w:rsidP="00CD11E9">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1BC47F19" w14:textId="77777777" w:rsidR="00CD11E9" w:rsidRPr="00CD11E9" w:rsidRDefault="00CD11E9" w:rsidP="00CD11E9">
            <w:pPr>
              <w:spacing w:after="0" w:line="240" w:lineRule="auto"/>
              <w:rPr>
                <w:rFonts w:ascii="Times New Roman" w:eastAsia="Times New Roman" w:hAnsi="Times New Roman" w:cs="Times New Roman"/>
                <w:sz w:val="20"/>
                <w:szCs w:val="20"/>
                <w:lang w:eastAsia="ru-RU"/>
              </w:rPr>
            </w:pPr>
          </w:p>
        </w:tc>
      </w:tr>
      <w:tr w:rsidR="00CD11E9" w:rsidRPr="00CD11E9" w14:paraId="0295AFCD" w14:textId="77777777" w:rsidTr="00CD11E9">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02F54AE6"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470AC9"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дополнительный сейсмический</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758176"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proofErr w:type="spellStart"/>
            <w:r w:rsidRPr="00CD11E9">
              <w:rPr>
                <w:rFonts w:ascii="Times New Roman" w:eastAsia="Times New Roman" w:hAnsi="Times New Roman" w:cs="Times New Roman"/>
                <w:sz w:val="24"/>
                <w:szCs w:val="24"/>
                <w:lang w:eastAsia="ru-RU"/>
              </w:rPr>
              <w:t>mk</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5F45E71"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1.3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AD7CEF9"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proofErr w:type="spellStart"/>
            <w:r w:rsidRPr="00CD11E9">
              <w:rPr>
                <w:rFonts w:ascii="Times New Roman" w:eastAsia="Times New Roman" w:hAnsi="Times New Roman" w:cs="Times New Roman"/>
                <w:sz w:val="24"/>
                <w:szCs w:val="24"/>
                <w:lang w:eastAsia="ru-RU"/>
              </w:rPr>
              <w:t>пп</w:t>
            </w:r>
            <w:proofErr w:type="spellEnd"/>
            <w:r w:rsidRPr="00CD11E9">
              <w:rPr>
                <w:rFonts w:ascii="Times New Roman" w:eastAsia="Times New Roman" w:hAnsi="Times New Roman" w:cs="Times New Roman"/>
                <w:sz w:val="24"/>
                <w:szCs w:val="24"/>
                <w:lang w:eastAsia="ru-RU"/>
              </w:rPr>
              <w:t>. 9.6.3.1, 9.6.3.3</w:t>
            </w:r>
          </w:p>
        </w:tc>
        <w:tc>
          <w:tcPr>
            <w:tcW w:w="0" w:type="auto"/>
            <w:vAlign w:val="center"/>
            <w:hideMark/>
          </w:tcPr>
          <w:p w14:paraId="142BE999" w14:textId="77777777" w:rsidR="00CD11E9" w:rsidRPr="00CD11E9" w:rsidRDefault="00CD11E9" w:rsidP="00CD11E9">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73AD3C77" w14:textId="77777777" w:rsidR="00CD11E9" w:rsidRPr="00CD11E9" w:rsidRDefault="00CD11E9" w:rsidP="00CD11E9">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57F58FAC" w14:textId="77777777" w:rsidR="00CD11E9" w:rsidRPr="00CD11E9" w:rsidRDefault="00CD11E9" w:rsidP="00CD11E9">
            <w:pPr>
              <w:spacing w:after="0" w:line="240" w:lineRule="auto"/>
              <w:rPr>
                <w:rFonts w:ascii="Times New Roman" w:eastAsia="Times New Roman" w:hAnsi="Times New Roman" w:cs="Times New Roman"/>
                <w:sz w:val="20"/>
                <w:szCs w:val="20"/>
                <w:lang w:eastAsia="ru-RU"/>
              </w:rPr>
            </w:pPr>
          </w:p>
        </w:tc>
      </w:tr>
      <w:tr w:rsidR="00CD11E9" w:rsidRPr="00CD11E9" w14:paraId="0A656B7C" w14:textId="77777777" w:rsidTr="00CD11E9">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385F7AE"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Коэффициент надежности по опасности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57BAE80"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proofErr w:type="spellStart"/>
            <w:r w:rsidRPr="00CD11E9">
              <w:rPr>
                <w:rFonts w:ascii="Times New Roman" w:eastAsia="Times New Roman" w:hAnsi="Times New Roman" w:cs="Times New Roman"/>
                <w:sz w:val="24"/>
                <w:szCs w:val="24"/>
                <w:lang w:eastAsia="ru-RU"/>
              </w:rPr>
              <w:t>yn</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4E21846"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по табл. 9.1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0CA22FA"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proofErr w:type="spellStart"/>
            <w:r w:rsidRPr="00CD11E9">
              <w:rPr>
                <w:rFonts w:ascii="Times New Roman" w:eastAsia="Times New Roman" w:hAnsi="Times New Roman" w:cs="Times New Roman"/>
                <w:sz w:val="24"/>
                <w:szCs w:val="24"/>
                <w:lang w:eastAsia="ru-RU"/>
              </w:rPr>
              <w:t>пп</w:t>
            </w:r>
            <w:proofErr w:type="spellEnd"/>
            <w:r w:rsidRPr="00CD11E9">
              <w:rPr>
                <w:rFonts w:ascii="Times New Roman" w:eastAsia="Times New Roman" w:hAnsi="Times New Roman" w:cs="Times New Roman"/>
                <w:sz w:val="24"/>
                <w:szCs w:val="24"/>
                <w:lang w:eastAsia="ru-RU"/>
              </w:rPr>
              <w:t>. 9.6.3.1, 9.6.3.3, 9.6.4.3</w:t>
            </w:r>
          </w:p>
        </w:tc>
        <w:tc>
          <w:tcPr>
            <w:tcW w:w="0" w:type="auto"/>
            <w:vAlign w:val="center"/>
            <w:hideMark/>
          </w:tcPr>
          <w:p w14:paraId="05AC99E1" w14:textId="77777777" w:rsidR="00CD11E9" w:rsidRPr="00CD11E9" w:rsidRDefault="00CD11E9" w:rsidP="00CD11E9">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49980409" w14:textId="77777777" w:rsidR="00CD11E9" w:rsidRPr="00CD11E9" w:rsidRDefault="00CD11E9" w:rsidP="00CD11E9">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67DFA90E" w14:textId="77777777" w:rsidR="00CD11E9" w:rsidRPr="00CD11E9" w:rsidRDefault="00CD11E9" w:rsidP="00CD11E9">
            <w:pPr>
              <w:spacing w:after="0" w:line="240" w:lineRule="auto"/>
              <w:rPr>
                <w:rFonts w:ascii="Times New Roman" w:eastAsia="Times New Roman" w:hAnsi="Times New Roman" w:cs="Times New Roman"/>
                <w:sz w:val="20"/>
                <w:szCs w:val="20"/>
                <w:lang w:eastAsia="ru-RU"/>
              </w:rPr>
            </w:pPr>
          </w:p>
        </w:tc>
      </w:tr>
      <w:tr w:rsidR="00CD11E9" w:rsidRPr="00CD11E9" w14:paraId="2C7FAEE5" w14:textId="77777777" w:rsidTr="00CD11E9">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FD92F03"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lastRenderedPageBreak/>
              <w:t>Коэффициент надежности по нагрузке от избыточного давления</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9ED846A"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7FDE04E"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1.2.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192C54F"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proofErr w:type="spellStart"/>
            <w:r w:rsidRPr="00CD11E9">
              <w:rPr>
                <w:rFonts w:ascii="Times New Roman" w:eastAsia="Times New Roman" w:hAnsi="Times New Roman" w:cs="Times New Roman"/>
                <w:sz w:val="24"/>
                <w:szCs w:val="24"/>
                <w:lang w:eastAsia="ru-RU"/>
              </w:rPr>
              <w:t>пп</w:t>
            </w:r>
            <w:proofErr w:type="spellEnd"/>
            <w:r w:rsidRPr="00CD11E9">
              <w:rPr>
                <w:rFonts w:ascii="Times New Roman" w:eastAsia="Times New Roman" w:hAnsi="Times New Roman" w:cs="Times New Roman"/>
                <w:sz w:val="24"/>
                <w:szCs w:val="24"/>
                <w:lang w:eastAsia="ru-RU"/>
              </w:rPr>
              <w:t>. 9.6.6.2, 9.6.7.1</w:t>
            </w:r>
          </w:p>
        </w:tc>
        <w:tc>
          <w:tcPr>
            <w:tcW w:w="0" w:type="auto"/>
            <w:vAlign w:val="center"/>
            <w:hideMark/>
          </w:tcPr>
          <w:p w14:paraId="06A851A7" w14:textId="77777777" w:rsidR="00CD11E9" w:rsidRPr="00CD11E9" w:rsidRDefault="00CD11E9" w:rsidP="00CD11E9">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02512101" w14:textId="77777777" w:rsidR="00CD11E9" w:rsidRPr="00CD11E9" w:rsidRDefault="00CD11E9" w:rsidP="00CD11E9">
            <w:pPr>
              <w:spacing w:after="0" w:line="240" w:lineRule="auto"/>
              <w:rPr>
                <w:rFonts w:ascii="Times New Roman" w:eastAsia="Times New Roman" w:hAnsi="Times New Roman" w:cs="Times New Roman"/>
                <w:sz w:val="20"/>
                <w:szCs w:val="20"/>
                <w:lang w:eastAsia="ru-RU"/>
              </w:rPr>
            </w:pPr>
          </w:p>
        </w:tc>
        <w:tc>
          <w:tcPr>
            <w:tcW w:w="0" w:type="auto"/>
            <w:vAlign w:val="center"/>
            <w:hideMark/>
          </w:tcPr>
          <w:p w14:paraId="7D6BD2B7" w14:textId="77777777" w:rsidR="00CD11E9" w:rsidRPr="00CD11E9" w:rsidRDefault="00CD11E9" w:rsidP="00CD11E9">
            <w:pPr>
              <w:spacing w:after="0" w:line="240" w:lineRule="auto"/>
              <w:rPr>
                <w:rFonts w:ascii="Times New Roman" w:eastAsia="Times New Roman" w:hAnsi="Times New Roman" w:cs="Times New Roman"/>
                <w:sz w:val="20"/>
                <w:szCs w:val="20"/>
                <w:lang w:eastAsia="ru-RU"/>
              </w:rPr>
            </w:pPr>
          </w:p>
        </w:tc>
      </w:tr>
    </w:tbl>
    <w:p w14:paraId="39654DB3" w14:textId="77777777" w:rsidR="00CD11E9" w:rsidRPr="00CD11E9" w:rsidRDefault="00CD11E9" w:rsidP="00CD11E9">
      <w:pPr>
        <w:shd w:val="clear" w:color="auto" w:fill="FFFFFF"/>
        <w:spacing w:after="375" w:line="240" w:lineRule="auto"/>
        <w:rPr>
          <w:rFonts w:ascii="Roboto" w:eastAsia="Times New Roman" w:hAnsi="Roboto" w:cs="Times New Roman"/>
          <w:color w:val="000000"/>
          <w:sz w:val="24"/>
          <w:szCs w:val="24"/>
          <w:lang w:eastAsia="ru-RU"/>
        </w:rPr>
      </w:pPr>
      <w:r w:rsidRPr="00CD11E9">
        <w:rPr>
          <w:rFonts w:ascii="Roboto" w:eastAsia="Times New Roman" w:hAnsi="Roboto" w:cs="Times New Roman"/>
          <w:b/>
          <w:bCs/>
          <w:color w:val="000000"/>
          <w:sz w:val="24"/>
          <w:szCs w:val="24"/>
          <w:lang w:eastAsia="ru-RU"/>
        </w:rPr>
        <w:t>Таблица 9.9.</w:t>
      </w:r>
    </w:p>
    <w:tbl>
      <w:tblPr>
        <w:tblW w:w="0" w:type="auto"/>
        <w:tblCellMar>
          <w:top w:w="15" w:type="dxa"/>
          <w:left w:w="15" w:type="dxa"/>
          <w:bottom w:w="15" w:type="dxa"/>
          <w:right w:w="15" w:type="dxa"/>
        </w:tblCellMar>
        <w:tblLook w:val="04A0" w:firstRow="1" w:lastRow="0" w:firstColumn="1" w:lastColumn="0" w:noHBand="0" w:noVBand="1"/>
      </w:tblPr>
      <w:tblGrid>
        <w:gridCol w:w="2303"/>
        <w:gridCol w:w="1544"/>
        <w:gridCol w:w="1941"/>
        <w:gridCol w:w="1581"/>
        <w:gridCol w:w="1970"/>
      </w:tblGrid>
      <w:tr w:rsidR="00CD11E9" w:rsidRPr="00CD11E9" w14:paraId="671AAA74" w14:textId="77777777" w:rsidTr="00CD11E9">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E62A2F1" w14:textId="77777777" w:rsidR="00CD11E9" w:rsidRPr="00CD11E9" w:rsidRDefault="00CD11E9" w:rsidP="00CD11E9">
            <w:pPr>
              <w:spacing w:after="0" w:line="240" w:lineRule="auto"/>
              <w:jc w:val="center"/>
              <w:rPr>
                <w:rFonts w:ascii="Times New Roman" w:eastAsia="Times New Roman" w:hAnsi="Times New Roman" w:cs="Times New Roman"/>
                <w:b/>
                <w:bCs/>
                <w:sz w:val="24"/>
                <w:szCs w:val="24"/>
                <w:lang w:eastAsia="ru-RU"/>
              </w:rPr>
            </w:pPr>
            <w:r w:rsidRPr="00CD11E9">
              <w:rPr>
                <w:rFonts w:ascii="Times New Roman" w:eastAsia="Times New Roman" w:hAnsi="Times New Roman" w:cs="Times New Roman"/>
                <w:b/>
                <w:bCs/>
                <w:sz w:val="24"/>
                <w:szCs w:val="24"/>
                <w:lang w:eastAsia="ru-RU"/>
              </w:rPr>
              <w:t>Назначение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911EC5E" w14:textId="77777777" w:rsidR="00CD11E9" w:rsidRPr="00CD11E9" w:rsidRDefault="00CD11E9" w:rsidP="00CD11E9">
            <w:pPr>
              <w:spacing w:after="0" w:line="240" w:lineRule="auto"/>
              <w:jc w:val="center"/>
              <w:rPr>
                <w:rFonts w:ascii="Times New Roman" w:eastAsia="Times New Roman" w:hAnsi="Times New Roman" w:cs="Times New Roman"/>
                <w:b/>
                <w:bCs/>
                <w:sz w:val="24"/>
                <w:szCs w:val="24"/>
                <w:lang w:eastAsia="ru-RU"/>
              </w:rPr>
            </w:pPr>
            <w:r w:rsidRPr="00CD11E9">
              <w:rPr>
                <w:rFonts w:ascii="Times New Roman" w:eastAsia="Times New Roman" w:hAnsi="Times New Roman" w:cs="Times New Roman"/>
                <w:b/>
                <w:bCs/>
                <w:sz w:val="24"/>
                <w:szCs w:val="24"/>
                <w:lang w:eastAsia="ru-RU"/>
              </w:rPr>
              <w:t>Пункты Стандарта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FA58C85" w14:textId="77777777" w:rsidR="00CD11E9" w:rsidRPr="00CD11E9" w:rsidRDefault="00CD11E9" w:rsidP="00CD11E9">
            <w:pPr>
              <w:spacing w:after="0" w:line="240" w:lineRule="auto"/>
              <w:jc w:val="center"/>
              <w:rPr>
                <w:rFonts w:ascii="Times New Roman" w:eastAsia="Times New Roman" w:hAnsi="Times New Roman" w:cs="Times New Roman"/>
                <w:b/>
                <w:bCs/>
                <w:sz w:val="24"/>
                <w:szCs w:val="24"/>
                <w:lang w:eastAsia="ru-RU"/>
              </w:rPr>
            </w:pPr>
            <w:r w:rsidRPr="00CD11E9">
              <w:rPr>
                <w:rFonts w:ascii="Times New Roman" w:eastAsia="Times New Roman" w:hAnsi="Times New Roman" w:cs="Times New Roman"/>
                <w:b/>
                <w:bCs/>
                <w:sz w:val="24"/>
                <w:szCs w:val="24"/>
                <w:lang w:eastAsia="ru-RU"/>
              </w:rPr>
              <w:t>Сейсмическая балльность площадки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D0C90E5" w14:textId="77777777" w:rsidR="00CD11E9" w:rsidRPr="00CD11E9" w:rsidRDefault="00CD11E9" w:rsidP="00CD11E9">
            <w:pPr>
              <w:spacing w:after="0" w:line="240" w:lineRule="auto"/>
              <w:jc w:val="center"/>
              <w:rPr>
                <w:rFonts w:ascii="Times New Roman" w:eastAsia="Times New Roman" w:hAnsi="Times New Roman" w:cs="Times New Roman"/>
                <w:b/>
                <w:bCs/>
                <w:sz w:val="24"/>
                <w:szCs w:val="24"/>
                <w:lang w:eastAsia="ru-RU"/>
              </w:rPr>
            </w:pPr>
            <w:r w:rsidRPr="00CD11E9">
              <w:rPr>
                <w:rFonts w:ascii="Times New Roman" w:eastAsia="Times New Roman" w:hAnsi="Times New Roman" w:cs="Times New Roman"/>
                <w:b/>
                <w:bCs/>
                <w:sz w:val="24"/>
                <w:szCs w:val="24"/>
                <w:lang w:eastAsia="ru-RU"/>
              </w:rPr>
              <w:t>Класс опасности резервуара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61FA570" w14:textId="77777777" w:rsidR="00CD11E9" w:rsidRPr="00CD11E9" w:rsidRDefault="00CD11E9" w:rsidP="00CD11E9">
            <w:pPr>
              <w:spacing w:after="0" w:line="240" w:lineRule="auto"/>
              <w:jc w:val="center"/>
              <w:rPr>
                <w:rFonts w:ascii="Times New Roman" w:eastAsia="Times New Roman" w:hAnsi="Times New Roman" w:cs="Times New Roman"/>
                <w:b/>
                <w:bCs/>
                <w:sz w:val="24"/>
                <w:szCs w:val="24"/>
                <w:lang w:eastAsia="ru-RU"/>
              </w:rPr>
            </w:pPr>
            <w:r w:rsidRPr="00CD11E9">
              <w:rPr>
                <w:rFonts w:ascii="Times New Roman" w:eastAsia="Times New Roman" w:hAnsi="Times New Roman" w:cs="Times New Roman"/>
                <w:b/>
                <w:bCs/>
                <w:sz w:val="24"/>
                <w:szCs w:val="24"/>
                <w:lang w:eastAsia="ru-RU"/>
              </w:rPr>
              <w:t xml:space="preserve">Величина коэффициента учета неупругих деформаций </w:t>
            </w:r>
            <w:proofErr w:type="spellStart"/>
            <w:r w:rsidRPr="00CD11E9">
              <w:rPr>
                <w:rFonts w:ascii="Times New Roman" w:eastAsia="Times New Roman" w:hAnsi="Times New Roman" w:cs="Times New Roman"/>
                <w:b/>
                <w:bCs/>
                <w:sz w:val="24"/>
                <w:szCs w:val="24"/>
                <w:lang w:eastAsia="ru-RU"/>
              </w:rPr>
              <w:t>Кi</w:t>
            </w:r>
            <w:proofErr w:type="spellEnd"/>
          </w:p>
        </w:tc>
      </w:tr>
      <w:tr w:rsidR="00CD11E9" w:rsidRPr="00CD11E9" w14:paraId="09C98359" w14:textId="77777777" w:rsidTr="00CD11E9">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50A0C25"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Вычисление опрокидывающего момента и сдвигающей силы</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D809F69"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proofErr w:type="spellStart"/>
            <w:r w:rsidRPr="00CD11E9">
              <w:rPr>
                <w:rFonts w:ascii="Times New Roman" w:eastAsia="Times New Roman" w:hAnsi="Times New Roman" w:cs="Times New Roman"/>
                <w:sz w:val="24"/>
                <w:szCs w:val="24"/>
                <w:lang w:eastAsia="ru-RU"/>
              </w:rPr>
              <w:t>пп</w:t>
            </w:r>
            <w:proofErr w:type="spellEnd"/>
            <w:r w:rsidRPr="00CD11E9">
              <w:rPr>
                <w:rFonts w:ascii="Times New Roman" w:eastAsia="Times New Roman" w:hAnsi="Times New Roman" w:cs="Times New Roman"/>
                <w:sz w:val="24"/>
                <w:szCs w:val="24"/>
                <w:lang w:eastAsia="ru-RU"/>
              </w:rPr>
              <w:t>. 9.6.3.1, 9.6.6.2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A707348"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7-9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7037FFA"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1-4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C51662B"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0.25</w:t>
            </w:r>
          </w:p>
        </w:tc>
      </w:tr>
      <w:tr w:rsidR="00CD11E9" w:rsidRPr="00CD11E9" w14:paraId="0E96C0ED" w14:textId="77777777" w:rsidTr="00CD11E9">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2C0AD66"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Прочностной расчет стенки</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4C8E126"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п. 9.6.3.3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9722009"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7; 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A43B9B6"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1-4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3836B0"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1.0</w:t>
            </w:r>
          </w:p>
        </w:tc>
      </w:tr>
      <w:tr w:rsidR="00CD11E9" w:rsidRPr="00CD11E9" w14:paraId="3289DB92" w14:textId="77777777" w:rsidTr="00CD11E9">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48740669"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2626BA78"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6CC5CA5"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90AF19E"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1-2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3E425C6"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по согласованию с Заказчиком, но не менее 0.6</w:t>
            </w:r>
          </w:p>
        </w:tc>
      </w:tr>
    </w:tbl>
    <w:p w14:paraId="6DB9442E"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Roboto" w:eastAsia="Times New Roman" w:hAnsi="Roboto" w:cs="Times New Roman"/>
          <w:color w:val="000000"/>
          <w:sz w:val="24"/>
          <w:szCs w:val="24"/>
          <w:lang w:eastAsia="ru-RU"/>
        </w:rPr>
        <w:br/>
      </w:r>
      <w:r w:rsidRPr="00CD11E9">
        <w:rPr>
          <w:rFonts w:ascii="Roboto" w:eastAsia="Times New Roman" w:hAnsi="Roboto" w:cs="Times New Roman"/>
          <w:color w:val="000000"/>
          <w:sz w:val="24"/>
          <w:szCs w:val="24"/>
          <w:lang w:eastAsia="ru-RU"/>
        </w:rPr>
        <w:br/>
      </w:r>
    </w:p>
    <w:p w14:paraId="7779983C" w14:textId="77777777" w:rsidR="00CD11E9" w:rsidRPr="00CD11E9" w:rsidRDefault="00CD11E9" w:rsidP="00CD11E9">
      <w:pPr>
        <w:shd w:val="clear" w:color="auto" w:fill="FFFFFF"/>
        <w:spacing w:after="375" w:line="240" w:lineRule="auto"/>
        <w:rPr>
          <w:rFonts w:ascii="Roboto" w:eastAsia="Times New Roman" w:hAnsi="Roboto" w:cs="Times New Roman"/>
          <w:color w:val="000000"/>
          <w:sz w:val="24"/>
          <w:szCs w:val="24"/>
          <w:lang w:eastAsia="ru-RU"/>
        </w:rPr>
      </w:pPr>
      <w:r w:rsidRPr="00CD11E9">
        <w:rPr>
          <w:rFonts w:ascii="Roboto" w:eastAsia="Times New Roman" w:hAnsi="Roboto" w:cs="Times New Roman"/>
          <w:color w:val="000000"/>
          <w:sz w:val="24"/>
          <w:szCs w:val="24"/>
          <w:lang w:eastAsia="ru-RU"/>
        </w:rPr>
        <w:t>9.6.6.2 Максимальная и минимальная вертикальные расчетные нагрузки на основание под центральной частью днища резервуара в процессе земле</w:t>
      </w:r>
      <w:r w:rsidRPr="00CD11E9">
        <w:rPr>
          <w:rFonts w:ascii="Roboto" w:eastAsia="Times New Roman" w:hAnsi="Roboto" w:cs="Times New Roman"/>
          <w:color w:val="000000"/>
          <w:sz w:val="24"/>
          <w:szCs w:val="24"/>
          <w:lang w:eastAsia="ru-RU"/>
        </w:rPr>
        <w:softHyphen/>
        <w:t>трясения вычисляются по формуле:</w:t>
      </w:r>
    </w:p>
    <w:p w14:paraId="0ED23BFF" w14:textId="77777777" w:rsidR="00CD11E9" w:rsidRPr="00CD11E9" w:rsidRDefault="00CD11E9" w:rsidP="00CD11E9">
      <w:pPr>
        <w:shd w:val="clear" w:color="auto" w:fill="FFFFFF"/>
        <w:spacing w:after="375" w:line="240" w:lineRule="auto"/>
        <w:rPr>
          <w:rFonts w:ascii="Roboto" w:eastAsia="Times New Roman" w:hAnsi="Roboto" w:cs="Times New Roman"/>
          <w:color w:val="000000"/>
          <w:sz w:val="24"/>
          <w:szCs w:val="24"/>
          <w:lang w:val="en-US" w:eastAsia="ru-RU"/>
        </w:rPr>
      </w:pPr>
      <w:r w:rsidRPr="00CD11E9">
        <w:rPr>
          <w:rFonts w:ascii="Roboto" w:eastAsia="Times New Roman" w:hAnsi="Roboto" w:cs="Times New Roman"/>
          <w:color w:val="000000"/>
          <w:sz w:val="24"/>
          <w:szCs w:val="24"/>
          <w:lang w:val="en-US" w:eastAsia="ru-RU"/>
        </w:rPr>
        <w:t>p</w:t>
      </w:r>
      <w:r w:rsidRPr="00CD11E9">
        <w:rPr>
          <w:rFonts w:ascii="Roboto" w:eastAsia="Times New Roman" w:hAnsi="Roboto" w:cs="Times New Roman"/>
          <w:color w:val="000000"/>
          <w:sz w:val="18"/>
          <w:szCs w:val="18"/>
          <w:vertAlign w:val="subscript"/>
          <w:lang w:val="en-US" w:eastAsia="ru-RU"/>
        </w:rPr>
        <w:t>f</w:t>
      </w:r>
      <w:r w:rsidRPr="00CD11E9">
        <w:rPr>
          <w:rFonts w:ascii="Roboto" w:eastAsia="Times New Roman" w:hAnsi="Roboto" w:cs="Times New Roman"/>
          <w:color w:val="000000"/>
          <w:sz w:val="24"/>
          <w:szCs w:val="24"/>
          <w:lang w:val="en-US" w:eastAsia="ru-RU"/>
        </w:rPr>
        <w:t> = 0.001</w:t>
      </w:r>
      <w:proofErr w:type="gramStart"/>
      <w:r w:rsidRPr="00CD11E9">
        <w:rPr>
          <w:rFonts w:ascii="Roboto" w:eastAsia="Times New Roman" w:hAnsi="Roboto" w:cs="Times New Roman"/>
          <w:i/>
          <w:iCs/>
          <w:color w:val="000000"/>
          <w:sz w:val="24"/>
          <w:szCs w:val="24"/>
          <w:lang w:val="en-US" w:eastAsia="ru-RU"/>
        </w:rPr>
        <w:t>gyn</w:t>
      </w:r>
      <w:r w:rsidRPr="00CD11E9">
        <w:rPr>
          <w:rFonts w:ascii="Roboto" w:eastAsia="Times New Roman" w:hAnsi="Roboto" w:cs="Times New Roman"/>
          <w:color w:val="000000"/>
          <w:sz w:val="24"/>
          <w:szCs w:val="24"/>
          <w:lang w:val="en-US" w:eastAsia="ru-RU"/>
        </w:rPr>
        <w:t>(</w:t>
      </w:r>
      <w:proofErr w:type="gramEnd"/>
      <w:r w:rsidRPr="00CD11E9">
        <w:rPr>
          <w:rFonts w:ascii="Roboto" w:eastAsia="Times New Roman" w:hAnsi="Roboto" w:cs="Times New Roman"/>
          <w:i/>
          <w:iCs/>
          <w:color w:val="000000"/>
          <w:sz w:val="24"/>
          <w:szCs w:val="24"/>
          <w:lang w:val="en-US" w:eastAsia="ru-RU"/>
        </w:rPr>
        <w:t>p</w:t>
      </w:r>
      <w:r w:rsidRPr="00CD11E9">
        <w:rPr>
          <w:rFonts w:ascii="Roboto" w:eastAsia="Times New Roman" w:hAnsi="Roboto" w:cs="Times New Roman"/>
          <w:color w:val="000000"/>
          <w:sz w:val="24"/>
          <w:szCs w:val="24"/>
          <w:lang w:val="en-US" w:eastAsia="ru-RU"/>
        </w:rPr>
        <w:t xml:space="preserve">H + </w:t>
      </w:r>
      <w:proofErr w:type="spellStart"/>
      <w:r w:rsidRPr="00CD11E9">
        <w:rPr>
          <w:rFonts w:ascii="Roboto" w:eastAsia="Times New Roman" w:hAnsi="Roboto" w:cs="Times New Roman"/>
          <w:color w:val="000000"/>
          <w:sz w:val="24"/>
          <w:szCs w:val="24"/>
          <w:lang w:val="en-US" w:eastAsia="ru-RU"/>
        </w:rPr>
        <w:t>P</w:t>
      </w:r>
      <w:r w:rsidRPr="00CD11E9">
        <w:rPr>
          <w:rFonts w:ascii="Roboto" w:eastAsia="Times New Roman" w:hAnsi="Roboto" w:cs="Times New Roman"/>
          <w:color w:val="000000"/>
          <w:sz w:val="18"/>
          <w:szCs w:val="18"/>
          <w:vertAlign w:val="subscript"/>
          <w:lang w:val="en-US" w:eastAsia="ru-RU"/>
        </w:rPr>
        <w:t>s</w:t>
      </w:r>
      <w:r w:rsidRPr="00CD11E9">
        <w:rPr>
          <w:rFonts w:ascii="Roboto" w:eastAsia="Times New Roman" w:hAnsi="Roboto" w:cs="Times New Roman"/>
          <w:color w:val="000000"/>
          <w:sz w:val="24"/>
          <w:szCs w:val="24"/>
          <w:lang w:val="en-US" w:eastAsia="ru-RU"/>
        </w:rPr>
        <w:t>t</w:t>
      </w:r>
      <w:r w:rsidRPr="00CD11E9">
        <w:rPr>
          <w:rFonts w:ascii="Roboto" w:eastAsia="Times New Roman" w:hAnsi="Roboto" w:cs="Times New Roman"/>
          <w:color w:val="000000"/>
          <w:sz w:val="18"/>
          <w:szCs w:val="18"/>
          <w:vertAlign w:val="subscript"/>
          <w:lang w:val="en-US" w:eastAsia="ru-RU"/>
        </w:rPr>
        <w:t>bc</w:t>
      </w:r>
      <w:proofErr w:type="spellEnd"/>
      <w:r w:rsidRPr="00CD11E9">
        <w:rPr>
          <w:rFonts w:ascii="Roboto" w:eastAsia="Times New Roman" w:hAnsi="Roboto" w:cs="Times New Roman"/>
          <w:color w:val="000000"/>
          <w:sz w:val="24"/>
          <w:szCs w:val="24"/>
          <w:lang w:val="en-US" w:eastAsia="ru-RU"/>
        </w:rPr>
        <w:t>) + 1.2p</w:t>
      </w:r>
      <w:r w:rsidRPr="00CD11E9">
        <w:rPr>
          <w:rFonts w:ascii="Roboto" w:eastAsia="Times New Roman" w:hAnsi="Roboto" w:cs="Times New Roman"/>
          <w:i/>
          <w:iCs/>
          <w:color w:val="000000"/>
          <w:sz w:val="24"/>
          <w:szCs w:val="24"/>
          <w:lang w:val="en-US" w:eastAsia="ru-RU"/>
        </w:rPr>
        <w:t>y</w:t>
      </w:r>
      <w:r w:rsidRPr="00CD11E9">
        <w:rPr>
          <w:rFonts w:ascii="Roboto" w:eastAsia="Times New Roman" w:hAnsi="Roboto" w:cs="Times New Roman"/>
          <w:i/>
          <w:iCs/>
          <w:color w:val="000000"/>
          <w:sz w:val="18"/>
          <w:szCs w:val="18"/>
          <w:vertAlign w:val="subscript"/>
          <w:lang w:val="en-US" w:eastAsia="ru-RU"/>
        </w:rPr>
        <w:t>n</w:t>
      </w:r>
      <w:r w:rsidRPr="00CD11E9">
        <w:rPr>
          <w:rFonts w:ascii="Roboto" w:eastAsia="Times New Roman" w:hAnsi="Roboto" w:cs="Times New Roman"/>
          <w:color w:val="000000"/>
          <w:sz w:val="24"/>
          <w:szCs w:val="24"/>
          <w:lang w:val="en-US" w:eastAsia="ru-RU"/>
        </w:rPr>
        <w:t xml:space="preserve"> + </w:t>
      </w:r>
      <w:proofErr w:type="spellStart"/>
      <w:r w:rsidRPr="00CD11E9">
        <w:rPr>
          <w:rFonts w:ascii="Roboto" w:eastAsia="Times New Roman" w:hAnsi="Roboto" w:cs="Times New Roman"/>
          <w:color w:val="000000"/>
          <w:sz w:val="24"/>
          <w:szCs w:val="24"/>
          <w:lang w:val="en-US" w:eastAsia="ru-RU"/>
        </w:rPr>
        <w:t>p</w:t>
      </w:r>
      <w:r w:rsidRPr="00CD11E9">
        <w:rPr>
          <w:rFonts w:ascii="Roboto" w:eastAsia="Times New Roman" w:hAnsi="Roboto" w:cs="Times New Roman"/>
          <w:color w:val="000000"/>
          <w:sz w:val="18"/>
          <w:szCs w:val="18"/>
          <w:vertAlign w:val="subscript"/>
          <w:lang w:val="en-US" w:eastAsia="ru-RU"/>
        </w:rPr>
        <w:t>vs</w:t>
      </w:r>
      <w:proofErr w:type="spellEnd"/>
      <w:r w:rsidRPr="00CD11E9">
        <w:rPr>
          <w:rFonts w:ascii="Roboto" w:eastAsia="Times New Roman" w:hAnsi="Roboto" w:cs="Times New Roman"/>
          <w:color w:val="000000"/>
          <w:sz w:val="24"/>
          <w:szCs w:val="24"/>
          <w:lang w:val="en-US" w:eastAsia="ru-RU"/>
        </w:rPr>
        <w:t>(0) ±V[p</w:t>
      </w:r>
      <w:r w:rsidRPr="00CD11E9">
        <w:rPr>
          <w:rFonts w:ascii="Roboto" w:eastAsia="Times New Roman" w:hAnsi="Roboto" w:cs="Times New Roman"/>
          <w:color w:val="000000"/>
          <w:sz w:val="18"/>
          <w:szCs w:val="18"/>
          <w:vertAlign w:val="subscript"/>
          <w:lang w:val="en-US" w:eastAsia="ru-RU"/>
        </w:rPr>
        <w:t>i</w:t>
      </w:r>
      <w:r w:rsidRPr="00CD11E9">
        <w:rPr>
          <w:rFonts w:ascii="Roboto" w:eastAsia="Times New Roman" w:hAnsi="Roboto" w:cs="Times New Roman"/>
          <w:color w:val="000000"/>
          <w:sz w:val="24"/>
          <w:szCs w:val="24"/>
          <w:lang w:val="en-US" w:eastAsia="ru-RU"/>
        </w:rPr>
        <w:t>(0,0)]</w:t>
      </w:r>
      <w:r w:rsidRPr="00CD11E9">
        <w:rPr>
          <w:rFonts w:ascii="Roboto" w:eastAsia="Times New Roman" w:hAnsi="Roboto" w:cs="Times New Roman"/>
          <w:color w:val="000000"/>
          <w:sz w:val="18"/>
          <w:szCs w:val="18"/>
          <w:vertAlign w:val="superscript"/>
          <w:lang w:val="en-US" w:eastAsia="ru-RU"/>
        </w:rPr>
        <w:t>2</w:t>
      </w:r>
      <w:r w:rsidRPr="00CD11E9">
        <w:rPr>
          <w:rFonts w:ascii="Roboto" w:eastAsia="Times New Roman" w:hAnsi="Roboto" w:cs="Times New Roman"/>
          <w:color w:val="000000"/>
          <w:sz w:val="24"/>
          <w:szCs w:val="24"/>
          <w:lang w:val="en-US" w:eastAsia="ru-RU"/>
        </w:rPr>
        <w:t> + [p</w:t>
      </w:r>
      <w:r w:rsidRPr="00CD11E9">
        <w:rPr>
          <w:rFonts w:ascii="Roboto" w:eastAsia="Times New Roman" w:hAnsi="Roboto" w:cs="Times New Roman"/>
          <w:color w:val="000000"/>
          <w:sz w:val="18"/>
          <w:szCs w:val="18"/>
          <w:vertAlign w:val="subscript"/>
          <w:lang w:val="en-US" w:eastAsia="ru-RU"/>
        </w:rPr>
        <w:t>c</w:t>
      </w:r>
      <w:r w:rsidRPr="00CD11E9">
        <w:rPr>
          <w:rFonts w:ascii="Roboto" w:eastAsia="Times New Roman" w:hAnsi="Roboto" w:cs="Times New Roman"/>
          <w:color w:val="000000"/>
          <w:sz w:val="24"/>
          <w:szCs w:val="24"/>
          <w:lang w:val="en-US" w:eastAsia="ru-RU"/>
        </w:rPr>
        <w:t>(0,0)]</w:t>
      </w:r>
      <w:r w:rsidRPr="00CD11E9">
        <w:rPr>
          <w:rFonts w:ascii="Roboto" w:eastAsia="Times New Roman" w:hAnsi="Roboto" w:cs="Times New Roman"/>
          <w:color w:val="000000"/>
          <w:sz w:val="18"/>
          <w:szCs w:val="18"/>
          <w:vertAlign w:val="superscript"/>
          <w:lang w:val="en-US" w:eastAsia="ru-RU"/>
        </w:rPr>
        <w:t>2</w:t>
      </w:r>
      <w:r w:rsidRPr="00CD11E9">
        <w:rPr>
          <w:rFonts w:ascii="Roboto" w:eastAsia="Times New Roman" w:hAnsi="Roboto" w:cs="Times New Roman"/>
          <w:color w:val="000000"/>
          <w:sz w:val="24"/>
          <w:szCs w:val="24"/>
          <w:lang w:val="en-US" w:eastAsia="ru-RU"/>
        </w:rPr>
        <w:t> ,</w:t>
      </w:r>
    </w:p>
    <w:p w14:paraId="32546567" w14:textId="77777777" w:rsidR="00CD11E9" w:rsidRPr="00CD11E9" w:rsidRDefault="00CD11E9" w:rsidP="00CD11E9">
      <w:pPr>
        <w:shd w:val="clear" w:color="auto" w:fill="FFFFFF"/>
        <w:spacing w:after="375" w:line="240" w:lineRule="auto"/>
        <w:rPr>
          <w:rFonts w:ascii="Roboto" w:eastAsia="Times New Roman" w:hAnsi="Roboto" w:cs="Times New Roman"/>
          <w:color w:val="000000"/>
          <w:sz w:val="24"/>
          <w:szCs w:val="24"/>
          <w:lang w:eastAsia="ru-RU"/>
        </w:rPr>
      </w:pPr>
      <w:r w:rsidRPr="00CD11E9">
        <w:rPr>
          <w:rFonts w:ascii="Roboto" w:eastAsia="Times New Roman" w:hAnsi="Roboto" w:cs="Times New Roman"/>
          <w:color w:val="000000"/>
          <w:sz w:val="24"/>
          <w:szCs w:val="24"/>
          <w:lang w:eastAsia="ru-RU"/>
        </w:rPr>
        <w:t>где знаки плюс и минус соответствуют максимальному и минимальному значению давления в диаметрально противоположных точках днища, расположенных по оси сейсмического воздействия.</w:t>
      </w:r>
    </w:p>
    <w:p w14:paraId="457216F5" w14:textId="77777777" w:rsidR="00CD11E9" w:rsidRDefault="00CD11E9" w:rsidP="00CD11E9">
      <w:pPr>
        <w:pStyle w:val="1"/>
        <w:shd w:val="clear" w:color="auto" w:fill="FFFFFF"/>
        <w:spacing w:before="0" w:beforeAutospacing="0" w:after="675" w:afterAutospacing="0" w:line="720" w:lineRule="atLeast"/>
      </w:pPr>
      <w:r>
        <w:br/>
      </w:r>
      <w:r>
        <w:br/>
      </w:r>
      <w:r>
        <w:br/>
      </w:r>
    </w:p>
    <w:p w14:paraId="29A09901" w14:textId="5BA4342A" w:rsidR="00CD11E9" w:rsidRPr="00CD11E9" w:rsidRDefault="00CD11E9" w:rsidP="00CD11E9">
      <w:pPr>
        <w:pStyle w:val="1"/>
        <w:shd w:val="clear" w:color="auto" w:fill="FFFFFF"/>
        <w:spacing w:before="0" w:beforeAutospacing="0" w:after="675" w:afterAutospacing="0" w:line="720" w:lineRule="atLeast"/>
        <w:rPr>
          <w:rFonts w:ascii="Roboto" w:hAnsi="Roboto"/>
          <w:color w:val="000000"/>
          <w:sz w:val="28"/>
          <w:szCs w:val="28"/>
        </w:rPr>
      </w:pPr>
      <w:r w:rsidRPr="00CD11E9">
        <w:rPr>
          <w:rFonts w:ascii="Roboto" w:hAnsi="Roboto"/>
          <w:color w:val="000000"/>
          <w:sz w:val="28"/>
          <w:szCs w:val="28"/>
        </w:rPr>
        <w:lastRenderedPageBreak/>
        <w:t xml:space="preserve"> Расчет нагрузок на основание и фундамент резервуара</w:t>
      </w:r>
    </w:p>
    <w:p w14:paraId="111A8B8A" w14:textId="77777777" w:rsidR="00CD11E9" w:rsidRDefault="00CD11E9" w:rsidP="00CD11E9">
      <w:pPr>
        <w:pStyle w:val="30"/>
        <w:shd w:val="clear" w:color="auto" w:fill="FFFFFF"/>
        <w:spacing w:after="375"/>
        <w:rPr>
          <w:rFonts w:ascii="Roboto" w:hAnsi="Roboto"/>
          <w:color w:val="000000"/>
          <w:sz w:val="24"/>
          <w:szCs w:val="24"/>
        </w:rPr>
      </w:pPr>
      <w:r>
        <w:rPr>
          <w:rFonts w:ascii="Roboto" w:hAnsi="Roboto"/>
          <w:color w:val="000000"/>
        </w:rPr>
        <w:t>10.2.4 Опрокидывающий момент, действующий на резервуар в результате ветрового воздействия, вычисляется по формуле</w:t>
      </w:r>
      <w:r>
        <w:rPr>
          <w:rFonts w:ascii="Times New Roman CYR" w:hAnsi="Times New Roman CYR"/>
          <w:color w:val="000000"/>
          <w:sz w:val="27"/>
          <w:szCs w:val="27"/>
        </w:rPr>
        <w:t>:</w:t>
      </w:r>
    </w:p>
    <w:p w14:paraId="4267EE3F" w14:textId="77777777" w:rsidR="00CD11E9" w:rsidRDefault="00CD11E9" w:rsidP="00CD11E9">
      <w:pPr>
        <w:pStyle w:val="30"/>
        <w:shd w:val="clear" w:color="auto" w:fill="FFFFFF"/>
        <w:spacing w:after="375"/>
        <w:rPr>
          <w:rFonts w:ascii="Roboto" w:hAnsi="Roboto"/>
          <w:color w:val="000000"/>
        </w:rPr>
      </w:pPr>
      <w:proofErr w:type="spellStart"/>
      <w:r>
        <w:rPr>
          <w:rFonts w:ascii="Roboto" w:hAnsi="Roboto"/>
          <w:color w:val="000000"/>
        </w:rPr>
        <w:t>M</w:t>
      </w:r>
      <w:r>
        <w:rPr>
          <w:rFonts w:ascii="Roboto" w:hAnsi="Roboto"/>
          <w:color w:val="000000"/>
          <w:sz w:val="18"/>
          <w:szCs w:val="18"/>
          <w:vertAlign w:val="subscript"/>
        </w:rPr>
        <w:t>w</w:t>
      </w:r>
      <w:proofErr w:type="spellEnd"/>
      <w:r>
        <w:rPr>
          <w:rFonts w:ascii="Roboto" w:hAnsi="Roboto"/>
          <w:color w:val="000000"/>
        </w:rPr>
        <w:t> = </w:t>
      </w:r>
      <w:proofErr w:type="spellStart"/>
      <w:r>
        <w:rPr>
          <w:rStyle w:val="a3"/>
          <w:rFonts w:ascii="Roboto" w:hAnsi="Roboto"/>
          <w:color w:val="000000"/>
        </w:rPr>
        <w:t>y</w:t>
      </w:r>
      <w:r>
        <w:rPr>
          <w:rFonts w:ascii="Roboto" w:hAnsi="Roboto"/>
          <w:color w:val="000000"/>
          <w:sz w:val="18"/>
          <w:szCs w:val="18"/>
          <w:vertAlign w:val="subscript"/>
        </w:rPr>
        <w:t>n</w:t>
      </w:r>
      <w:proofErr w:type="spellEnd"/>
      <w:r>
        <w:rPr>
          <w:rFonts w:ascii="Roboto" w:hAnsi="Roboto"/>
          <w:color w:val="000000"/>
        </w:rPr>
        <w:t> (</w:t>
      </w:r>
      <w:proofErr w:type="spellStart"/>
      <w:r>
        <w:rPr>
          <w:rFonts w:ascii="Roboto" w:hAnsi="Roboto"/>
          <w:color w:val="000000"/>
        </w:rPr>
        <w:t>M</w:t>
      </w:r>
      <w:r>
        <w:rPr>
          <w:rFonts w:ascii="Roboto" w:hAnsi="Roboto"/>
          <w:color w:val="000000"/>
          <w:sz w:val="18"/>
          <w:szCs w:val="18"/>
          <w:vertAlign w:val="subscript"/>
        </w:rPr>
        <w:t>ws</w:t>
      </w:r>
      <w:r>
        <w:rPr>
          <w:rFonts w:ascii="Roboto" w:hAnsi="Roboto"/>
          <w:color w:val="000000"/>
        </w:rPr>
        <w:t>+M</w:t>
      </w:r>
      <w:r>
        <w:rPr>
          <w:rFonts w:ascii="Roboto" w:hAnsi="Roboto"/>
          <w:color w:val="000000"/>
          <w:sz w:val="18"/>
          <w:szCs w:val="18"/>
          <w:vertAlign w:val="subscript"/>
        </w:rPr>
        <w:t>wr</w:t>
      </w:r>
      <w:proofErr w:type="spellEnd"/>
      <w:r>
        <w:rPr>
          <w:rFonts w:ascii="Roboto" w:hAnsi="Roboto"/>
          <w:color w:val="000000"/>
        </w:rPr>
        <w:t>), где</w:t>
      </w:r>
    </w:p>
    <w:p w14:paraId="282BBACF" w14:textId="77777777" w:rsidR="00CD11E9" w:rsidRDefault="00CD11E9" w:rsidP="00CD11E9">
      <w:pPr>
        <w:pStyle w:val="30"/>
        <w:shd w:val="clear" w:color="auto" w:fill="FFFFFF"/>
        <w:spacing w:after="375"/>
        <w:rPr>
          <w:rFonts w:ascii="Roboto" w:hAnsi="Roboto"/>
          <w:color w:val="000000"/>
        </w:rPr>
      </w:pPr>
      <w:proofErr w:type="spellStart"/>
      <w:r>
        <w:rPr>
          <w:rFonts w:ascii="Roboto" w:hAnsi="Roboto"/>
          <w:color w:val="000000"/>
        </w:rPr>
        <w:t>M</w:t>
      </w:r>
      <w:r>
        <w:rPr>
          <w:rFonts w:ascii="Roboto" w:hAnsi="Roboto"/>
          <w:color w:val="000000"/>
          <w:sz w:val="18"/>
          <w:szCs w:val="18"/>
          <w:vertAlign w:val="subscript"/>
        </w:rPr>
        <w:t>ws</w:t>
      </w:r>
      <w:proofErr w:type="spellEnd"/>
      <w:r>
        <w:rPr>
          <w:rFonts w:ascii="Roboto" w:hAnsi="Roboto"/>
          <w:color w:val="000000"/>
        </w:rPr>
        <w:t>=5.75x10</w:t>
      </w:r>
      <w:r>
        <w:rPr>
          <w:rFonts w:ascii="Roboto" w:hAnsi="Roboto"/>
          <w:color w:val="000000"/>
          <w:sz w:val="18"/>
          <w:szCs w:val="18"/>
          <w:vertAlign w:val="superscript"/>
        </w:rPr>
        <w:t>-3</w:t>
      </w:r>
      <w:r>
        <w:rPr>
          <w:rFonts w:ascii="Roboto" w:hAnsi="Roboto"/>
          <w:color w:val="000000"/>
        </w:rPr>
        <w:t>p</w:t>
      </w:r>
      <w:r>
        <w:rPr>
          <w:rFonts w:ascii="Roboto" w:hAnsi="Roboto"/>
          <w:color w:val="000000"/>
          <w:sz w:val="18"/>
          <w:szCs w:val="18"/>
          <w:vertAlign w:val="subscript"/>
        </w:rPr>
        <w:t>w</w:t>
      </w:r>
      <w:r>
        <w:rPr>
          <w:rFonts w:ascii="Roboto" w:hAnsi="Roboto"/>
          <w:color w:val="000000"/>
        </w:rPr>
        <w:t>Db</w:t>
      </w:r>
      <w:proofErr w:type="gramStart"/>
      <w:r>
        <w:rPr>
          <w:rFonts w:ascii="Roboto" w:hAnsi="Roboto"/>
          <w:color w:val="000000"/>
          <w:sz w:val="18"/>
          <w:szCs w:val="18"/>
          <w:vertAlign w:val="subscript"/>
        </w:rPr>
        <w:t>0</w:t>
      </w:r>
      <w:r>
        <w:rPr>
          <w:rFonts w:ascii="Roboto" w:hAnsi="Roboto"/>
          <w:color w:val="000000"/>
          <w:sz w:val="18"/>
          <w:szCs w:val="18"/>
          <w:vertAlign w:val="superscript"/>
        </w:rPr>
        <w:t>2</w:t>
      </w:r>
      <w:r>
        <w:rPr>
          <w:rFonts w:ascii="Roboto" w:hAnsi="Roboto"/>
          <w:color w:val="000000"/>
        </w:rPr>
        <w:t>[ 2</w:t>
      </w:r>
      <w:proofErr w:type="gramEnd"/>
      <w:r>
        <w:rPr>
          <w:rFonts w:ascii="Roboto" w:hAnsi="Roboto"/>
          <w:color w:val="000000"/>
        </w:rPr>
        <w:t>.5+5.7(</w:t>
      </w:r>
      <w:proofErr w:type="spellStart"/>
      <w:r>
        <w:rPr>
          <w:rFonts w:ascii="Roboto" w:hAnsi="Roboto"/>
          <w:color w:val="000000"/>
        </w:rPr>
        <w:t>H</w:t>
      </w:r>
      <w:r>
        <w:rPr>
          <w:rFonts w:ascii="Roboto" w:hAnsi="Roboto"/>
          <w:color w:val="000000"/>
          <w:sz w:val="18"/>
          <w:szCs w:val="18"/>
          <w:vertAlign w:val="subscript"/>
        </w:rPr>
        <w:t>s</w:t>
      </w:r>
      <w:proofErr w:type="spellEnd"/>
      <w:r>
        <w:rPr>
          <w:rFonts w:ascii="Roboto" w:hAnsi="Roboto"/>
          <w:color w:val="000000"/>
        </w:rPr>
        <w:t>/b</w:t>
      </w:r>
      <w:r>
        <w:rPr>
          <w:rFonts w:ascii="Roboto" w:hAnsi="Roboto"/>
          <w:color w:val="000000"/>
          <w:sz w:val="18"/>
          <w:szCs w:val="18"/>
          <w:vertAlign w:val="subscript"/>
        </w:rPr>
        <w:t>0</w:t>
      </w:r>
      <w:r>
        <w:rPr>
          <w:rFonts w:ascii="Roboto" w:hAnsi="Roboto"/>
          <w:color w:val="000000"/>
        </w:rPr>
        <w:t>-0.5)] [1-0.705(</w:t>
      </w:r>
      <w:proofErr w:type="spellStart"/>
      <w:r>
        <w:rPr>
          <w:rFonts w:ascii="Roboto" w:hAnsi="Roboto"/>
          <w:color w:val="000000"/>
        </w:rPr>
        <w:t>H</w:t>
      </w:r>
      <w:r>
        <w:rPr>
          <w:rFonts w:ascii="Roboto" w:hAnsi="Roboto"/>
          <w:color w:val="000000"/>
          <w:sz w:val="18"/>
          <w:szCs w:val="18"/>
          <w:vertAlign w:val="subscript"/>
        </w:rPr>
        <w:t>s</w:t>
      </w:r>
      <w:proofErr w:type="spellEnd"/>
      <w:r>
        <w:rPr>
          <w:rFonts w:ascii="Roboto" w:hAnsi="Roboto"/>
          <w:color w:val="000000"/>
        </w:rPr>
        <w:t>/b</w:t>
      </w:r>
      <w:r>
        <w:rPr>
          <w:rFonts w:ascii="Roboto" w:hAnsi="Roboto"/>
          <w:color w:val="000000"/>
          <w:sz w:val="18"/>
          <w:szCs w:val="18"/>
          <w:vertAlign w:val="subscript"/>
        </w:rPr>
        <w:t>0</w:t>
      </w:r>
      <w:r>
        <w:rPr>
          <w:rFonts w:ascii="Roboto" w:hAnsi="Roboto"/>
          <w:color w:val="000000"/>
        </w:rPr>
        <w:t>)</w:t>
      </w:r>
      <w:r>
        <w:rPr>
          <w:rFonts w:ascii="Roboto" w:hAnsi="Roboto"/>
          <w:color w:val="000000"/>
          <w:sz w:val="18"/>
          <w:szCs w:val="18"/>
          <w:vertAlign w:val="superscript"/>
        </w:rPr>
        <w:t>3</w:t>
      </w:r>
      <w:r>
        <w:rPr>
          <w:rFonts w:ascii="Roboto" w:hAnsi="Roboto"/>
          <w:color w:val="000000"/>
        </w:rPr>
        <w:t>+4.642(</w:t>
      </w:r>
      <w:proofErr w:type="spellStart"/>
      <w:r>
        <w:rPr>
          <w:rFonts w:ascii="Roboto" w:hAnsi="Roboto"/>
          <w:color w:val="000000"/>
        </w:rPr>
        <w:t>H</w:t>
      </w:r>
      <w:r>
        <w:rPr>
          <w:rFonts w:ascii="Roboto" w:hAnsi="Roboto"/>
          <w:color w:val="000000"/>
          <w:sz w:val="18"/>
          <w:szCs w:val="18"/>
          <w:vertAlign w:val="subscript"/>
        </w:rPr>
        <w:t>s</w:t>
      </w:r>
      <w:proofErr w:type="spellEnd"/>
      <w:r>
        <w:rPr>
          <w:rFonts w:ascii="Roboto" w:hAnsi="Roboto"/>
          <w:color w:val="000000"/>
        </w:rPr>
        <w:t>/b</w:t>
      </w:r>
      <w:r>
        <w:rPr>
          <w:rFonts w:ascii="Roboto" w:hAnsi="Roboto"/>
          <w:color w:val="000000"/>
          <w:sz w:val="18"/>
          <w:szCs w:val="18"/>
          <w:vertAlign w:val="subscript"/>
        </w:rPr>
        <w:t>0</w:t>
      </w:r>
      <w:r>
        <w:rPr>
          <w:rFonts w:ascii="Roboto" w:hAnsi="Roboto"/>
          <w:color w:val="000000"/>
        </w:rPr>
        <w:t>)</w:t>
      </w:r>
      <w:r>
        <w:rPr>
          <w:rFonts w:ascii="Roboto" w:hAnsi="Roboto"/>
          <w:color w:val="000000"/>
          <w:sz w:val="18"/>
          <w:szCs w:val="18"/>
          <w:vertAlign w:val="superscript"/>
        </w:rPr>
        <w:t>2</w:t>
      </w:r>
      <w:r>
        <w:rPr>
          <w:rFonts w:ascii="Roboto" w:hAnsi="Roboto"/>
          <w:color w:val="000000"/>
        </w:rPr>
        <w:t>+4.815H</w:t>
      </w:r>
      <w:r>
        <w:rPr>
          <w:rFonts w:ascii="Roboto" w:hAnsi="Roboto"/>
          <w:color w:val="000000"/>
          <w:sz w:val="18"/>
          <w:szCs w:val="18"/>
          <w:vertAlign w:val="subscript"/>
        </w:rPr>
        <w:t>s</w:t>
      </w:r>
      <w:r>
        <w:rPr>
          <w:rFonts w:ascii="Roboto" w:hAnsi="Roboto"/>
          <w:color w:val="000000"/>
        </w:rPr>
        <w:t>/b</w:t>
      </w:r>
      <w:r>
        <w:rPr>
          <w:rFonts w:ascii="Roboto" w:hAnsi="Roboto"/>
          <w:color w:val="000000"/>
          <w:sz w:val="18"/>
          <w:szCs w:val="18"/>
          <w:vertAlign w:val="subscript"/>
        </w:rPr>
        <w:t>0</w:t>
      </w:r>
      <w:r>
        <w:rPr>
          <w:rFonts w:ascii="Roboto" w:hAnsi="Roboto"/>
          <w:color w:val="000000"/>
        </w:rPr>
        <w:t>],</w:t>
      </w:r>
    </w:p>
    <w:p w14:paraId="30AA5B76" w14:textId="77777777" w:rsidR="00CD11E9" w:rsidRDefault="00CD11E9" w:rsidP="00CD11E9">
      <w:pPr>
        <w:pStyle w:val="30"/>
        <w:shd w:val="clear" w:color="auto" w:fill="FFFFFF"/>
        <w:spacing w:after="375"/>
        <w:rPr>
          <w:rFonts w:ascii="Roboto" w:hAnsi="Roboto"/>
          <w:color w:val="000000"/>
        </w:rPr>
      </w:pPr>
      <w:proofErr w:type="spellStart"/>
      <w:r>
        <w:rPr>
          <w:rFonts w:ascii="Roboto" w:hAnsi="Roboto"/>
          <w:color w:val="000000"/>
        </w:rPr>
        <w:t>M</w:t>
      </w:r>
      <w:r>
        <w:rPr>
          <w:rFonts w:ascii="Roboto" w:hAnsi="Roboto"/>
          <w:color w:val="000000"/>
          <w:sz w:val="18"/>
          <w:szCs w:val="18"/>
          <w:vertAlign w:val="subscript"/>
        </w:rPr>
        <w:t>wr</w:t>
      </w:r>
      <w:proofErr w:type="spellEnd"/>
      <w:r>
        <w:rPr>
          <w:rFonts w:ascii="Roboto" w:hAnsi="Roboto"/>
          <w:color w:val="000000"/>
        </w:rPr>
        <w:t>=1.4x0.6S</w:t>
      </w:r>
      <w:r>
        <w:rPr>
          <w:rFonts w:ascii="Roboto" w:hAnsi="Roboto"/>
          <w:color w:val="000000"/>
          <w:sz w:val="18"/>
          <w:szCs w:val="18"/>
          <w:vertAlign w:val="subscript"/>
        </w:rPr>
        <w:t>r</w:t>
      </w:r>
      <w:r>
        <w:rPr>
          <w:rFonts w:ascii="Roboto" w:hAnsi="Roboto"/>
          <w:color w:val="000000"/>
        </w:rPr>
        <w:t>X</w:t>
      </w:r>
      <w:r>
        <w:rPr>
          <w:rFonts w:ascii="Roboto" w:hAnsi="Roboto"/>
          <w:color w:val="000000"/>
          <w:sz w:val="18"/>
          <w:szCs w:val="18"/>
          <w:vertAlign w:val="subscript"/>
        </w:rPr>
        <w:t>r</w:t>
      </w:r>
      <w:r>
        <w:rPr>
          <w:rFonts w:ascii="Roboto" w:hAnsi="Roboto"/>
          <w:color w:val="000000"/>
        </w:rPr>
        <w:t>p</w:t>
      </w:r>
      <w:r>
        <w:rPr>
          <w:rFonts w:ascii="Roboto" w:hAnsi="Roboto"/>
          <w:color w:val="000000"/>
          <w:sz w:val="18"/>
          <w:szCs w:val="18"/>
          <w:vertAlign w:val="subscript"/>
        </w:rPr>
        <w:t>w</w:t>
      </w:r>
      <w:r>
        <w:rPr>
          <w:rFonts w:ascii="Roboto" w:hAnsi="Roboto"/>
          <w:color w:val="000000"/>
        </w:rPr>
        <w:t>, b</w:t>
      </w:r>
      <w:r>
        <w:rPr>
          <w:rFonts w:ascii="Roboto" w:hAnsi="Roboto"/>
          <w:color w:val="000000"/>
          <w:sz w:val="18"/>
          <w:szCs w:val="18"/>
          <w:vertAlign w:val="subscript"/>
        </w:rPr>
        <w:t>0</w:t>
      </w:r>
      <w:r>
        <w:rPr>
          <w:rFonts w:ascii="Roboto" w:hAnsi="Roboto"/>
          <w:color w:val="000000"/>
        </w:rPr>
        <w:t>=10 м.</w:t>
      </w:r>
    </w:p>
    <w:p w14:paraId="1283838E" w14:textId="77777777" w:rsidR="00CD11E9" w:rsidRDefault="00CD11E9" w:rsidP="00CD11E9">
      <w:pPr>
        <w:pStyle w:val="30"/>
        <w:shd w:val="clear" w:color="auto" w:fill="FFFFFF"/>
        <w:spacing w:after="375"/>
        <w:rPr>
          <w:rFonts w:ascii="Roboto" w:hAnsi="Roboto"/>
          <w:color w:val="000000"/>
        </w:rPr>
      </w:pPr>
      <w:r>
        <w:rPr>
          <w:rFonts w:ascii="Roboto" w:hAnsi="Roboto"/>
          <w:color w:val="000000"/>
        </w:rPr>
        <w:t xml:space="preserve">10.2.9 Нагрузки на центральную часть днища определяются исходя из величины внутреннего избыточного давления, максимального проектного уровня налива и плотности продукта (эксплуатация) или воды (гидро- </w:t>
      </w:r>
      <w:proofErr w:type="spellStart"/>
      <w:r>
        <w:rPr>
          <w:rFonts w:ascii="Roboto" w:hAnsi="Roboto"/>
          <w:color w:val="000000"/>
        </w:rPr>
        <w:t>пневмоиспытания</w:t>
      </w:r>
      <w:proofErr w:type="spellEnd"/>
      <w:r>
        <w:rPr>
          <w:rFonts w:ascii="Roboto" w:hAnsi="Roboto"/>
          <w:color w:val="000000"/>
        </w:rPr>
        <w:t>). Эти нагрузки следует определять по формулам:</w:t>
      </w:r>
    </w:p>
    <w:p w14:paraId="5A5A8F37" w14:textId="77777777" w:rsidR="00CD11E9" w:rsidRDefault="00CD11E9" w:rsidP="00CD11E9">
      <w:pPr>
        <w:pStyle w:val="30"/>
        <w:shd w:val="clear" w:color="auto" w:fill="FFFFFF"/>
        <w:spacing w:after="375"/>
        <w:rPr>
          <w:rFonts w:ascii="Roboto" w:hAnsi="Roboto"/>
          <w:color w:val="000000"/>
        </w:rPr>
      </w:pPr>
      <w:proofErr w:type="spellStart"/>
      <w:r>
        <w:rPr>
          <w:rFonts w:ascii="Roboto" w:hAnsi="Roboto"/>
          <w:color w:val="000000"/>
        </w:rPr>
        <w:t>p</w:t>
      </w:r>
      <w:r>
        <w:rPr>
          <w:rFonts w:ascii="Roboto" w:hAnsi="Roboto"/>
          <w:color w:val="000000"/>
          <w:sz w:val="18"/>
          <w:szCs w:val="18"/>
          <w:vertAlign w:val="subscript"/>
        </w:rPr>
        <w:t>f</w:t>
      </w:r>
      <w:proofErr w:type="spellEnd"/>
      <w:r>
        <w:rPr>
          <w:rFonts w:ascii="Roboto" w:hAnsi="Roboto"/>
          <w:color w:val="000000"/>
        </w:rPr>
        <w:t> = </w:t>
      </w:r>
      <w:proofErr w:type="spellStart"/>
      <w:proofErr w:type="gramStart"/>
      <w:r>
        <w:rPr>
          <w:rStyle w:val="a3"/>
          <w:rFonts w:ascii="Roboto" w:hAnsi="Roboto"/>
          <w:color w:val="000000"/>
        </w:rPr>
        <w:t>y</w:t>
      </w:r>
      <w:r>
        <w:rPr>
          <w:rFonts w:ascii="Roboto" w:hAnsi="Roboto"/>
          <w:color w:val="000000"/>
          <w:sz w:val="18"/>
          <w:szCs w:val="18"/>
          <w:vertAlign w:val="subscript"/>
        </w:rPr>
        <w:t>n</w:t>
      </w:r>
      <w:proofErr w:type="spellEnd"/>
      <w:r>
        <w:rPr>
          <w:rFonts w:ascii="Roboto" w:hAnsi="Roboto"/>
          <w:color w:val="000000"/>
        </w:rPr>
        <w:t>[</w:t>
      </w:r>
      <w:proofErr w:type="gramEnd"/>
      <w:r>
        <w:rPr>
          <w:rFonts w:ascii="Roboto" w:hAnsi="Roboto"/>
          <w:color w:val="000000"/>
        </w:rPr>
        <w:t>0.001g(</w:t>
      </w:r>
      <w:r>
        <w:rPr>
          <w:rStyle w:val="a3"/>
          <w:rFonts w:ascii="Roboto" w:hAnsi="Roboto"/>
          <w:color w:val="000000"/>
        </w:rPr>
        <w:t>p</w:t>
      </w:r>
      <w:r>
        <w:rPr>
          <w:rFonts w:ascii="Roboto" w:hAnsi="Roboto"/>
          <w:color w:val="000000"/>
        </w:rPr>
        <w:t>H+1.05p</w:t>
      </w:r>
      <w:r>
        <w:rPr>
          <w:rFonts w:ascii="Roboto" w:hAnsi="Roboto"/>
          <w:color w:val="000000"/>
          <w:sz w:val="18"/>
          <w:szCs w:val="18"/>
          <w:vertAlign w:val="subscript"/>
        </w:rPr>
        <w:t>s</w:t>
      </w:r>
      <w:r>
        <w:rPr>
          <w:rFonts w:ascii="Roboto" w:hAnsi="Roboto"/>
          <w:color w:val="000000"/>
        </w:rPr>
        <w:t>tbc)+1.2p],</w:t>
      </w:r>
    </w:p>
    <w:p w14:paraId="5F350666" w14:textId="47A13792" w:rsidR="00CD11E9" w:rsidRDefault="00CD11E9" w:rsidP="00CD11E9">
      <w:pPr>
        <w:pStyle w:val="30"/>
        <w:shd w:val="clear" w:color="auto" w:fill="FFFFFF"/>
        <w:spacing w:after="375"/>
        <w:rPr>
          <w:rFonts w:ascii="Roboto" w:hAnsi="Roboto"/>
          <w:color w:val="000000"/>
          <w:lang w:val="en-US"/>
        </w:rPr>
      </w:pPr>
      <w:proofErr w:type="spellStart"/>
      <w:r w:rsidRPr="00CD11E9">
        <w:rPr>
          <w:rFonts w:ascii="Roboto" w:hAnsi="Roboto"/>
          <w:color w:val="000000"/>
          <w:lang w:val="en-US"/>
        </w:rPr>
        <w:t>p</w:t>
      </w:r>
      <w:r w:rsidRPr="00CD11E9">
        <w:rPr>
          <w:rFonts w:ascii="Roboto" w:hAnsi="Roboto"/>
          <w:color w:val="000000"/>
          <w:sz w:val="18"/>
          <w:szCs w:val="18"/>
          <w:vertAlign w:val="subscript"/>
          <w:lang w:val="en-US"/>
        </w:rPr>
        <w:t>fg</w:t>
      </w:r>
      <w:proofErr w:type="spellEnd"/>
      <w:r w:rsidRPr="00CD11E9">
        <w:rPr>
          <w:rFonts w:ascii="Roboto" w:hAnsi="Roboto"/>
          <w:color w:val="000000"/>
          <w:lang w:val="en-US"/>
        </w:rPr>
        <w:t>=</w:t>
      </w:r>
      <w:proofErr w:type="spellStart"/>
      <w:proofErr w:type="gramStart"/>
      <w:r w:rsidRPr="00CD11E9">
        <w:rPr>
          <w:rStyle w:val="a3"/>
          <w:rFonts w:ascii="Roboto" w:hAnsi="Roboto"/>
          <w:color w:val="000000"/>
          <w:lang w:val="en-US"/>
        </w:rPr>
        <w:t>y</w:t>
      </w:r>
      <w:r w:rsidRPr="00CD11E9">
        <w:rPr>
          <w:rFonts w:ascii="Roboto" w:hAnsi="Roboto"/>
          <w:color w:val="000000"/>
          <w:sz w:val="18"/>
          <w:szCs w:val="18"/>
          <w:vertAlign w:val="subscript"/>
          <w:lang w:val="en-US"/>
        </w:rPr>
        <w:t>n</w:t>
      </w:r>
      <w:proofErr w:type="spellEnd"/>
      <w:r w:rsidRPr="00CD11E9">
        <w:rPr>
          <w:rFonts w:ascii="Roboto" w:hAnsi="Roboto"/>
          <w:color w:val="000000"/>
          <w:lang w:val="en-US"/>
        </w:rPr>
        <w:t>[</w:t>
      </w:r>
      <w:proofErr w:type="gramEnd"/>
      <w:r w:rsidRPr="00CD11E9">
        <w:rPr>
          <w:rFonts w:ascii="Roboto" w:hAnsi="Roboto"/>
          <w:color w:val="000000"/>
          <w:lang w:val="en-US"/>
        </w:rPr>
        <w:t>0.001g(p</w:t>
      </w:r>
      <w:r w:rsidRPr="00CD11E9">
        <w:rPr>
          <w:rFonts w:ascii="Roboto" w:hAnsi="Roboto"/>
          <w:color w:val="000000"/>
          <w:sz w:val="18"/>
          <w:szCs w:val="18"/>
          <w:vertAlign w:val="subscript"/>
          <w:lang w:val="en-US"/>
        </w:rPr>
        <w:t>g</w:t>
      </w:r>
      <w:r w:rsidRPr="00CD11E9">
        <w:rPr>
          <w:rFonts w:ascii="Roboto" w:hAnsi="Roboto"/>
          <w:color w:val="000000"/>
          <w:lang w:val="en-US"/>
        </w:rPr>
        <w:t>H</w:t>
      </w:r>
      <w:r w:rsidRPr="00CD11E9">
        <w:rPr>
          <w:rFonts w:ascii="Roboto" w:hAnsi="Roboto"/>
          <w:color w:val="000000"/>
          <w:sz w:val="18"/>
          <w:szCs w:val="18"/>
          <w:vertAlign w:val="subscript"/>
          <w:lang w:val="en-US"/>
        </w:rPr>
        <w:t>0g</w:t>
      </w:r>
      <w:r w:rsidRPr="00CD11E9">
        <w:rPr>
          <w:rFonts w:ascii="Roboto" w:hAnsi="Roboto"/>
          <w:color w:val="000000"/>
          <w:lang w:val="en-US"/>
        </w:rPr>
        <w:t>+1.05p</w:t>
      </w:r>
      <w:r w:rsidRPr="00CD11E9">
        <w:rPr>
          <w:rFonts w:ascii="Roboto" w:hAnsi="Roboto"/>
          <w:color w:val="000000"/>
          <w:sz w:val="18"/>
          <w:szCs w:val="18"/>
          <w:vertAlign w:val="subscript"/>
          <w:lang w:val="en-US"/>
        </w:rPr>
        <w:t>s</w:t>
      </w:r>
      <w:r w:rsidRPr="00CD11E9">
        <w:rPr>
          <w:rFonts w:ascii="Roboto" w:hAnsi="Roboto"/>
          <w:color w:val="000000"/>
          <w:lang w:val="en-US"/>
        </w:rPr>
        <w:t>t</w:t>
      </w:r>
      <w:r w:rsidRPr="00CD11E9">
        <w:rPr>
          <w:rFonts w:ascii="Roboto" w:hAnsi="Roboto"/>
          <w:color w:val="000000"/>
          <w:sz w:val="18"/>
          <w:szCs w:val="18"/>
          <w:vertAlign w:val="subscript"/>
          <w:lang w:val="en-US"/>
        </w:rPr>
        <w:t>bc</w:t>
      </w:r>
      <w:r w:rsidRPr="00CD11E9">
        <w:rPr>
          <w:rFonts w:ascii="Roboto" w:hAnsi="Roboto"/>
          <w:color w:val="000000"/>
          <w:lang w:val="en-US"/>
        </w:rPr>
        <w:t>)+1.25p].</w:t>
      </w:r>
      <w:r>
        <w:rPr>
          <w:rFonts w:ascii="Roboto" w:hAnsi="Roboto"/>
          <w:color w:val="000000"/>
          <w:lang w:val="en-US"/>
        </w:rPr>
        <w:br/>
      </w:r>
      <w:r>
        <w:rPr>
          <w:rFonts w:ascii="Roboto" w:hAnsi="Roboto"/>
          <w:color w:val="000000"/>
          <w:lang w:val="en-US"/>
        </w:rPr>
        <w:br/>
      </w:r>
    </w:p>
    <w:p w14:paraId="0EDDC577" w14:textId="6CED2F82" w:rsidR="00CD11E9" w:rsidRDefault="00CD11E9" w:rsidP="00CD11E9">
      <w:pPr>
        <w:pStyle w:val="30"/>
        <w:shd w:val="clear" w:color="auto" w:fill="FFFFFF"/>
        <w:spacing w:after="375"/>
        <w:rPr>
          <w:rFonts w:ascii="Roboto" w:hAnsi="Roboto"/>
          <w:color w:val="000000"/>
          <w:lang w:val="en-US"/>
        </w:rPr>
      </w:pPr>
    </w:p>
    <w:p w14:paraId="624480CA" w14:textId="790DBB3E" w:rsidR="00CD11E9" w:rsidRDefault="00CD11E9" w:rsidP="00CD11E9">
      <w:pPr>
        <w:pStyle w:val="30"/>
        <w:shd w:val="clear" w:color="auto" w:fill="FFFFFF"/>
        <w:spacing w:after="375"/>
        <w:rPr>
          <w:rFonts w:ascii="Roboto" w:hAnsi="Roboto"/>
          <w:color w:val="000000"/>
          <w:lang w:val="en-US"/>
        </w:rPr>
      </w:pPr>
    </w:p>
    <w:p w14:paraId="1ED52F03" w14:textId="737958BC" w:rsidR="00CD11E9" w:rsidRDefault="00CD11E9" w:rsidP="00CD11E9">
      <w:pPr>
        <w:pStyle w:val="30"/>
        <w:shd w:val="clear" w:color="auto" w:fill="FFFFFF"/>
        <w:spacing w:after="375"/>
        <w:rPr>
          <w:rFonts w:ascii="Roboto" w:hAnsi="Roboto"/>
          <w:color w:val="000000"/>
          <w:lang w:val="en-US"/>
        </w:rPr>
      </w:pPr>
    </w:p>
    <w:p w14:paraId="114E0B8D" w14:textId="7A1DDF62" w:rsidR="00CD11E9" w:rsidRDefault="00CD11E9" w:rsidP="00CD11E9">
      <w:pPr>
        <w:pStyle w:val="30"/>
        <w:shd w:val="clear" w:color="auto" w:fill="FFFFFF"/>
        <w:spacing w:after="375"/>
        <w:rPr>
          <w:rFonts w:ascii="Roboto" w:hAnsi="Roboto"/>
          <w:color w:val="000000"/>
          <w:lang w:val="en-US"/>
        </w:rPr>
      </w:pPr>
    </w:p>
    <w:p w14:paraId="670FB786" w14:textId="61007282" w:rsidR="00CD11E9" w:rsidRDefault="00CD11E9" w:rsidP="00CD11E9">
      <w:pPr>
        <w:pStyle w:val="30"/>
        <w:shd w:val="clear" w:color="auto" w:fill="FFFFFF"/>
        <w:spacing w:after="375"/>
        <w:rPr>
          <w:rFonts w:ascii="Roboto" w:hAnsi="Roboto"/>
          <w:color w:val="000000"/>
          <w:lang w:val="en-US"/>
        </w:rPr>
      </w:pPr>
    </w:p>
    <w:p w14:paraId="6935D578" w14:textId="44E79DD4" w:rsidR="00CD11E9" w:rsidRDefault="00CD11E9" w:rsidP="00CD11E9">
      <w:pPr>
        <w:pStyle w:val="30"/>
        <w:shd w:val="clear" w:color="auto" w:fill="FFFFFF"/>
        <w:spacing w:after="375"/>
        <w:rPr>
          <w:rFonts w:ascii="Roboto" w:hAnsi="Roboto"/>
          <w:color w:val="000000"/>
          <w:lang w:val="en-US"/>
        </w:rPr>
      </w:pPr>
    </w:p>
    <w:p w14:paraId="049EAC48" w14:textId="77777777" w:rsidR="00CD11E9" w:rsidRDefault="00CD11E9" w:rsidP="00CD11E9">
      <w:pPr>
        <w:pStyle w:val="30"/>
        <w:shd w:val="clear" w:color="auto" w:fill="FFFFFF"/>
        <w:spacing w:after="375"/>
        <w:rPr>
          <w:rFonts w:ascii="Roboto" w:hAnsi="Roboto"/>
          <w:color w:val="000000"/>
          <w:lang w:val="en-US"/>
        </w:rPr>
      </w:pPr>
    </w:p>
    <w:p w14:paraId="4E03CB87" w14:textId="02A3EB90" w:rsidR="00CD11E9" w:rsidRDefault="00CD11E9" w:rsidP="00CD11E9">
      <w:pPr>
        <w:pStyle w:val="30"/>
        <w:shd w:val="clear" w:color="auto" w:fill="FFFFFF"/>
        <w:spacing w:after="375"/>
        <w:rPr>
          <w:rFonts w:ascii="Roboto" w:hAnsi="Roboto"/>
          <w:color w:val="000000"/>
          <w:lang w:val="en-US"/>
        </w:rPr>
      </w:pPr>
    </w:p>
    <w:p w14:paraId="6590ADE8" w14:textId="7A6C78C5" w:rsidR="00CD11E9" w:rsidRDefault="00CD11E9" w:rsidP="00CD11E9">
      <w:pPr>
        <w:pStyle w:val="30"/>
        <w:shd w:val="clear" w:color="auto" w:fill="FFFFFF"/>
        <w:spacing w:after="375"/>
        <w:rPr>
          <w:rFonts w:ascii="Roboto" w:hAnsi="Roboto"/>
          <w:color w:val="000000"/>
          <w:lang w:val="en-US"/>
        </w:rPr>
      </w:pPr>
    </w:p>
    <w:p w14:paraId="2E620618" w14:textId="0190892F" w:rsidR="00CD11E9" w:rsidRDefault="00CD11E9" w:rsidP="00CD11E9">
      <w:pPr>
        <w:pStyle w:val="30"/>
        <w:shd w:val="clear" w:color="auto" w:fill="FFFFFF"/>
        <w:spacing w:after="375"/>
        <w:rPr>
          <w:rFonts w:ascii="Roboto" w:hAnsi="Roboto"/>
          <w:color w:val="000000"/>
          <w:lang w:val="en-US"/>
        </w:rPr>
      </w:pPr>
    </w:p>
    <w:p w14:paraId="2DC0387C" w14:textId="719B01DC" w:rsidR="00CD11E9" w:rsidRPr="00CD11E9" w:rsidRDefault="00CD11E9" w:rsidP="00CD11E9">
      <w:pPr>
        <w:pStyle w:val="1"/>
        <w:shd w:val="clear" w:color="auto" w:fill="FFFFFF"/>
        <w:spacing w:before="0" w:beforeAutospacing="0" w:after="675" w:afterAutospacing="0" w:line="720" w:lineRule="atLeast"/>
        <w:rPr>
          <w:rFonts w:ascii="Roboto" w:hAnsi="Roboto"/>
          <w:color w:val="000000"/>
          <w:sz w:val="28"/>
          <w:szCs w:val="28"/>
        </w:rPr>
      </w:pPr>
      <w:r w:rsidRPr="00CD11E9">
        <w:rPr>
          <w:rFonts w:ascii="Roboto" w:hAnsi="Roboto"/>
          <w:color w:val="000000"/>
          <w:sz w:val="28"/>
          <w:szCs w:val="28"/>
        </w:rPr>
        <w:lastRenderedPageBreak/>
        <w:t>Устройства тушения пожара и охлаждение резервуаров</w:t>
      </w:r>
    </w:p>
    <w:p w14:paraId="4243BB0C" w14:textId="77777777" w:rsidR="00CD11E9" w:rsidRDefault="00CD11E9" w:rsidP="00CD11E9">
      <w:pPr>
        <w:pStyle w:val="30"/>
        <w:shd w:val="clear" w:color="auto" w:fill="FFFFFF"/>
        <w:spacing w:after="375"/>
        <w:rPr>
          <w:rFonts w:ascii="Roboto" w:hAnsi="Roboto"/>
          <w:color w:val="000000"/>
          <w:sz w:val="24"/>
          <w:szCs w:val="24"/>
        </w:rPr>
      </w:pPr>
      <w:r>
        <w:rPr>
          <w:rFonts w:ascii="Roboto" w:hAnsi="Roboto"/>
          <w:color w:val="000000"/>
        </w:rPr>
        <w:t>Системы противопожарной защиты на резервуарах для нефти и нефтепродуктов, в рамках настоящих норм, должны проектироваться на основании двух возможных сценариев развития аварийной ситуации:</w:t>
      </w:r>
    </w:p>
    <w:p w14:paraId="3B6B9892" w14:textId="77777777" w:rsidR="00CD11E9" w:rsidRDefault="00CD11E9" w:rsidP="00CD11E9">
      <w:pPr>
        <w:pStyle w:val="30"/>
        <w:shd w:val="clear" w:color="auto" w:fill="FFFFFF"/>
        <w:spacing w:after="375"/>
        <w:rPr>
          <w:rFonts w:ascii="Roboto" w:hAnsi="Roboto"/>
          <w:color w:val="000000"/>
        </w:rPr>
      </w:pPr>
      <w:r>
        <w:rPr>
          <w:rFonts w:ascii="Roboto" w:hAnsi="Roboto"/>
          <w:color w:val="000000"/>
        </w:rPr>
        <w:t>- горение продукта и пожар резервуара происходят внутри его корпуса, т.е. без разрушения стенки и днища;</w:t>
      </w:r>
    </w:p>
    <w:p w14:paraId="29C8F162" w14:textId="77777777" w:rsidR="00CD11E9" w:rsidRDefault="00CD11E9" w:rsidP="00CD11E9">
      <w:pPr>
        <w:pStyle w:val="30"/>
        <w:shd w:val="clear" w:color="auto" w:fill="FFFFFF"/>
        <w:spacing w:after="375"/>
        <w:rPr>
          <w:rFonts w:ascii="Roboto" w:hAnsi="Roboto"/>
          <w:color w:val="000000"/>
        </w:rPr>
      </w:pPr>
      <w:r>
        <w:rPr>
          <w:rFonts w:ascii="Roboto" w:hAnsi="Roboto"/>
          <w:color w:val="000000"/>
        </w:rPr>
        <w:t>- для резервуара с защитной стенкой происходит разрыв основной стенки резервуара и разлив продукта в объем защитного резервуара.</w:t>
      </w:r>
    </w:p>
    <w:p w14:paraId="1CE0F600" w14:textId="77777777" w:rsidR="00CD11E9" w:rsidRDefault="00CD11E9" w:rsidP="00CD11E9">
      <w:pPr>
        <w:pStyle w:val="30"/>
        <w:shd w:val="clear" w:color="auto" w:fill="FFFFFF"/>
        <w:spacing w:after="375"/>
        <w:rPr>
          <w:rFonts w:ascii="Roboto" w:hAnsi="Roboto"/>
          <w:color w:val="000000"/>
        </w:rPr>
      </w:pPr>
      <w:r>
        <w:rPr>
          <w:rFonts w:ascii="Roboto" w:hAnsi="Roboto"/>
          <w:color w:val="000000"/>
        </w:rPr>
        <w:t>Обязательным условием рассмотрения первого сценария аварийной ситуации является наличие на резервуаре стационарной крыши взрывозащищенного исполнения или аварийных клапанов в соответствии с п.13.4.</w:t>
      </w:r>
    </w:p>
    <w:p w14:paraId="7D4A16B8" w14:textId="77777777" w:rsidR="00CD11E9" w:rsidRDefault="00CD11E9" w:rsidP="00CD11E9">
      <w:pPr>
        <w:pStyle w:val="30"/>
        <w:shd w:val="clear" w:color="auto" w:fill="FFFFFF"/>
        <w:spacing w:after="375"/>
        <w:rPr>
          <w:rFonts w:ascii="Roboto" w:hAnsi="Roboto"/>
          <w:color w:val="000000"/>
        </w:rPr>
      </w:pPr>
      <w:r>
        <w:rPr>
          <w:rFonts w:ascii="Roboto" w:hAnsi="Roboto"/>
          <w:color w:val="000000"/>
        </w:rPr>
        <w:t>Второй сценарий предполагает наличие в проекте резервуара детальных расчетов защитной стенки резервуара на гидродинамическое воздействие и полное удержание волны жидкости, образующейся при разрушении основного резервуара, в соответствии с приложением П.17.</w:t>
      </w:r>
    </w:p>
    <w:p w14:paraId="1E567DF1" w14:textId="77777777" w:rsidR="00CD11E9" w:rsidRDefault="00CD11E9" w:rsidP="00CD11E9">
      <w:pPr>
        <w:pStyle w:val="30"/>
        <w:shd w:val="clear" w:color="auto" w:fill="FFFFFF"/>
        <w:spacing w:after="375"/>
        <w:rPr>
          <w:rFonts w:ascii="Roboto" w:hAnsi="Roboto"/>
          <w:color w:val="000000"/>
        </w:rPr>
      </w:pPr>
      <w:r>
        <w:rPr>
          <w:rFonts w:ascii="Roboto" w:hAnsi="Roboto"/>
          <w:color w:val="000000"/>
        </w:rPr>
        <w:t>12.3.1 Устройства для тушения пожара подразделяются на следующие:</w:t>
      </w:r>
    </w:p>
    <w:p w14:paraId="772A4C02" w14:textId="77777777" w:rsidR="00CD11E9" w:rsidRDefault="00CD11E9" w:rsidP="00CD11E9">
      <w:pPr>
        <w:pStyle w:val="30"/>
        <w:shd w:val="clear" w:color="auto" w:fill="FFFFFF"/>
        <w:spacing w:after="375"/>
        <w:rPr>
          <w:rFonts w:ascii="Roboto" w:hAnsi="Roboto"/>
          <w:color w:val="000000"/>
        </w:rPr>
      </w:pPr>
      <w:r>
        <w:rPr>
          <w:rFonts w:ascii="Roboto" w:hAnsi="Roboto"/>
          <w:color w:val="000000"/>
        </w:rPr>
        <w:t>- по типу установок тушения пожара: установки пенного пожаротушения; установки углекислотного пожаротушения; установки водяного и углекислотного охлаждения;</w:t>
      </w:r>
    </w:p>
    <w:p w14:paraId="2CB2D12E" w14:textId="77777777" w:rsidR="00CD11E9" w:rsidRDefault="00CD11E9" w:rsidP="00CD11E9">
      <w:pPr>
        <w:pStyle w:val="30"/>
        <w:shd w:val="clear" w:color="auto" w:fill="FFFFFF"/>
        <w:spacing w:after="375"/>
        <w:rPr>
          <w:rFonts w:ascii="Roboto" w:hAnsi="Roboto"/>
          <w:color w:val="000000"/>
        </w:rPr>
      </w:pPr>
      <w:r>
        <w:rPr>
          <w:rFonts w:ascii="Roboto" w:hAnsi="Roboto"/>
          <w:color w:val="000000"/>
        </w:rPr>
        <w:t xml:space="preserve">- по принципу действия: установки поверхностного; </w:t>
      </w:r>
      <w:proofErr w:type="spellStart"/>
      <w:r>
        <w:rPr>
          <w:rFonts w:ascii="Roboto" w:hAnsi="Roboto"/>
          <w:color w:val="000000"/>
        </w:rPr>
        <w:t>подслойного</w:t>
      </w:r>
      <w:proofErr w:type="spellEnd"/>
      <w:r>
        <w:rPr>
          <w:rFonts w:ascii="Roboto" w:hAnsi="Roboto"/>
          <w:color w:val="000000"/>
        </w:rPr>
        <w:t>; объемного и локального пожаротушения;</w:t>
      </w:r>
    </w:p>
    <w:p w14:paraId="630F8D47" w14:textId="77777777" w:rsidR="00CD11E9" w:rsidRDefault="00CD11E9" w:rsidP="00CD11E9">
      <w:pPr>
        <w:pStyle w:val="30"/>
        <w:shd w:val="clear" w:color="auto" w:fill="FFFFFF"/>
        <w:spacing w:after="375"/>
        <w:rPr>
          <w:rFonts w:ascii="Roboto" w:hAnsi="Roboto"/>
          <w:color w:val="000000"/>
        </w:rPr>
      </w:pPr>
      <w:r>
        <w:rPr>
          <w:rFonts w:ascii="Roboto" w:hAnsi="Roboto"/>
          <w:color w:val="000000"/>
        </w:rPr>
        <w:t>- по расположению: стационарные (автоматические и неавтоматические); полустационарные и передвижные установки.</w:t>
      </w:r>
    </w:p>
    <w:p w14:paraId="66ABC624" w14:textId="77777777" w:rsidR="00CD11E9" w:rsidRDefault="00CD11E9" w:rsidP="00CD11E9">
      <w:pPr>
        <w:pStyle w:val="30"/>
        <w:shd w:val="clear" w:color="auto" w:fill="FFFFFF"/>
        <w:spacing w:after="375"/>
        <w:rPr>
          <w:rFonts w:ascii="Roboto" w:hAnsi="Roboto"/>
          <w:color w:val="000000"/>
        </w:rPr>
      </w:pPr>
      <w:r>
        <w:rPr>
          <w:rFonts w:ascii="Roboto" w:hAnsi="Roboto"/>
          <w:color w:val="000000"/>
        </w:rPr>
        <w:t>Для ликвидации и локализации возможных пожаров в резервуарах и резервуарных парках следует предусматривать совместное использование установок пожаротушения и устройств охлаждения резервуаров.</w:t>
      </w:r>
    </w:p>
    <w:p w14:paraId="66DD3BC0" w14:textId="77777777" w:rsidR="00CD11E9" w:rsidRDefault="00CD11E9" w:rsidP="00CD11E9">
      <w:pPr>
        <w:pStyle w:val="30"/>
        <w:shd w:val="clear" w:color="auto" w:fill="FFFFFF"/>
        <w:spacing w:after="375"/>
        <w:rPr>
          <w:rFonts w:ascii="Roboto" w:hAnsi="Roboto"/>
          <w:color w:val="000000"/>
        </w:rPr>
      </w:pPr>
      <w:r>
        <w:rPr>
          <w:rFonts w:ascii="Roboto" w:hAnsi="Roboto"/>
          <w:color w:val="000000"/>
        </w:rPr>
        <w:t xml:space="preserve">12.3.2 Устройства тушения и охлаждения резервуаров следует выполнять в соответствии с нормами проектирования резервуарных парков на складах нефти и нефтепродуктов или на основе инженерного обоснования в зависимости от температуры вспышки хранимых нефти или нефтепродуктов, конструктивного вида и </w:t>
      </w:r>
      <w:proofErr w:type="spellStart"/>
      <w:r>
        <w:rPr>
          <w:rFonts w:ascii="Roboto" w:hAnsi="Roboto"/>
          <w:color w:val="000000"/>
        </w:rPr>
        <w:t>пожаровзрывоопасности</w:t>
      </w:r>
      <w:proofErr w:type="spellEnd"/>
      <w:r>
        <w:rPr>
          <w:rFonts w:ascii="Roboto" w:hAnsi="Roboto"/>
          <w:color w:val="000000"/>
        </w:rPr>
        <w:t xml:space="preserve"> резервуара, объемов единичных резервуаров и общей вместимости резервуарного парка, расположения площадки строительства и характеристик операционной деятельности, организации пожарной охраны на предприятии размещения резервуаров, с учетом норм проектирования установок </w:t>
      </w:r>
      <w:r>
        <w:rPr>
          <w:rFonts w:ascii="Roboto" w:hAnsi="Roboto"/>
          <w:color w:val="000000"/>
        </w:rPr>
        <w:lastRenderedPageBreak/>
        <w:t>пенного тушения и водяного охлаждения, включая предварительное планирование тушения возможного пожара.</w:t>
      </w:r>
    </w:p>
    <w:p w14:paraId="504A2B70" w14:textId="77777777" w:rsidR="00CD11E9" w:rsidRDefault="00CD11E9" w:rsidP="00CD11E9">
      <w:pPr>
        <w:pStyle w:val="30"/>
        <w:shd w:val="clear" w:color="auto" w:fill="FFFFFF"/>
        <w:spacing w:after="375"/>
        <w:rPr>
          <w:rFonts w:ascii="Roboto" w:hAnsi="Roboto"/>
          <w:color w:val="000000"/>
        </w:rPr>
      </w:pPr>
      <w:r>
        <w:rPr>
          <w:rFonts w:ascii="Roboto" w:hAnsi="Roboto"/>
          <w:color w:val="000000"/>
        </w:rPr>
        <w:t xml:space="preserve">12.3.3 Стационарные установки пенного пожаротушения должны предусматривать установку </w:t>
      </w:r>
      <w:proofErr w:type="spellStart"/>
      <w:r>
        <w:rPr>
          <w:rFonts w:ascii="Roboto" w:hAnsi="Roboto"/>
          <w:color w:val="000000"/>
        </w:rPr>
        <w:t>пеногенераторов</w:t>
      </w:r>
      <w:proofErr w:type="spellEnd"/>
      <w:r>
        <w:rPr>
          <w:rFonts w:ascii="Roboto" w:hAnsi="Roboto"/>
          <w:color w:val="000000"/>
        </w:rPr>
        <w:t xml:space="preserve"> или </w:t>
      </w:r>
      <w:proofErr w:type="spellStart"/>
      <w:r>
        <w:rPr>
          <w:rFonts w:ascii="Roboto" w:hAnsi="Roboto"/>
          <w:color w:val="000000"/>
        </w:rPr>
        <w:t>пенокамер</w:t>
      </w:r>
      <w:proofErr w:type="spellEnd"/>
      <w:r>
        <w:rPr>
          <w:rFonts w:ascii="Roboto" w:hAnsi="Roboto"/>
          <w:color w:val="000000"/>
        </w:rPr>
        <w:t xml:space="preserve"> в системах подачи пены средней и низкой кратности для поверхностного или под-</w:t>
      </w:r>
      <w:proofErr w:type="spellStart"/>
      <w:r>
        <w:rPr>
          <w:rFonts w:ascii="Roboto" w:hAnsi="Roboto"/>
          <w:color w:val="000000"/>
        </w:rPr>
        <w:t>слойного</w:t>
      </w:r>
      <w:proofErr w:type="spellEnd"/>
      <w:r>
        <w:rPr>
          <w:rFonts w:ascii="Roboto" w:hAnsi="Roboto"/>
          <w:color w:val="000000"/>
        </w:rPr>
        <w:t xml:space="preserve"> пожаротушения.</w:t>
      </w:r>
    </w:p>
    <w:p w14:paraId="487136BD" w14:textId="77777777" w:rsidR="00CD11E9" w:rsidRDefault="00CD11E9" w:rsidP="00CD11E9">
      <w:pPr>
        <w:pStyle w:val="30"/>
        <w:shd w:val="clear" w:color="auto" w:fill="FFFFFF"/>
        <w:spacing w:after="375"/>
        <w:rPr>
          <w:rFonts w:ascii="Roboto" w:hAnsi="Roboto"/>
          <w:color w:val="000000"/>
        </w:rPr>
      </w:pPr>
      <w:r>
        <w:rPr>
          <w:rFonts w:ascii="Roboto" w:hAnsi="Roboto"/>
          <w:color w:val="000000"/>
        </w:rPr>
        <w:t>Размещение оборудования стационарных установок пенного пожаротушения на конструкциях резервуара должно выполняться с учетом:</w:t>
      </w:r>
    </w:p>
    <w:p w14:paraId="3A4DBC57" w14:textId="77777777" w:rsidR="00CD11E9" w:rsidRDefault="00CD11E9" w:rsidP="00CD11E9">
      <w:pPr>
        <w:pStyle w:val="30"/>
        <w:shd w:val="clear" w:color="auto" w:fill="FFFFFF"/>
        <w:spacing w:after="375"/>
        <w:rPr>
          <w:rFonts w:ascii="Roboto" w:hAnsi="Roboto"/>
          <w:color w:val="000000"/>
        </w:rPr>
      </w:pPr>
      <w:r>
        <w:rPr>
          <w:rFonts w:ascii="Roboto" w:hAnsi="Roboto"/>
          <w:color w:val="000000"/>
        </w:rPr>
        <w:t>- расчетного состояние и возможных перемещений (деформаций) стенки и крыши резервуара при пожаре или взрыве;</w:t>
      </w:r>
    </w:p>
    <w:p w14:paraId="533F1A9D" w14:textId="77777777" w:rsidR="00CD11E9" w:rsidRDefault="00CD11E9" w:rsidP="00CD11E9">
      <w:pPr>
        <w:pStyle w:val="30"/>
        <w:shd w:val="clear" w:color="auto" w:fill="FFFFFF"/>
        <w:spacing w:after="375"/>
        <w:rPr>
          <w:rFonts w:ascii="Roboto" w:hAnsi="Roboto"/>
          <w:color w:val="000000"/>
        </w:rPr>
      </w:pPr>
      <w:r>
        <w:rPr>
          <w:rFonts w:ascii="Roboto" w:hAnsi="Roboto"/>
          <w:color w:val="000000"/>
        </w:rPr>
        <w:t>- возможных перемещений (деформаций) частей противопожарного оборудования (насадок, распылителей, оросителей);</w:t>
      </w:r>
    </w:p>
    <w:p w14:paraId="36ECDE0A" w14:textId="77777777" w:rsidR="00CD11E9" w:rsidRDefault="00CD11E9" w:rsidP="00CD11E9">
      <w:pPr>
        <w:pStyle w:val="30"/>
        <w:shd w:val="clear" w:color="auto" w:fill="FFFFFF"/>
        <w:spacing w:after="375"/>
        <w:rPr>
          <w:rFonts w:ascii="Roboto" w:hAnsi="Roboto"/>
          <w:color w:val="000000"/>
        </w:rPr>
      </w:pPr>
      <w:r>
        <w:rPr>
          <w:rFonts w:ascii="Roboto" w:hAnsi="Roboto"/>
          <w:color w:val="000000"/>
        </w:rPr>
        <w:t>- требований к расстояниям между сварными швами стенки и швами крепления постоянных конструктивных элементов, присоединяемых к стенке резервуара.</w:t>
      </w:r>
    </w:p>
    <w:p w14:paraId="380EF9C7" w14:textId="77777777" w:rsidR="00CD11E9" w:rsidRDefault="00CD11E9" w:rsidP="00CD11E9">
      <w:pPr>
        <w:pStyle w:val="30"/>
        <w:shd w:val="clear" w:color="auto" w:fill="FFFFFF"/>
        <w:spacing w:after="375"/>
        <w:rPr>
          <w:rFonts w:ascii="Roboto" w:hAnsi="Roboto"/>
          <w:color w:val="000000"/>
        </w:rPr>
      </w:pPr>
      <w:r>
        <w:rPr>
          <w:rFonts w:ascii="Roboto" w:hAnsi="Roboto"/>
          <w:color w:val="000000"/>
        </w:rPr>
        <w:t>Кольцевые трубопроводы и стояки должны опираться на приваренные к стенке резервуара кронштейны. Крепление трубопроводов следует выполнять на болтовых хомутах и скобах.</w:t>
      </w:r>
    </w:p>
    <w:p w14:paraId="31912075" w14:textId="77777777" w:rsidR="00CD11E9" w:rsidRDefault="00CD11E9" w:rsidP="00CD11E9">
      <w:pPr>
        <w:pStyle w:val="30"/>
        <w:shd w:val="clear" w:color="auto" w:fill="FFFFFF"/>
        <w:spacing w:after="375"/>
        <w:rPr>
          <w:rFonts w:ascii="Roboto" w:hAnsi="Roboto"/>
          <w:color w:val="000000"/>
        </w:rPr>
      </w:pPr>
      <w:proofErr w:type="spellStart"/>
      <w:r>
        <w:rPr>
          <w:rFonts w:ascii="Roboto" w:hAnsi="Roboto"/>
          <w:color w:val="000000"/>
        </w:rPr>
        <w:t>Пеногенераторы</w:t>
      </w:r>
      <w:proofErr w:type="spellEnd"/>
      <w:r>
        <w:rPr>
          <w:rFonts w:ascii="Roboto" w:hAnsi="Roboto"/>
          <w:color w:val="000000"/>
        </w:rPr>
        <w:t xml:space="preserve"> и </w:t>
      </w:r>
      <w:proofErr w:type="spellStart"/>
      <w:r>
        <w:rPr>
          <w:rFonts w:ascii="Roboto" w:hAnsi="Roboto"/>
          <w:color w:val="000000"/>
        </w:rPr>
        <w:t>пенокамеры</w:t>
      </w:r>
      <w:proofErr w:type="spellEnd"/>
      <w:r>
        <w:rPr>
          <w:rFonts w:ascii="Roboto" w:hAnsi="Roboto"/>
          <w:color w:val="000000"/>
        </w:rPr>
        <w:t xml:space="preserve"> должны устанавливаться:</w:t>
      </w:r>
    </w:p>
    <w:p w14:paraId="27970830" w14:textId="77777777" w:rsidR="00CD11E9" w:rsidRDefault="00CD11E9" w:rsidP="00CD11E9">
      <w:pPr>
        <w:pStyle w:val="30"/>
        <w:shd w:val="clear" w:color="auto" w:fill="FFFFFF"/>
        <w:spacing w:after="375"/>
        <w:rPr>
          <w:rFonts w:ascii="Roboto" w:hAnsi="Roboto"/>
          <w:color w:val="000000"/>
        </w:rPr>
      </w:pPr>
      <w:r>
        <w:rPr>
          <w:rFonts w:ascii="Roboto" w:hAnsi="Roboto"/>
          <w:color w:val="000000"/>
        </w:rPr>
        <w:t>а) для РВС и РВСП - в верхнем поясе стенки или на крыше (установка на крыше допускается только при устройстве дополнительной защиты от повреждений при взрыве или опасных факторов пожара);</w:t>
      </w:r>
    </w:p>
    <w:p w14:paraId="6821F18D" w14:textId="77777777" w:rsidR="00CD11E9" w:rsidRDefault="00CD11E9" w:rsidP="00CD11E9">
      <w:pPr>
        <w:pStyle w:val="30"/>
        <w:shd w:val="clear" w:color="auto" w:fill="FFFFFF"/>
        <w:spacing w:after="375"/>
        <w:rPr>
          <w:rFonts w:ascii="Roboto" w:hAnsi="Roboto"/>
          <w:color w:val="000000"/>
        </w:rPr>
      </w:pPr>
      <w:r>
        <w:rPr>
          <w:rFonts w:ascii="Roboto" w:hAnsi="Roboto"/>
          <w:color w:val="000000"/>
        </w:rPr>
        <w:t>б) для РВСПК - выше стенки;</w:t>
      </w:r>
    </w:p>
    <w:p w14:paraId="793C9F70" w14:textId="77777777" w:rsidR="00CD11E9" w:rsidRDefault="00CD11E9" w:rsidP="00CD11E9">
      <w:pPr>
        <w:pStyle w:val="30"/>
        <w:shd w:val="clear" w:color="auto" w:fill="FFFFFF"/>
        <w:spacing w:after="375"/>
        <w:rPr>
          <w:rFonts w:ascii="Roboto" w:hAnsi="Roboto"/>
          <w:color w:val="000000"/>
        </w:rPr>
      </w:pPr>
      <w:r>
        <w:rPr>
          <w:rFonts w:ascii="Roboto" w:hAnsi="Roboto"/>
          <w:color w:val="000000"/>
        </w:rPr>
        <w:t>в) для резервуаров с защитной стенкой РВС ЗС, РВСП ЗС, РВСПК ЗС:</w:t>
      </w:r>
    </w:p>
    <w:p w14:paraId="25BD7723" w14:textId="77777777" w:rsidR="00CD11E9" w:rsidRDefault="00CD11E9" w:rsidP="00CD11E9">
      <w:pPr>
        <w:pStyle w:val="30"/>
        <w:shd w:val="clear" w:color="auto" w:fill="FFFFFF"/>
        <w:spacing w:after="375"/>
        <w:rPr>
          <w:rFonts w:ascii="Roboto" w:hAnsi="Roboto"/>
          <w:color w:val="000000"/>
        </w:rPr>
      </w:pPr>
      <w:r>
        <w:rPr>
          <w:rFonts w:ascii="Roboto" w:hAnsi="Roboto"/>
          <w:color w:val="000000"/>
        </w:rPr>
        <w:t>- для основного резервуара в соответствии с пунктами а), б);</w:t>
      </w:r>
    </w:p>
    <w:p w14:paraId="70903F78" w14:textId="77777777" w:rsidR="00CD11E9" w:rsidRDefault="00CD11E9" w:rsidP="00CD11E9">
      <w:pPr>
        <w:pStyle w:val="30"/>
        <w:shd w:val="clear" w:color="auto" w:fill="FFFFFF"/>
        <w:spacing w:after="375"/>
        <w:rPr>
          <w:rFonts w:ascii="Roboto" w:hAnsi="Roboto"/>
          <w:color w:val="000000"/>
        </w:rPr>
      </w:pPr>
      <w:r>
        <w:rPr>
          <w:rFonts w:ascii="Roboto" w:hAnsi="Roboto"/>
          <w:color w:val="000000"/>
        </w:rPr>
        <w:t>- для защитного резервуара - в верхнем поясе защитной стенки или выше защитной стенки.</w:t>
      </w:r>
    </w:p>
    <w:p w14:paraId="68DFE2EA" w14:textId="77777777" w:rsidR="00CD11E9" w:rsidRDefault="00CD11E9" w:rsidP="00CD11E9">
      <w:pPr>
        <w:pStyle w:val="30"/>
        <w:shd w:val="clear" w:color="auto" w:fill="FFFFFF"/>
        <w:spacing w:after="375"/>
        <w:rPr>
          <w:rFonts w:ascii="Roboto" w:hAnsi="Roboto"/>
          <w:color w:val="000000"/>
        </w:rPr>
      </w:pPr>
      <w:r>
        <w:rPr>
          <w:rFonts w:ascii="Roboto" w:hAnsi="Roboto"/>
          <w:color w:val="000000"/>
        </w:rPr>
        <w:t>12.3.4 Стационарные установки водяного охлаждения резервуаров со</w:t>
      </w:r>
      <w:r>
        <w:rPr>
          <w:rFonts w:ascii="Roboto" w:hAnsi="Roboto"/>
          <w:color w:val="000000"/>
        </w:rPr>
        <w:softHyphen/>
        <w:t xml:space="preserve">стоят из верхнего горизонтального кольца орошения (перфорированного трубопровода или трубопровода с </w:t>
      </w:r>
      <w:proofErr w:type="spellStart"/>
      <w:r>
        <w:rPr>
          <w:rFonts w:ascii="Roboto" w:hAnsi="Roboto"/>
          <w:color w:val="000000"/>
        </w:rPr>
        <w:t>дренчерными</w:t>
      </w:r>
      <w:proofErr w:type="spellEnd"/>
      <w:r>
        <w:rPr>
          <w:rFonts w:ascii="Roboto" w:hAnsi="Roboto"/>
          <w:color w:val="000000"/>
        </w:rPr>
        <w:t xml:space="preserve"> оросителями), стояков и нижнего кольцевого трубопровода, соединённого с противопожарным водопроводом или с устройствами для подключения пожарных машин.</w:t>
      </w:r>
    </w:p>
    <w:p w14:paraId="701122D1" w14:textId="77777777" w:rsidR="00CD11E9" w:rsidRDefault="00CD11E9" w:rsidP="00CD11E9">
      <w:pPr>
        <w:pStyle w:val="30"/>
        <w:shd w:val="clear" w:color="auto" w:fill="FFFFFF"/>
        <w:spacing w:after="375"/>
        <w:rPr>
          <w:rFonts w:ascii="Roboto" w:hAnsi="Roboto"/>
          <w:color w:val="000000"/>
        </w:rPr>
      </w:pPr>
      <w:r>
        <w:rPr>
          <w:rFonts w:ascii="Roboto" w:hAnsi="Roboto"/>
          <w:color w:val="000000"/>
        </w:rPr>
        <w:lastRenderedPageBreak/>
        <w:t>Требования к размещению оборудования стационарных установок водяного охлаждения резервуаров аналогичны соответствующим требованиям для стационарных установок пенного пожаротушения.</w:t>
      </w:r>
    </w:p>
    <w:p w14:paraId="5C7196C6" w14:textId="77777777" w:rsidR="00CD11E9" w:rsidRDefault="00CD11E9" w:rsidP="00CD11E9">
      <w:pPr>
        <w:pStyle w:val="30"/>
        <w:shd w:val="clear" w:color="auto" w:fill="FFFFFF"/>
        <w:spacing w:after="375"/>
        <w:rPr>
          <w:rFonts w:ascii="Roboto" w:hAnsi="Roboto"/>
          <w:color w:val="000000"/>
        </w:rPr>
      </w:pPr>
      <w:r>
        <w:rPr>
          <w:rFonts w:ascii="Roboto" w:hAnsi="Roboto"/>
          <w:color w:val="000000"/>
        </w:rPr>
        <w:t>Интенсивность (удельные интенсивности - на единицу охлаждаемой площади стенки или длины периметра охлаждаемого резервуара) подачи во</w:t>
      </w:r>
      <w:r>
        <w:rPr>
          <w:rFonts w:ascii="Roboto" w:hAnsi="Roboto"/>
          <w:color w:val="000000"/>
        </w:rPr>
        <w:softHyphen/>
        <w:t>ды на охлаждение горящего резервуара и соседнего с горящим резервуара должна быть обоснована теплотехническим расчетом или принята по нормам проектирования резервуарных парков.</w:t>
      </w:r>
    </w:p>
    <w:p w14:paraId="0CB204AC" w14:textId="77777777" w:rsidR="00CD11E9" w:rsidRDefault="00CD11E9" w:rsidP="00CD11E9">
      <w:pPr>
        <w:pStyle w:val="30"/>
        <w:shd w:val="clear" w:color="auto" w:fill="FFFFFF"/>
        <w:spacing w:after="375"/>
        <w:rPr>
          <w:rFonts w:ascii="Roboto" w:hAnsi="Roboto"/>
          <w:color w:val="000000"/>
        </w:rPr>
      </w:pPr>
      <w:r>
        <w:rPr>
          <w:rFonts w:ascii="Roboto" w:hAnsi="Roboto"/>
          <w:color w:val="000000"/>
        </w:rPr>
        <w:t>12.3.5 Установки углекислотного пожаротушения, в состав которых входят изотермические емкости (модули) для жидкой двуокиси углерода, рекомендуются к применению в системах противопожарной защиты резервуарных парков и складов нефти и нефтепродуктов при соблюдении следующих требований:</w:t>
      </w:r>
    </w:p>
    <w:p w14:paraId="2469ECB0" w14:textId="77777777" w:rsidR="00CD11E9" w:rsidRDefault="00CD11E9" w:rsidP="00CD11E9">
      <w:pPr>
        <w:pStyle w:val="30"/>
        <w:shd w:val="clear" w:color="auto" w:fill="FFFFFF"/>
        <w:spacing w:after="375"/>
        <w:rPr>
          <w:rFonts w:ascii="Roboto" w:hAnsi="Roboto"/>
          <w:color w:val="000000"/>
        </w:rPr>
      </w:pPr>
      <w:r>
        <w:rPr>
          <w:rFonts w:ascii="Roboto" w:hAnsi="Roboto"/>
          <w:color w:val="000000"/>
        </w:rPr>
        <w:t>- расчетное количество (масса) CO</w:t>
      </w:r>
      <w:r>
        <w:rPr>
          <w:rFonts w:ascii="Roboto" w:hAnsi="Roboto"/>
          <w:color w:val="000000"/>
          <w:sz w:val="18"/>
          <w:szCs w:val="18"/>
          <w:vertAlign w:val="subscript"/>
        </w:rPr>
        <w:t>2</w:t>
      </w:r>
      <w:r>
        <w:rPr>
          <w:rFonts w:ascii="Roboto" w:hAnsi="Roboto"/>
          <w:color w:val="000000"/>
        </w:rPr>
        <w:t> в установке должно обеспечивать подачу 100% огнетушащего вещества с расходом не менее 13 кг CO2 на 1 м горизонтальной поверхности (площади основания) резервуара, за временной интервал, не превышающий 60 с;</w:t>
      </w:r>
    </w:p>
    <w:p w14:paraId="0EA9EA3E" w14:textId="77777777" w:rsidR="00CD11E9" w:rsidRDefault="00CD11E9" w:rsidP="00CD11E9">
      <w:pPr>
        <w:pStyle w:val="30"/>
        <w:shd w:val="clear" w:color="auto" w:fill="FFFFFF"/>
        <w:spacing w:after="375"/>
        <w:rPr>
          <w:rFonts w:ascii="Roboto" w:hAnsi="Roboto"/>
          <w:color w:val="000000"/>
        </w:rPr>
      </w:pPr>
      <w:r>
        <w:rPr>
          <w:rFonts w:ascii="Roboto" w:hAnsi="Roboto"/>
          <w:color w:val="000000"/>
        </w:rPr>
        <w:t>- установка должна обеспечивать инерционность (время срабатывания без учета времени задержки выпуска CO</w:t>
      </w:r>
      <w:r>
        <w:rPr>
          <w:rFonts w:ascii="Roboto" w:hAnsi="Roboto"/>
          <w:color w:val="000000"/>
          <w:sz w:val="18"/>
          <w:szCs w:val="18"/>
          <w:vertAlign w:val="subscript"/>
        </w:rPr>
        <w:t>2</w:t>
      </w:r>
      <w:r>
        <w:rPr>
          <w:rFonts w:ascii="Roboto" w:hAnsi="Roboto"/>
          <w:color w:val="000000"/>
        </w:rPr>
        <w:t>, вызванного остановкой технологического оборудования) не более 20 с;</w:t>
      </w:r>
    </w:p>
    <w:p w14:paraId="278BF8E2" w14:textId="77777777" w:rsidR="00CD11E9" w:rsidRDefault="00CD11E9" w:rsidP="00CD11E9">
      <w:pPr>
        <w:pStyle w:val="30"/>
        <w:shd w:val="clear" w:color="auto" w:fill="FFFFFF"/>
        <w:spacing w:after="375"/>
        <w:rPr>
          <w:rFonts w:ascii="Roboto" w:hAnsi="Roboto"/>
          <w:color w:val="000000"/>
        </w:rPr>
      </w:pPr>
      <w:r>
        <w:rPr>
          <w:rFonts w:ascii="Roboto" w:hAnsi="Roboto"/>
          <w:color w:val="000000"/>
        </w:rPr>
        <w:t>- установка, кроме расчетного количества CO</w:t>
      </w:r>
      <w:r>
        <w:rPr>
          <w:rFonts w:ascii="Roboto" w:hAnsi="Roboto"/>
          <w:color w:val="000000"/>
          <w:sz w:val="18"/>
          <w:szCs w:val="18"/>
          <w:vertAlign w:val="subscript"/>
        </w:rPr>
        <w:t>2</w:t>
      </w:r>
      <w:r>
        <w:rPr>
          <w:rFonts w:ascii="Roboto" w:hAnsi="Roboto"/>
          <w:color w:val="000000"/>
        </w:rPr>
        <w:t>, должна иметь его 100% резерв.</w:t>
      </w:r>
    </w:p>
    <w:p w14:paraId="3FD7BDF5" w14:textId="77777777" w:rsidR="00CD11E9" w:rsidRDefault="00CD11E9" w:rsidP="00CD11E9">
      <w:pPr>
        <w:pStyle w:val="30"/>
        <w:shd w:val="clear" w:color="auto" w:fill="FFFFFF"/>
        <w:spacing w:after="375"/>
        <w:rPr>
          <w:rFonts w:ascii="Roboto" w:hAnsi="Roboto"/>
          <w:color w:val="000000"/>
        </w:rPr>
      </w:pPr>
      <w:r>
        <w:rPr>
          <w:rFonts w:ascii="Roboto" w:hAnsi="Roboto"/>
          <w:color w:val="000000"/>
        </w:rPr>
        <w:t>Установки углекислотного пожаротушения размещаются за обвалованием резервуаров в местах, где они не могут быть подвергнуты воздействию опасных факторов пожара, механическому, химическому или иному повреждению и прямому воздействию солнечных лучей.</w:t>
      </w:r>
    </w:p>
    <w:p w14:paraId="529F4143" w14:textId="77777777" w:rsidR="00CD11E9" w:rsidRDefault="00CD11E9" w:rsidP="00CD11E9">
      <w:pPr>
        <w:pStyle w:val="30"/>
        <w:shd w:val="clear" w:color="auto" w:fill="FFFFFF"/>
        <w:spacing w:after="375"/>
        <w:rPr>
          <w:rFonts w:ascii="Roboto" w:hAnsi="Roboto"/>
          <w:color w:val="000000"/>
        </w:rPr>
      </w:pPr>
      <w:r>
        <w:rPr>
          <w:rFonts w:ascii="Roboto" w:hAnsi="Roboto"/>
          <w:color w:val="000000"/>
        </w:rPr>
        <w:t>При проектировании установок углекислотного пожаротушения следует:</w:t>
      </w:r>
    </w:p>
    <w:p w14:paraId="42977856" w14:textId="77777777" w:rsidR="00CD11E9" w:rsidRDefault="00CD11E9" w:rsidP="00CD11E9">
      <w:pPr>
        <w:pStyle w:val="30"/>
        <w:shd w:val="clear" w:color="auto" w:fill="FFFFFF"/>
        <w:spacing w:after="375"/>
        <w:rPr>
          <w:rFonts w:ascii="Roboto" w:hAnsi="Roboto"/>
          <w:color w:val="000000"/>
        </w:rPr>
      </w:pPr>
      <w:r>
        <w:rPr>
          <w:rFonts w:ascii="Roboto" w:hAnsi="Roboto"/>
          <w:color w:val="000000"/>
        </w:rPr>
        <w:t>- разработать и согласовать с территориальными органами МЧС России оперативный план пожаротушения, а также специальные правила пожарной безопасности, отражающие специфику эксплуатации модулей пожаротушения и учитывающие пожарную опасность объекта;</w:t>
      </w:r>
    </w:p>
    <w:p w14:paraId="47F062A5" w14:textId="77777777" w:rsidR="00CD11E9" w:rsidRDefault="00CD11E9" w:rsidP="00CD11E9">
      <w:pPr>
        <w:pStyle w:val="30"/>
        <w:shd w:val="clear" w:color="auto" w:fill="FFFFFF"/>
        <w:spacing w:after="375"/>
        <w:rPr>
          <w:rFonts w:ascii="Roboto" w:hAnsi="Roboto"/>
          <w:color w:val="000000"/>
        </w:rPr>
      </w:pPr>
      <w:r>
        <w:rPr>
          <w:rFonts w:ascii="Roboto" w:hAnsi="Roboto"/>
          <w:color w:val="000000"/>
        </w:rPr>
        <w:t>- предусмотреть комплекс организационных и технических мер, направленных на защиту людей от воздействия применяемого огнетушащего вещества;</w:t>
      </w:r>
    </w:p>
    <w:p w14:paraId="6C0520E4" w14:textId="77777777" w:rsidR="00CD11E9" w:rsidRDefault="00CD11E9" w:rsidP="00CD11E9">
      <w:pPr>
        <w:pStyle w:val="30"/>
        <w:shd w:val="clear" w:color="auto" w:fill="FFFFFF"/>
        <w:spacing w:after="375"/>
        <w:rPr>
          <w:rFonts w:ascii="Roboto" w:hAnsi="Roboto"/>
          <w:color w:val="000000"/>
        </w:rPr>
      </w:pPr>
      <w:r>
        <w:rPr>
          <w:rFonts w:ascii="Roboto" w:hAnsi="Roboto"/>
          <w:color w:val="000000"/>
        </w:rPr>
        <w:t>- конкретные типы и марки противопожарного оборудования определить на стадии проектирования.</w:t>
      </w:r>
    </w:p>
    <w:p w14:paraId="1BCBB993" w14:textId="77777777" w:rsidR="00CD11E9" w:rsidRDefault="00CD11E9" w:rsidP="00CD11E9">
      <w:pPr>
        <w:pStyle w:val="30"/>
        <w:shd w:val="clear" w:color="auto" w:fill="FFFFFF"/>
        <w:spacing w:after="0"/>
        <w:rPr>
          <w:rFonts w:ascii="Roboto" w:hAnsi="Roboto"/>
          <w:color w:val="000000"/>
        </w:rPr>
      </w:pPr>
      <w:r>
        <w:rPr>
          <w:rFonts w:ascii="Roboto" w:hAnsi="Roboto"/>
          <w:color w:val="000000"/>
        </w:rPr>
        <w:t xml:space="preserve">12.3.6 Системы противопожарной защиты вертикальных резервуаров объемом свыше 30000 </w:t>
      </w:r>
      <w:proofErr w:type="gramStart"/>
      <w:r>
        <w:rPr>
          <w:rFonts w:ascii="Roboto" w:hAnsi="Roboto"/>
          <w:color w:val="000000"/>
        </w:rPr>
        <w:t>м ,</w:t>
      </w:r>
      <w:proofErr w:type="gramEnd"/>
      <w:r>
        <w:rPr>
          <w:rFonts w:ascii="Roboto" w:hAnsi="Roboto"/>
          <w:color w:val="000000"/>
        </w:rPr>
        <w:t xml:space="preserve"> а также резервуаров для хранения газового конденсата могут применяться </w:t>
      </w:r>
      <w:r>
        <w:rPr>
          <w:rFonts w:ascii="Roboto" w:hAnsi="Roboto"/>
          <w:color w:val="000000"/>
        </w:rPr>
        <w:lastRenderedPageBreak/>
        <w:t>после разработки специальных технических условий на противопожарную защиту конкретного объекта, согласованного в установленном порядке.</w:t>
      </w:r>
    </w:p>
    <w:p w14:paraId="20EB87F9" w14:textId="77777777" w:rsidR="00CD11E9" w:rsidRPr="00CD11E9" w:rsidRDefault="00CD11E9" w:rsidP="00CD11E9">
      <w:pPr>
        <w:pStyle w:val="30"/>
        <w:shd w:val="clear" w:color="auto" w:fill="FFFFFF"/>
        <w:spacing w:after="375"/>
        <w:rPr>
          <w:rFonts w:ascii="Roboto" w:hAnsi="Roboto"/>
          <w:color w:val="000000"/>
        </w:rPr>
      </w:pPr>
    </w:p>
    <w:p w14:paraId="3C777EE5" w14:textId="5643E699" w:rsidR="00CD11E9" w:rsidRDefault="00CD11E9" w:rsidP="00C12994"/>
    <w:p w14:paraId="05F26E60" w14:textId="408116D7" w:rsidR="00CD11E9" w:rsidRDefault="00CD11E9" w:rsidP="00C12994"/>
    <w:p w14:paraId="33561843" w14:textId="08ED9A3C" w:rsidR="00CD11E9" w:rsidRDefault="00CD11E9" w:rsidP="00C12994"/>
    <w:p w14:paraId="1E42A5BF" w14:textId="7DDD61D5" w:rsidR="00CD11E9" w:rsidRDefault="00CD11E9" w:rsidP="00C12994"/>
    <w:p w14:paraId="30FF133A" w14:textId="449172CF" w:rsidR="00CD11E9" w:rsidRDefault="00CD11E9" w:rsidP="00C12994"/>
    <w:p w14:paraId="1AEE47C4" w14:textId="4243F881" w:rsidR="00CD11E9" w:rsidRDefault="00CD11E9" w:rsidP="00C12994"/>
    <w:p w14:paraId="44A13F96" w14:textId="79112558" w:rsidR="00CD11E9" w:rsidRDefault="00CD11E9" w:rsidP="00C12994"/>
    <w:p w14:paraId="21D2A897" w14:textId="299A7A01" w:rsidR="00CD11E9" w:rsidRDefault="00CD11E9" w:rsidP="00C12994"/>
    <w:p w14:paraId="26474757" w14:textId="17889951" w:rsidR="00CD11E9" w:rsidRDefault="00CD11E9" w:rsidP="00C12994"/>
    <w:p w14:paraId="6E6E818E" w14:textId="206D0938" w:rsidR="00CD11E9" w:rsidRDefault="00CD11E9" w:rsidP="00C12994"/>
    <w:p w14:paraId="12075ABA" w14:textId="3F303995" w:rsidR="00CD11E9" w:rsidRDefault="00CD11E9" w:rsidP="00C12994"/>
    <w:p w14:paraId="381DE2D2" w14:textId="6D935606" w:rsidR="00CD11E9" w:rsidRDefault="00CD11E9" w:rsidP="00C12994"/>
    <w:p w14:paraId="485805D0" w14:textId="73E3CA1C" w:rsidR="00CD11E9" w:rsidRDefault="00CD11E9" w:rsidP="00C12994"/>
    <w:p w14:paraId="04CD944E" w14:textId="5DBF18D3" w:rsidR="00CD11E9" w:rsidRDefault="00CD11E9" w:rsidP="00C12994"/>
    <w:p w14:paraId="0728421A" w14:textId="2E7CA50E" w:rsidR="00CD11E9" w:rsidRDefault="00CD11E9" w:rsidP="00C12994"/>
    <w:p w14:paraId="7ED4DA1B" w14:textId="46C03DB6" w:rsidR="00CD11E9" w:rsidRDefault="00CD11E9" w:rsidP="00C12994"/>
    <w:p w14:paraId="580C4B5A" w14:textId="6AB3AC89" w:rsidR="00CD11E9" w:rsidRDefault="00CD11E9" w:rsidP="00C12994"/>
    <w:p w14:paraId="09EEF2BE" w14:textId="2EE316E0" w:rsidR="00CD11E9" w:rsidRDefault="00CD11E9" w:rsidP="00C12994"/>
    <w:p w14:paraId="58F15D86" w14:textId="3E9DC8D4" w:rsidR="00CD11E9" w:rsidRDefault="00CD11E9" w:rsidP="00C12994"/>
    <w:p w14:paraId="462E3D1D" w14:textId="76EB620A" w:rsidR="00CD11E9" w:rsidRDefault="00CD11E9" w:rsidP="00C12994"/>
    <w:p w14:paraId="3F1D180A" w14:textId="5A2FFB97" w:rsidR="00CD11E9" w:rsidRDefault="00CD11E9" w:rsidP="00C12994"/>
    <w:p w14:paraId="7DD3C663" w14:textId="406ED1CE" w:rsidR="00CD11E9" w:rsidRDefault="00CD11E9" w:rsidP="00C12994"/>
    <w:p w14:paraId="76739FD4" w14:textId="4CC7799B" w:rsidR="00CD11E9" w:rsidRDefault="00CD11E9" w:rsidP="00C12994"/>
    <w:p w14:paraId="1B91173D" w14:textId="2835302A" w:rsidR="00CD11E9" w:rsidRDefault="00CD11E9" w:rsidP="00C12994"/>
    <w:p w14:paraId="1B858D28" w14:textId="6D84FF76" w:rsidR="00CD11E9" w:rsidRDefault="00CD11E9" w:rsidP="00C12994"/>
    <w:p w14:paraId="22493A18" w14:textId="6E4677AB" w:rsidR="00CD11E9" w:rsidRDefault="00CD11E9" w:rsidP="00C12994"/>
    <w:p w14:paraId="2069C9DE" w14:textId="15720F1C" w:rsidR="00CD11E9" w:rsidRDefault="00CD11E9" w:rsidP="00C12994"/>
    <w:p w14:paraId="53BA6742" w14:textId="311830C2" w:rsidR="00CD11E9" w:rsidRDefault="00CD11E9" w:rsidP="00C12994"/>
    <w:p w14:paraId="08135DE5" w14:textId="6A05BE61" w:rsidR="00CD11E9" w:rsidRDefault="00CD11E9" w:rsidP="00C12994"/>
    <w:p w14:paraId="76981857" w14:textId="77777777" w:rsidR="00CD11E9" w:rsidRPr="00CD11E9" w:rsidRDefault="00CD11E9" w:rsidP="00CD11E9">
      <w:pPr>
        <w:pStyle w:val="1"/>
        <w:shd w:val="clear" w:color="auto" w:fill="FFFFFF"/>
        <w:spacing w:before="0" w:beforeAutospacing="0" w:after="675" w:afterAutospacing="0" w:line="720" w:lineRule="atLeast"/>
        <w:rPr>
          <w:rFonts w:ascii="Roboto" w:hAnsi="Roboto"/>
          <w:color w:val="000000"/>
          <w:sz w:val="28"/>
          <w:szCs w:val="28"/>
        </w:rPr>
      </w:pPr>
      <w:r w:rsidRPr="00CD11E9">
        <w:rPr>
          <w:rFonts w:ascii="Roboto" w:hAnsi="Roboto"/>
          <w:color w:val="000000"/>
          <w:sz w:val="28"/>
          <w:szCs w:val="28"/>
        </w:rPr>
        <w:lastRenderedPageBreak/>
        <w:t>Измерения</w:t>
      </w:r>
    </w:p>
    <w:p w14:paraId="43EAB6A5" w14:textId="77777777" w:rsidR="00CD11E9" w:rsidRDefault="00CD11E9" w:rsidP="00CD11E9">
      <w:pPr>
        <w:pStyle w:val="30"/>
        <w:shd w:val="clear" w:color="auto" w:fill="FFFFFF"/>
        <w:spacing w:after="375"/>
        <w:rPr>
          <w:rFonts w:ascii="Roboto" w:hAnsi="Roboto"/>
          <w:color w:val="000000"/>
          <w:sz w:val="24"/>
          <w:szCs w:val="24"/>
        </w:rPr>
      </w:pPr>
      <w:r>
        <w:rPr>
          <w:rFonts w:ascii="Roboto" w:hAnsi="Roboto"/>
          <w:color w:val="000000"/>
        </w:rPr>
        <w:t>19.5.1 Измерения должны производиться рулеткой, соответствующей второму или, по согласованию с Заказчиком, третьему классу точности по ГОСТ 7502, измерительной линейкой по ГОСТ 427 и штангенциркулем по ГОСТ 166, а также другими измерительными инструментами, шаблонами и геодезическими приборами.</w:t>
      </w:r>
    </w:p>
    <w:p w14:paraId="1E6DA74B" w14:textId="77777777" w:rsidR="00CD11E9" w:rsidRDefault="00CD11E9" w:rsidP="00CD11E9">
      <w:pPr>
        <w:pStyle w:val="30"/>
        <w:shd w:val="clear" w:color="auto" w:fill="FFFFFF"/>
        <w:spacing w:after="0"/>
        <w:rPr>
          <w:rFonts w:ascii="Roboto" w:hAnsi="Roboto"/>
          <w:color w:val="000000"/>
        </w:rPr>
      </w:pPr>
      <w:r>
        <w:rPr>
          <w:rFonts w:ascii="Roboto" w:hAnsi="Roboto"/>
          <w:color w:val="000000"/>
        </w:rPr>
        <w:t>19.5.2 Измерения шаблонами предусматривают контроль предельных отклонений размеров и формы конструктивных элементов. Шаблонами могут контролироваться следующие параметры: угловые деформации сварных соединений листовых конструкций резервуара, кривизна деталей после гибки, размеры и форма сварных швов и пр.</w:t>
      </w:r>
    </w:p>
    <w:p w14:paraId="7965852C" w14:textId="27B65350" w:rsidR="00CD11E9" w:rsidRDefault="00CD11E9" w:rsidP="00C12994"/>
    <w:p w14:paraId="18A6EB52" w14:textId="569E78A9" w:rsidR="00CD11E9" w:rsidRDefault="00CD11E9" w:rsidP="00C12994"/>
    <w:p w14:paraId="1887DD5D" w14:textId="2F43F6D4" w:rsidR="00CD11E9" w:rsidRDefault="00CD11E9" w:rsidP="00C12994"/>
    <w:p w14:paraId="5D60E5C6" w14:textId="695BD710" w:rsidR="00CD11E9" w:rsidRDefault="00CD11E9" w:rsidP="00C12994"/>
    <w:p w14:paraId="03565D81" w14:textId="234DC56D" w:rsidR="00CD11E9" w:rsidRDefault="00CD11E9" w:rsidP="00C12994"/>
    <w:p w14:paraId="799BBCD6" w14:textId="66A86091" w:rsidR="00CD11E9" w:rsidRDefault="00CD11E9" w:rsidP="00C12994"/>
    <w:p w14:paraId="648D7A35" w14:textId="229633CC" w:rsidR="00CD11E9" w:rsidRDefault="00CD11E9" w:rsidP="00C12994"/>
    <w:p w14:paraId="774DEC34" w14:textId="036B7198" w:rsidR="00CD11E9" w:rsidRDefault="00CD11E9" w:rsidP="00C12994"/>
    <w:p w14:paraId="4BF17A82" w14:textId="09F5A01A" w:rsidR="00CD11E9" w:rsidRDefault="00CD11E9" w:rsidP="00C12994"/>
    <w:p w14:paraId="2F0BB4E0" w14:textId="6F26CE63" w:rsidR="00CD11E9" w:rsidRDefault="00CD11E9" w:rsidP="00C12994"/>
    <w:p w14:paraId="3EC8A413" w14:textId="324B4D56" w:rsidR="00CD11E9" w:rsidRDefault="00CD11E9" w:rsidP="00C12994"/>
    <w:p w14:paraId="0DE2AD51" w14:textId="4C1FC46E" w:rsidR="00CD11E9" w:rsidRDefault="00CD11E9" w:rsidP="00C12994"/>
    <w:p w14:paraId="79BF9F27" w14:textId="47498A49" w:rsidR="00CD11E9" w:rsidRDefault="00CD11E9" w:rsidP="00C12994"/>
    <w:p w14:paraId="6B4AFABE" w14:textId="36823E44" w:rsidR="00CD11E9" w:rsidRDefault="00CD11E9" w:rsidP="00C12994"/>
    <w:p w14:paraId="3D9B7844" w14:textId="1061A013" w:rsidR="00CD11E9" w:rsidRDefault="00CD11E9" w:rsidP="00C12994"/>
    <w:p w14:paraId="0C46A470" w14:textId="0D1F249F" w:rsidR="00CD11E9" w:rsidRDefault="00CD11E9" w:rsidP="00C12994"/>
    <w:p w14:paraId="7ECCA99F" w14:textId="0C942C01" w:rsidR="00CD11E9" w:rsidRDefault="00CD11E9" w:rsidP="00C12994"/>
    <w:p w14:paraId="2B68E3ED" w14:textId="71FCD276" w:rsidR="00CD11E9" w:rsidRDefault="00CD11E9" w:rsidP="00C12994"/>
    <w:p w14:paraId="0B22F121" w14:textId="568946FE" w:rsidR="00CD11E9" w:rsidRDefault="00CD11E9" w:rsidP="00C12994"/>
    <w:p w14:paraId="6B756D77" w14:textId="12F55D5A" w:rsidR="00CD11E9" w:rsidRDefault="00CD11E9" w:rsidP="00C12994"/>
    <w:p w14:paraId="6A0B078E" w14:textId="442DC5D3" w:rsidR="00CD11E9" w:rsidRDefault="00CD11E9" w:rsidP="00C12994"/>
    <w:p w14:paraId="2B0B176E" w14:textId="638EA064" w:rsidR="00CD11E9" w:rsidRDefault="00CD11E9" w:rsidP="00C12994"/>
    <w:p w14:paraId="2C2AFBA7" w14:textId="77777777" w:rsidR="00CD11E9" w:rsidRPr="00CD11E9" w:rsidRDefault="00CD11E9" w:rsidP="00CD11E9">
      <w:pPr>
        <w:shd w:val="clear" w:color="auto" w:fill="FFFFFF"/>
        <w:spacing w:after="675" w:line="720" w:lineRule="atLeast"/>
        <w:outlineLvl w:val="0"/>
        <w:rPr>
          <w:rFonts w:ascii="Roboto" w:eastAsia="Times New Roman" w:hAnsi="Roboto" w:cs="Times New Roman"/>
          <w:b/>
          <w:bCs/>
          <w:color w:val="000000"/>
          <w:kern w:val="36"/>
          <w:sz w:val="28"/>
          <w:szCs w:val="28"/>
          <w:lang w:eastAsia="ru-RU"/>
        </w:rPr>
      </w:pPr>
      <w:r w:rsidRPr="00CD11E9">
        <w:rPr>
          <w:rFonts w:ascii="Roboto" w:eastAsia="Times New Roman" w:hAnsi="Roboto" w:cs="Times New Roman"/>
          <w:b/>
          <w:bCs/>
          <w:color w:val="000000"/>
          <w:kern w:val="36"/>
          <w:sz w:val="28"/>
          <w:szCs w:val="28"/>
          <w:lang w:eastAsia="ru-RU"/>
        </w:rPr>
        <w:lastRenderedPageBreak/>
        <w:t>Приложение П.1 (обязательное). Условные обозначения и размерности используемых величин</w:t>
      </w:r>
    </w:p>
    <w:tbl>
      <w:tblPr>
        <w:tblW w:w="0" w:type="auto"/>
        <w:tblCellMar>
          <w:top w:w="15" w:type="dxa"/>
          <w:left w:w="15" w:type="dxa"/>
          <w:bottom w:w="15" w:type="dxa"/>
          <w:right w:w="15" w:type="dxa"/>
        </w:tblCellMar>
        <w:tblLook w:val="04A0" w:firstRow="1" w:lastRow="0" w:firstColumn="1" w:lastColumn="0" w:noHBand="0" w:noVBand="1"/>
      </w:tblPr>
      <w:tblGrid>
        <w:gridCol w:w="4506"/>
        <w:gridCol w:w="1797"/>
        <w:gridCol w:w="2624"/>
      </w:tblGrid>
      <w:tr w:rsidR="00CD11E9" w:rsidRPr="00CD11E9" w14:paraId="1CAFDEBF" w14:textId="77777777" w:rsidTr="00CD11E9">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804F9EE" w14:textId="77777777" w:rsidR="00CD11E9" w:rsidRPr="00CD11E9" w:rsidRDefault="00CD11E9" w:rsidP="00CD11E9">
            <w:pPr>
              <w:spacing w:after="0" w:line="240" w:lineRule="auto"/>
              <w:jc w:val="center"/>
              <w:rPr>
                <w:rFonts w:ascii="Times New Roman" w:eastAsia="Times New Roman" w:hAnsi="Times New Roman" w:cs="Times New Roman"/>
                <w:b/>
                <w:bCs/>
                <w:sz w:val="24"/>
                <w:szCs w:val="24"/>
                <w:lang w:eastAsia="ru-RU"/>
              </w:rPr>
            </w:pPr>
            <w:r w:rsidRPr="00CD11E9">
              <w:rPr>
                <w:rFonts w:ascii="Times New Roman" w:eastAsia="Times New Roman" w:hAnsi="Times New Roman" w:cs="Times New Roman"/>
                <w:b/>
                <w:bCs/>
                <w:sz w:val="24"/>
                <w:szCs w:val="24"/>
                <w:lang w:eastAsia="ru-RU"/>
              </w:rPr>
              <w:t>Параметры</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1F4E525" w14:textId="77777777" w:rsidR="00CD11E9" w:rsidRPr="00CD11E9" w:rsidRDefault="00CD11E9" w:rsidP="00CD11E9">
            <w:pPr>
              <w:spacing w:after="0" w:line="240" w:lineRule="auto"/>
              <w:jc w:val="center"/>
              <w:rPr>
                <w:rFonts w:ascii="Times New Roman" w:eastAsia="Times New Roman" w:hAnsi="Times New Roman" w:cs="Times New Roman"/>
                <w:b/>
                <w:bCs/>
                <w:sz w:val="24"/>
                <w:szCs w:val="24"/>
                <w:lang w:eastAsia="ru-RU"/>
              </w:rPr>
            </w:pPr>
            <w:r w:rsidRPr="00CD11E9">
              <w:rPr>
                <w:rFonts w:ascii="Times New Roman" w:eastAsia="Times New Roman" w:hAnsi="Times New Roman" w:cs="Times New Roman"/>
                <w:b/>
                <w:bCs/>
                <w:sz w:val="24"/>
                <w:szCs w:val="24"/>
                <w:lang w:eastAsia="ru-RU"/>
              </w:rPr>
              <w:t>Обозначение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B07936E" w14:textId="77777777" w:rsidR="00CD11E9" w:rsidRPr="00CD11E9" w:rsidRDefault="00CD11E9" w:rsidP="00CD11E9">
            <w:pPr>
              <w:spacing w:after="0" w:line="240" w:lineRule="auto"/>
              <w:jc w:val="center"/>
              <w:rPr>
                <w:rFonts w:ascii="Times New Roman" w:eastAsia="Times New Roman" w:hAnsi="Times New Roman" w:cs="Times New Roman"/>
                <w:b/>
                <w:bCs/>
                <w:sz w:val="24"/>
                <w:szCs w:val="24"/>
                <w:lang w:eastAsia="ru-RU"/>
              </w:rPr>
            </w:pPr>
            <w:r w:rsidRPr="00CD11E9">
              <w:rPr>
                <w:rFonts w:ascii="Times New Roman" w:eastAsia="Times New Roman" w:hAnsi="Times New Roman" w:cs="Times New Roman"/>
                <w:b/>
                <w:bCs/>
                <w:sz w:val="24"/>
                <w:szCs w:val="24"/>
                <w:lang w:eastAsia="ru-RU"/>
              </w:rPr>
              <w:t>Единицы измерения</w:t>
            </w:r>
          </w:p>
        </w:tc>
      </w:tr>
      <w:tr w:rsidR="00CD11E9" w:rsidRPr="00CD11E9" w14:paraId="33810738" w14:textId="77777777" w:rsidTr="00CD11E9">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00FB90"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ABF834E"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01CFF75"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w:t>
            </w:r>
          </w:p>
        </w:tc>
      </w:tr>
      <w:tr w:rsidR="00CD11E9" w:rsidRPr="00CD11E9" w14:paraId="528ADB82" w14:textId="77777777" w:rsidTr="00CD11E9">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7FEAF68"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Коэффициент надежности по опасности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09C0E3D"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proofErr w:type="spellStart"/>
            <w:r w:rsidRPr="00CD11E9">
              <w:rPr>
                <w:rFonts w:ascii="Times New Roman" w:eastAsia="Times New Roman" w:hAnsi="Times New Roman" w:cs="Times New Roman"/>
                <w:i/>
                <w:iCs/>
                <w:sz w:val="24"/>
                <w:szCs w:val="24"/>
                <w:lang w:eastAsia="ru-RU"/>
              </w:rPr>
              <w:t>y</w:t>
            </w:r>
            <w:r w:rsidRPr="00CD11E9">
              <w:rPr>
                <w:rFonts w:ascii="Times New Roman" w:eastAsia="Times New Roman" w:hAnsi="Times New Roman" w:cs="Times New Roman"/>
                <w:sz w:val="18"/>
                <w:szCs w:val="18"/>
                <w:vertAlign w:val="subscript"/>
                <w:lang w:eastAsia="ru-RU"/>
              </w:rPr>
              <w:t>n</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DDAEB89"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w:t>
            </w:r>
          </w:p>
        </w:tc>
      </w:tr>
      <w:tr w:rsidR="00CD11E9" w:rsidRPr="00CD11E9" w14:paraId="201096D4" w14:textId="77777777" w:rsidTr="00CD11E9">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413EF75"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BD61E30"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0510A9A" w14:textId="77777777" w:rsidR="00CD11E9" w:rsidRPr="00CD11E9" w:rsidRDefault="00CD11E9" w:rsidP="00CD11E9">
            <w:pPr>
              <w:spacing w:after="0" w:line="240" w:lineRule="auto"/>
              <w:rPr>
                <w:rFonts w:ascii="Times New Roman" w:eastAsia="Times New Roman" w:hAnsi="Times New Roman" w:cs="Times New Roman"/>
                <w:sz w:val="24"/>
                <w:szCs w:val="24"/>
                <w:lang w:eastAsia="ru-RU"/>
              </w:rPr>
            </w:pPr>
            <w:r w:rsidRPr="00CD11E9">
              <w:rPr>
                <w:rFonts w:ascii="Times New Roman" w:eastAsia="Times New Roman" w:hAnsi="Times New Roman" w:cs="Times New Roman"/>
                <w:sz w:val="24"/>
                <w:szCs w:val="24"/>
                <w:lang w:eastAsia="ru-RU"/>
              </w:rPr>
              <w:t>...</w:t>
            </w:r>
          </w:p>
        </w:tc>
      </w:tr>
    </w:tbl>
    <w:p w14:paraId="71ABF677" w14:textId="57E72285" w:rsidR="00CD11E9" w:rsidRDefault="00CD11E9" w:rsidP="00C12994"/>
    <w:p w14:paraId="59241A10" w14:textId="5908B82B" w:rsidR="00CD11E9" w:rsidRDefault="00CD11E9" w:rsidP="00C12994"/>
    <w:p w14:paraId="3E8E3A17" w14:textId="7157507B" w:rsidR="00CD11E9" w:rsidRDefault="00CD11E9" w:rsidP="00C12994"/>
    <w:p w14:paraId="3DB76D81" w14:textId="40F0BA37" w:rsidR="00CD11E9" w:rsidRDefault="00CD11E9" w:rsidP="00C12994"/>
    <w:p w14:paraId="6E24AD57" w14:textId="101AC8E3" w:rsidR="00CD11E9" w:rsidRDefault="00CD11E9" w:rsidP="00C12994"/>
    <w:p w14:paraId="6E995DB1" w14:textId="0CAC361B" w:rsidR="00CD11E9" w:rsidRDefault="00CD11E9" w:rsidP="00C12994"/>
    <w:p w14:paraId="45A46560" w14:textId="4ED1FD39" w:rsidR="00CD11E9" w:rsidRDefault="00CD11E9" w:rsidP="00C12994"/>
    <w:p w14:paraId="68EC5C61" w14:textId="4EA0EBED" w:rsidR="00CD11E9" w:rsidRDefault="00CD11E9" w:rsidP="00C12994"/>
    <w:p w14:paraId="0E87B226" w14:textId="06CA277C" w:rsidR="00CD11E9" w:rsidRDefault="00CD11E9" w:rsidP="00C12994"/>
    <w:p w14:paraId="1459850F" w14:textId="49524F17" w:rsidR="00CD11E9" w:rsidRDefault="00CD11E9" w:rsidP="00C12994"/>
    <w:p w14:paraId="75B0F97F" w14:textId="21607CAB" w:rsidR="00CD11E9" w:rsidRDefault="00CD11E9" w:rsidP="00C12994"/>
    <w:p w14:paraId="0D9B6598" w14:textId="1D9537E9" w:rsidR="00CD11E9" w:rsidRDefault="00CD11E9" w:rsidP="00C12994"/>
    <w:p w14:paraId="008EA843" w14:textId="7BD9B1CE" w:rsidR="00CD11E9" w:rsidRDefault="00CD11E9" w:rsidP="00C12994"/>
    <w:p w14:paraId="69873720" w14:textId="035AC5C8" w:rsidR="00CD11E9" w:rsidRDefault="00CD11E9" w:rsidP="00C12994"/>
    <w:p w14:paraId="4C62467F" w14:textId="1ECDE471" w:rsidR="00CD11E9" w:rsidRDefault="00CD11E9" w:rsidP="00C12994"/>
    <w:p w14:paraId="5BC17E2B" w14:textId="29121D86" w:rsidR="002324EF" w:rsidRDefault="002324EF" w:rsidP="00C12994"/>
    <w:p w14:paraId="370378B8" w14:textId="1B3AF8EC" w:rsidR="002324EF" w:rsidRDefault="002324EF" w:rsidP="00C12994"/>
    <w:p w14:paraId="406C338D" w14:textId="12027C72" w:rsidR="002324EF" w:rsidRDefault="002324EF" w:rsidP="00C12994"/>
    <w:p w14:paraId="046CDB30" w14:textId="5F2175A3" w:rsidR="002324EF" w:rsidRDefault="002324EF" w:rsidP="00C12994"/>
    <w:p w14:paraId="21AAC6B5" w14:textId="2F95D516" w:rsidR="002324EF" w:rsidRDefault="002324EF" w:rsidP="00C12994"/>
    <w:p w14:paraId="221C83D6" w14:textId="3AFA7039" w:rsidR="002324EF" w:rsidRDefault="002324EF" w:rsidP="00C12994"/>
    <w:p w14:paraId="34B01F7D" w14:textId="63B4BDA6" w:rsidR="002324EF" w:rsidRDefault="002324EF" w:rsidP="00C12994"/>
    <w:p w14:paraId="27DC6ED6" w14:textId="4E94BFF0" w:rsidR="002324EF" w:rsidRPr="002324EF" w:rsidRDefault="002324EF" w:rsidP="00C12994">
      <w:pPr>
        <w:rPr>
          <w:sz w:val="28"/>
          <w:szCs w:val="28"/>
        </w:rPr>
      </w:pPr>
    </w:p>
    <w:p w14:paraId="089E536C" w14:textId="77777777" w:rsidR="002324EF" w:rsidRPr="002324EF" w:rsidRDefault="002324EF" w:rsidP="002324EF">
      <w:pPr>
        <w:pStyle w:val="1"/>
        <w:shd w:val="clear" w:color="auto" w:fill="FFFFFF"/>
        <w:spacing w:before="0" w:beforeAutospacing="0" w:after="675" w:afterAutospacing="0" w:line="720" w:lineRule="atLeast"/>
        <w:rPr>
          <w:rFonts w:ascii="Roboto" w:hAnsi="Roboto"/>
          <w:color w:val="000000"/>
          <w:sz w:val="28"/>
          <w:szCs w:val="28"/>
        </w:rPr>
      </w:pPr>
      <w:r w:rsidRPr="002324EF">
        <w:rPr>
          <w:rFonts w:ascii="Roboto" w:hAnsi="Roboto"/>
          <w:color w:val="000000"/>
          <w:sz w:val="28"/>
          <w:szCs w:val="28"/>
        </w:rPr>
        <w:t>Приложение П.2 (обязательное). Форма технического задания на проектирование резервуара</w:t>
      </w:r>
    </w:p>
    <w:p w14:paraId="3CF30CA2" w14:textId="0B7B509E" w:rsidR="002324EF" w:rsidRDefault="002324EF" w:rsidP="002324EF">
      <w:pPr>
        <w:pStyle w:val="30"/>
        <w:shd w:val="clear" w:color="auto" w:fill="FFFFFF"/>
        <w:spacing w:after="375"/>
        <w:rPr>
          <w:rFonts w:ascii="Roboto" w:hAnsi="Roboto"/>
          <w:color w:val="000000"/>
          <w:sz w:val="24"/>
          <w:szCs w:val="24"/>
        </w:rPr>
      </w:pPr>
      <w:r>
        <w:rPr>
          <w:rFonts w:ascii="Roboto" w:hAnsi="Roboto"/>
          <w:noProof/>
          <w:color w:val="000000"/>
        </w:rPr>
        <w:drawing>
          <wp:inline distT="0" distB="0" distL="0" distR="0" wp14:anchorId="70A24D6E" wp14:editId="073C4CE5">
            <wp:extent cx="5450583" cy="7553325"/>
            <wp:effectExtent l="0" t="0" r="0" b="0"/>
            <wp:docPr id="13" name="Рисунок 13" descr="Форма технического задания на проектирование резерву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Форма технического задания на проектирование резервуара"/>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63552" cy="7571297"/>
                    </a:xfrm>
                    <a:prstGeom prst="rect">
                      <a:avLst/>
                    </a:prstGeom>
                    <a:noFill/>
                    <a:ln>
                      <a:noFill/>
                    </a:ln>
                  </pic:spPr>
                </pic:pic>
              </a:graphicData>
            </a:graphic>
          </wp:inline>
        </w:drawing>
      </w:r>
    </w:p>
    <w:p w14:paraId="533877BF" w14:textId="6B2FE0C8" w:rsidR="002324EF" w:rsidRDefault="002324EF" w:rsidP="002324EF">
      <w:pPr>
        <w:pStyle w:val="30"/>
        <w:shd w:val="clear" w:color="auto" w:fill="FFFFFF"/>
        <w:spacing w:after="0"/>
        <w:rPr>
          <w:rFonts w:ascii="Roboto" w:hAnsi="Roboto"/>
          <w:color w:val="000000"/>
        </w:rPr>
      </w:pPr>
      <w:r>
        <w:rPr>
          <w:rFonts w:ascii="Roboto" w:hAnsi="Roboto"/>
          <w:noProof/>
          <w:color w:val="000000"/>
        </w:rPr>
        <w:lastRenderedPageBreak/>
        <w:drawing>
          <wp:inline distT="0" distB="0" distL="0" distR="0" wp14:anchorId="1D8168CD" wp14:editId="1CC5CC00">
            <wp:extent cx="5940425" cy="8828405"/>
            <wp:effectExtent l="0" t="0" r="3175" b="0"/>
            <wp:docPr id="12" name="Рисунок 12" descr="Форма технического задания на проектирование резерву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Форма технического задания на проектирование резервуара"/>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8828405"/>
                    </a:xfrm>
                    <a:prstGeom prst="rect">
                      <a:avLst/>
                    </a:prstGeom>
                    <a:noFill/>
                    <a:ln>
                      <a:noFill/>
                    </a:ln>
                  </pic:spPr>
                </pic:pic>
              </a:graphicData>
            </a:graphic>
          </wp:inline>
        </w:drawing>
      </w:r>
    </w:p>
    <w:p w14:paraId="3B943CDE" w14:textId="2F5EA670" w:rsidR="002324EF" w:rsidRDefault="002324EF" w:rsidP="00C12994"/>
    <w:p w14:paraId="5D23E7D5" w14:textId="4581CBB7" w:rsidR="002324EF" w:rsidRPr="002324EF" w:rsidRDefault="002324EF" w:rsidP="00C12994">
      <w:pPr>
        <w:rPr>
          <w:sz w:val="28"/>
          <w:szCs w:val="28"/>
        </w:rPr>
      </w:pPr>
    </w:p>
    <w:tbl>
      <w:tblPr>
        <w:tblpPr w:leftFromText="180" w:rightFromText="180" w:vertAnchor="text" w:horzAnchor="margin" w:tblpY="2374"/>
        <w:tblW w:w="0" w:type="auto"/>
        <w:tblCellMar>
          <w:top w:w="15" w:type="dxa"/>
          <w:left w:w="15" w:type="dxa"/>
          <w:bottom w:w="15" w:type="dxa"/>
          <w:right w:w="15" w:type="dxa"/>
        </w:tblCellMar>
        <w:tblLook w:val="04A0" w:firstRow="1" w:lastRow="0" w:firstColumn="1" w:lastColumn="0" w:noHBand="0" w:noVBand="1"/>
      </w:tblPr>
      <w:tblGrid>
        <w:gridCol w:w="3650"/>
        <w:gridCol w:w="1797"/>
        <w:gridCol w:w="1799"/>
        <w:gridCol w:w="2093"/>
      </w:tblGrid>
      <w:tr w:rsidR="002324EF" w:rsidRPr="002324EF" w14:paraId="7F7E4089"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5CFC0C8"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Наименование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E23635E"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Обозначение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EA7D527"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Единица измерения</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A9285E"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Величина</w:t>
            </w:r>
          </w:p>
        </w:tc>
      </w:tr>
      <w:tr w:rsidR="002324EF" w:rsidRPr="002324EF" w14:paraId="4F8426DE"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97ED64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 Номинальный объем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1EF749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V</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A58253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м</w:t>
            </w:r>
            <w:r w:rsidRPr="002324EF">
              <w:rPr>
                <w:rFonts w:ascii="Times New Roman" w:eastAsia="Times New Roman" w:hAnsi="Times New Roman" w:cs="Times New Roman"/>
                <w:sz w:val="18"/>
                <w:szCs w:val="18"/>
                <w:vertAlign w:val="superscript"/>
                <w:lang w:eastAsia="ru-RU"/>
              </w:rP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29955F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5000</w:t>
            </w:r>
          </w:p>
        </w:tc>
      </w:tr>
      <w:tr w:rsidR="002324EF" w:rsidRPr="002324EF" w14:paraId="7412962E"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D404B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 Диаметр стенки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FC4D65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D</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D5E970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0D3AFF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60,7</w:t>
            </w:r>
          </w:p>
        </w:tc>
      </w:tr>
      <w:tr w:rsidR="002324EF" w:rsidRPr="002324EF" w14:paraId="6ADC9733"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81861C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 Высота пояса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A6C5E9F"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h</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A76C43E"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953472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2,25</w:t>
            </w:r>
          </w:p>
        </w:tc>
      </w:tr>
      <w:tr w:rsidR="002324EF" w:rsidRPr="002324EF" w14:paraId="0FC0A5C0"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BA1740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 Расчетный уровень налива при эксплуатации и гидравлических испытаниях</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BED8EDA"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H=</w:t>
            </w:r>
            <w:proofErr w:type="spellStart"/>
            <w:r w:rsidRPr="002324EF">
              <w:rPr>
                <w:rFonts w:ascii="Times New Roman" w:eastAsia="Times New Roman" w:hAnsi="Times New Roman" w:cs="Times New Roman"/>
                <w:sz w:val="24"/>
                <w:szCs w:val="24"/>
                <w:lang w:eastAsia="ru-RU"/>
              </w:rPr>
              <w:t>H</w:t>
            </w:r>
            <w:r w:rsidRPr="002324EF">
              <w:rPr>
                <w:rFonts w:ascii="Times New Roman" w:eastAsia="Times New Roman" w:hAnsi="Times New Roman" w:cs="Times New Roman"/>
                <w:sz w:val="18"/>
                <w:szCs w:val="18"/>
                <w:vertAlign w:val="subscript"/>
                <w:lang w:eastAsia="ru-RU"/>
              </w:rPr>
              <w:t>g</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38E3EA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3055CA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17,0</w:t>
            </w:r>
          </w:p>
        </w:tc>
      </w:tr>
      <w:tr w:rsidR="002324EF" w:rsidRPr="002324EF" w14:paraId="00AF86EE"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CA36EDE"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 Плотность продукта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4E13CB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P</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E36BA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т/м</w:t>
            </w:r>
            <w:r w:rsidRPr="002324EF">
              <w:rPr>
                <w:rFonts w:ascii="Times New Roman" w:eastAsia="Times New Roman" w:hAnsi="Times New Roman" w:cs="Times New Roman"/>
                <w:sz w:val="18"/>
                <w:szCs w:val="18"/>
                <w:vertAlign w:val="superscript"/>
                <w:lang w:eastAsia="ru-RU"/>
              </w:rP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2A50B4E"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0,9</w:t>
            </w:r>
          </w:p>
        </w:tc>
      </w:tr>
      <w:tr w:rsidR="002324EF" w:rsidRPr="002324EF" w14:paraId="7E4A71BD"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8D818E6"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 Коэффициент надежности по опасности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540117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proofErr w:type="spellStart"/>
            <w:r w:rsidRPr="002324EF">
              <w:rPr>
                <w:rFonts w:ascii="Times New Roman" w:eastAsia="Times New Roman" w:hAnsi="Times New Roman" w:cs="Times New Roman"/>
                <w:i/>
                <w:iCs/>
                <w:sz w:val="24"/>
                <w:szCs w:val="24"/>
                <w:lang w:eastAsia="ru-RU"/>
              </w:rPr>
              <w:t>y</w:t>
            </w:r>
            <w:r w:rsidRPr="002324EF">
              <w:rPr>
                <w:rFonts w:ascii="Times New Roman" w:eastAsia="Times New Roman" w:hAnsi="Times New Roman" w:cs="Times New Roman"/>
                <w:sz w:val="18"/>
                <w:szCs w:val="18"/>
                <w:vertAlign w:val="subscript"/>
                <w:lang w:eastAsia="ru-RU"/>
              </w:rPr>
              <w:t>n</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5EBB6D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ED2F693"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1,1</w:t>
            </w:r>
          </w:p>
        </w:tc>
      </w:tr>
      <w:tr w:rsidR="002324EF" w:rsidRPr="002324EF" w14:paraId="2FD757FE"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8FA681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 Расчетное сопротивление по пределу текучести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978A4CF"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proofErr w:type="spellStart"/>
            <w:r w:rsidRPr="002324EF">
              <w:rPr>
                <w:rFonts w:ascii="Times New Roman" w:eastAsia="Times New Roman" w:hAnsi="Times New Roman" w:cs="Times New Roman"/>
                <w:sz w:val="24"/>
                <w:szCs w:val="24"/>
                <w:lang w:eastAsia="ru-RU"/>
              </w:rPr>
              <w:t>R</w:t>
            </w:r>
            <w:r w:rsidRPr="002324EF">
              <w:rPr>
                <w:rFonts w:ascii="Times New Roman" w:eastAsia="Times New Roman" w:hAnsi="Times New Roman" w:cs="Times New Roman"/>
                <w:sz w:val="18"/>
                <w:szCs w:val="18"/>
                <w:vertAlign w:val="subscript"/>
                <w:lang w:eastAsia="ru-RU"/>
              </w:rPr>
              <w:t>y</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4575A3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МПа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62DA31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 xml:space="preserve">290 при t ≥20 мм, 3150 при </w:t>
            </w:r>
            <w:proofErr w:type="gramStart"/>
            <w:r w:rsidRPr="002324EF">
              <w:rPr>
                <w:rFonts w:ascii="Times New Roman" w:eastAsia="Times New Roman" w:hAnsi="Times New Roman" w:cs="Times New Roman"/>
                <w:sz w:val="24"/>
                <w:szCs w:val="24"/>
                <w:lang w:eastAsia="ru-RU"/>
              </w:rPr>
              <w:t>t&lt;</w:t>
            </w:r>
            <w:proofErr w:type="gramEnd"/>
            <w:r w:rsidRPr="002324EF">
              <w:rPr>
                <w:rFonts w:ascii="Times New Roman" w:eastAsia="Times New Roman" w:hAnsi="Times New Roman" w:cs="Times New Roman"/>
                <w:sz w:val="24"/>
                <w:szCs w:val="24"/>
                <w:lang w:eastAsia="ru-RU"/>
              </w:rPr>
              <w:t>20мм</w:t>
            </w:r>
          </w:p>
        </w:tc>
      </w:tr>
      <w:tr w:rsidR="002324EF" w:rsidRPr="002324EF" w14:paraId="2A07AA6C"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357778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8. Нормативное избыточное давление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D92329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p</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CAC9B8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кПа</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4D6A86A"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2,0</w:t>
            </w:r>
          </w:p>
        </w:tc>
      </w:tr>
      <w:tr w:rsidR="002324EF" w:rsidRPr="002324EF" w14:paraId="31782212"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321C8C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9. Припуск на коррозию</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21F4D9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proofErr w:type="spellStart"/>
            <w:r w:rsidRPr="002324EF">
              <w:rPr>
                <w:rFonts w:ascii="Times New Roman" w:eastAsia="Times New Roman" w:hAnsi="Times New Roman" w:cs="Times New Roman"/>
                <w:sz w:val="24"/>
                <w:szCs w:val="24"/>
                <w:lang w:eastAsia="ru-RU"/>
              </w:rPr>
              <w:t>Δt</w:t>
            </w:r>
            <w:r w:rsidRPr="002324EF">
              <w:rPr>
                <w:rFonts w:ascii="Times New Roman" w:eastAsia="Times New Roman" w:hAnsi="Times New Roman" w:cs="Times New Roman"/>
                <w:sz w:val="18"/>
                <w:szCs w:val="18"/>
                <w:vertAlign w:val="subscript"/>
                <w:lang w:eastAsia="ru-RU"/>
              </w:rPr>
              <w:t>c</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5F0332F"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AE86BB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1,0</w:t>
            </w:r>
          </w:p>
        </w:tc>
      </w:tr>
      <w:tr w:rsidR="002324EF" w:rsidRPr="002324EF" w14:paraId="4B8771B5"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8BFCBE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10. Минусовой допуск на прокат</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0FF369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proofErr w:type="spellStart"/>
            <w:r w:rsidRPr="002324EF">
              <w:rPr>
                <w:rFonts w:ascii="Times New Roman" w:eastAsia="Times New Roman" w:hAnsi="Times New Roman" w:cs="Times New Roman"/>
                <w:sz w:val="24"/>
                <w:szCs w:val="24"/>
                <w:lang w:eastAsia="ru-RU"/>
              </w:rPr>
              <w:t>Δt</w:t>
            </w:r>
            <w:r w:rsidRPr="002324EF">
              <w:rPr>
                <w:rFonts w:ascii="Times New Roman" w:eastAsia="Times New Roman" w:hAnsi="Times New Roman" w:cs="Times New Roman"/>
                <w:sz w:val="18"/>
                <w:szCs w:val="18"/>
                <w:vertAlign w:val="subscript"/>
                <w:lang w:eastAsia="ru-RU"/>
              </w:rPr>
              <w:t>m</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9DD08A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мм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FA0EBE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по таблице 7.2</w:t>
            </w:r>
          </w:p>
        </w:tc>
      </w:tr>
      <w:tr w:rsidR="002324EF" w:rsidRPr="002324EF" w14:paraId="04CDCB17" w14:textId="77777777" w:rsidTr="002324EF">
        <w:tc>
          <w:tcPr>
            <w:tcW w:w="0" w:type="auto"/>
            <w:gridSpan w:val="4"/>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62216B4"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i/>
                <w:iCs/>
                <w:sz w:val="24"/>
                <w:szCs w:val="24"/>
                <w:lang w:eastAsia="ru-RU"/>
              </w:rPr>
              <w:t>Примечание</w:t>
            </w:r>
            <w:proofErr w:type="gramStart"/>
            <w:r w:rsidRPr="002324EF">
              <w:rPr>
                <w:rFonts w:ascii="Times New Roman" w:eastAsia="Times New Roman" w:hAnsi="Times New Roman" w:cs="Times New Roman"/>
                <w:i/>
                <w:iCs/>
                <w:sz w:val="24"/>
                <w:szCs w:val="24"/>
                <w:lang w:eastAsia="ru-RU"/>
              </w:rPr>
              <w:t>:</w:t>
            </w:r>
            <w:r w:rsidRPr="002324EF">
              <w:rPr>
                <w:rFonts w:ascii="Times New Roman" w:eastAsia="Times New Roman" w:hAnsi="Times New Roman" w:cs="Times New Roman"/>
                <w:sz w:val="24"/>
                <w:szCs w:val="24"/>
                <w:lang w:eastAsia="ru-RU"/>
              </w:rPr>
              <w:t> При</w:t>
            </w:r>
            <w:proofErr w:type="gramEnd"/>
            <w:r w:rsidRPr="002324EF">
              <w:rPr>
                <w:rFonts w:ascii="Times New Roman" w:eastAsia="Times New Roman" w:hAnsi="Times New Roman" w:cs="Times New Roman"/>
                <w:sz w:val="24"/>
                <w:szCs w:val="24"/>
                <w:lang w:eastAsia="ru-RU"/>
              </w:rPr>
              <w:t xml:space="preserve"> подстановке величин в расчетные соотношения, требуется их приведение к размерностям, указанным в Приложении П.1</w:t>
            </w:r>
          </w:p>
        </w:tc>
      </w:tr>
    </w:tbl>
    <w:p w14:paraId="5B7D55DC" w14:textId="77777777" w:rsidR="002324EF" w:rsidRPr="002324EF" w:rsidRDefault="002324EF" w:rsidP="002324EF">
      <w:pPr>
        <w:pStyle w:val="1"/>
        <w:shd w:val="clear" w:color="auto" w:fill="FFFFFF"/>
        <w:spacing w:before="0" w:beforeAutospacing="0" w:after="675" w:afterAutospacing="0" w:line="720" w:lineRule="atLeast"/>
        <w:rPr>
          <w:rFonts w:ascii="Roboto" w:hAnsi="Roboto"/>
          <w:color w:val="000000"/>
          <w:sz w:val="28"/>
          <w:szCs w:val="28"/>
        </w:rPr>
      </w:pPr>
      <w:r w:rsidRPr="002324EF">
        <w:rPr>
          <w:rFonts w:ascii="Roboto" w:hAnsi="Roboto"/>
          <w:color w:val="000000"/>
          <w:sz w:val="28"/>
          <w:szCs w:val="28"/>
        </w:rPr>
        <w:t>Приложение П.5 (справочное). Пример расчета стенки резервуара</w:t>
      </w:r>
      <w:r>
        <w:rPr>
          <w:rFonts w:ascii="Roboto" w:hAnsi="Roboto"/>
          <w:color w:val="000000"/>
          <w:sz w:val="28"/>
          <w:szCs w:val="28"/>
        </w:rPr>
        <w:br/>
      </w:r>
      <w:r w:rsidRPr="002324EF">
        <w:rPr>
          <w:rFonts w:ascii="Roboto" w:hAnsi="Roboto"/>
          <w:color w:val="000000"/>
          <w:sz w:val="28"/>
          <w:szCs w:val="28"/>
        </w:rPr>
        <w:t>объемом 50000 м3 из условия прочности</w:t>
      </w:r>
      <w:r>
        <w:rPr>
          <w:rFonts w:ascii="Roboto" w:hAnsi="Roboto"/>
          <w:color w:val="000000"/>
          <w:sz w:val="28"/>
          <w:szCs w:val="28"/>
        </w:rPr>
        <w:br/>
      </w:r>
    </w:p>
    <w:p w14:paraId="685906BC" w14:textId="77777777" w:rsidR="002324EF" w:rsidRPr="002324EF" w:rsidRDefault="002324EF" w:rsidP="002324EF">
      <w:pPr>
        <w:shd w:val="clear" w:color="auto" w:fill="FFFFFF"/>
        <w:spacing w:after="0" w:line="240" w:lineRule="auto"/>
        <w:rPr>
          <w:rFonts w:ascii="Roboto" w:eastAsia="Times New Roman" w:hAnsi="Roboto" w:cs="Times New Roman"/>
          <w:color w:val="000000"/>
          <w:sz w:val="24"/>
          <w:szCs w:val="24"/>
          <w:lang w:eastAsia="ru-RU"/>
        </w:rPr>
      </w:pPr>
      <w:r w:rsidRPr="002324EF">
        <w:rPr>
          <w:rFonts w:ascii="Roboto" w:eastAsia="Times New Roman" w:hAnsi="Roboto" w:cs="Times New Roman"/>
          <w:color w:val="000000"/>
          <w:sz w:val="24"/>
          <w:szCs w:val="24"/>
          <w:lang w:eastAsia="ru-RU"/>
        </w:rPr>
        <w:t> </w:t>
      </w:r>
    </w:p>
    <w:p w14:paraId="057AAE21" w14:textId="77777777" w:rsidR="002324EF" w:rsidRPr="002324EF" w:rsidRDefault="002324EF" w:rsidP="002324EF">
      <w:pPr>
        <w:pStyle w:val="1"/>
        <w:shd w:val="clear" w:color="auto" w:fill="FFFFFF"/>
        <w:spacing w:before="0" w:beforeAutospacing="0" w:after="675" w:afterAutospacing="0" w:line="720" w:lineRule="atLeast"/>
        <w:rPr>
          <w:rFonts w:ascii="Roboto" w:hAnsi="Roboto"/>
          <w:color w:val="000000"/>
          <w:sz w:val="28"/>
          <w:szCs w:val="28"/>
        </w:rPr>
      </w:pPr>
      <w:r w:rsidRPr="002324EF">
        <w:rPr>
          <w:rFonts w:ascii="Roboto" w:hAnsi="Roboto"/>
          <w:color w:val="000000"/>
          <w:sz w:val="28"/>
          <w:szCs w:val="28"/>
        </w:rPr>
        <w:lastRenderedPageBreak/>
        <w:t>Геометрические характери</w:t>
      </w:r>
      <w:r w:rsidRPr="002324EF">
        <w:rPr>
          <w:rFonts w:ascii="Roboto" w:hAnsi="Roboto"/>
          <w:color w:val="000000"/>
          <w:sz w:val="28"/>
          <w:szCs w:val="28"/>
        </w:rPr>
        <w:softHyphen/>
        <w:t>стики прокатных профилей с учетом припуска на коррозию</w:t>
      </w:r>
    </w:p>
    <w:p w14:paraId="0121E205" w14:textId="77777777" w:rsidR="002324EF" w:rsidRPr="002324EF" w:rsidRDefault="002324EF" w:rsidP="002324EF">
      <w:pPr>
        <w:shd w:val="clear" w:color="auto" w:fill="FFFFFF"/>
        <w:spacing w:after="375" w:line="240" w:lineRule="auto"/>
        <w:rPr>
          <w:rFonts w:ascii="Roboto" w:eastAsia="Times New Roman" w:hAnsi="Roboto" w:cs="Times New Roman"/>
          <w:color w:val="000000"/>
          <w:sz w:val="24"/>
          <w:szCs w:val="24"/>
          <w:lang w:eastAsia="ru-RU"/>
        </w:rPr>
      </w:pPr>
      <w:proofErr w:type="spellStart"/>
      <w:r w:rsidRPr="002324EF">
        <w:rPr>
          <w:rFonts w:ascii="Roboto" w:eastAsia="Times New Roman" w:hAnsi="Roboto" w:cs="Times New Roman"/>
          <w:color w:val="000000"/>
          <w:sz w:val="24"/>
          <w:szCs w:val="24"/>
          <w:lang w:eastAsia="ru-RU"/>
        </w:rPr>
        <w:t>Δtc</w:t>
      </w:r>
      <w:proofErr w:type="spellEnd"/>
      <w:r w:rsidRPr="002324EF">
        <w:rPr>
          <w:rFonts w:ascii="Roboto" w:eastAsia="Times New Roman" w:hAnsi="Roboto" w:cs="Times New Roman"/>
          <w:color w:val="000000"/>
          <w:sz w:val="24"/>
          <w:szCs w:val="24"/>
          <w:lang w:eastAsia="ru-RU"/>
        </w:rPr>
        <w:t xml:space="preserve"> = 1 мм (с каждой стороны)</w:t>
      </w:r>
    </w:p>
    <w:tbl>
      <w:tblPr>
        <w:tblW w:w="0" w:type="auto"/>
        <w:tblCellMar>
          <w:top w:w="15" w:type="dxa"/>
          <w:left w:w="15" w:type="dxa"/>
          <w:bottom w:w="15" w:type="dxa"/>
          <w:right w:w="15" w:type="dxa"/>
        </w:tblCellMar>
        <w:tblLook w:val="04A0" w:firstRow="1" w:lastRow="0" w:firstColumn="1" w:lastColumn="0" w:noHBand="0" w:noVBand="1"/>
      </w:tblPr>
      <w:tblGrid>
        <w:gridCol w:w="1020"/>
        <w:gridCol w:w="728"/>
        <w:gridCol w:w="615"/>
        <w:gridCol w:w="578"/>
        <w:gridCol w:w="578"/>
        <w:gridCol w:w="540"/>
        <w:gridCol w:w="1024"/>
        <w:gridCol w:w="766"/>
        <w:gridCol w:w="728"/>
        <w:gridCol w:w="728"/>
        <w:gridCol w:w="728"/>
        <w:gridCol w:w="653"/>
        <w:gridCol w:w="653"/>
      </w:tblGrid>
      <w:tr w:rsidR="002324EF" w:rsidRPr="002324EF" w14:paraId="6E48E97D" w14:textId="77777777" w:rsidTr="002324EF">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BE89623"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Профиль</w:t>
            </w:r>
          </w:p>
        </w:tc>
        <w:tc>
          <w:tcPr>
            <w:tcW w:w="0" w:type="auto"/>
            <w:gridSpan w:val="5"/>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4D478A8"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Размеры профиля, мм</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625B65D"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Площадь сечения, см</w:t>
            </w:r>
            <w:r w:rsidRPr="002324EF">
              <w:rPr>
                <w:rFonts w:ascii="Times New Roman" w:eastAsia="Times New Roman" w:hAnsi="Times New Roman" w:cs="Times New Roman"/>
                <w:b/>
                <w:bCs/>
                <w:sz w:val="18"/>
                <w:szCs w:val="18"/>
                <w:vertAlign w:val="superscript"/>
                <w:lang w:eastAsia="ru-RU"/>
              </w:rPr>
              <w:t>2</w:t>
            </w:r>
          </w:p>
        </w:tc>
        <w:tc>
          <w:tcPr>
            <w:tcW w:w="0" w:type="auto"/>
            <w:gridSpan w:val="6"/>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FD1CA41"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Геометрические характеристики</w:t>
            </w:r>
          </w:p>
        </w:tc>
      </w:tr>
      <w:tr w:rsidR="002324EF" w:rsidRPr="002324EF" w14:paraId="75117ED2" w14:textId="77777777" w:rsidTr="002324EF">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7E32645B" w14:textId="77777777" w:rsidR="002324EF" w:rsidRPr="002324EF" w:rsidRDefault="002324EF" w:rsidP="002324EF">
            <w:pPr>
              <w:spacing w:after="0" w:line="240" w:lineRule="auto"/>
              <w:rPr>
                <w:rFonts w:ascii="Times New Roman" w:eastAsia="Times New Roman" w:hAnsi="Times New Roman" w:cs="Times New Roman"/>
                <w:b/>
                <w:bCs/>
                <w:sz w:val="24"/>
                <w:szCs w:val="24"/>
                <w:lang w:eastAsia="ru-RU"/>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E40F250"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h</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C9CDF9F"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b</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93BBAA4"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s</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374044A"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4D55523"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R</w:t>
            </w: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172FF9C8" w14:textId="77777777" w:rsidR="002324EF" w:rsidRPr="002324EF" w:rsidRDefault="002324EF" w:rsidP="002324EF">
            <w:pPr>
              <w:spacing w:after="0" w:line="240" w:lineRule="auto"/>
              <w:rPr>
                <w:rFonts w:ascii="Times New Roman" w:eastAsia="Times New Roman" w:hAnsi="Times New Roman" w:cs="Times New Roman"/>
                <w:b/>
                <w:bCs/>
                <w:sz w:val="24"/>
                <w:szCs w:val="24"/>
                <w:lang w:eastAsia="ru-RU"/>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68E2DDF"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proofErr w:type="spellStart"/>
            <w:r w:rsidRPr="002324EF">
              <w:rPr>
                <w:rFonts w:ascii="Times New Roman" w:eastAsia="Times New Roman" w:hAnsi="Times New Roman" w:cs="Times New Roman"/>
                <w:b/>
                <w:bCs/>
                <w:sz w:val="24"/>
                <w:szCs w:val="24"/>
                <w:lang w:eastAsia="ru-RU"/>
              </w:rPr>
              <w:t>J</w:t>
            </w:r>
            <w:r w:rsidRPr="002324EF">
              <w:rPr>
                <w:rFonts w:ascii="Times New Roman" w:eastAsia="Times New Roman" w:hAnsi="Times New Roman" w:cs="Times New Roman"/>
                <w:b/>
                <w:bCs/>
                <w:sz w:val="18"/>
                <w:szCs w:val="18"/>
                <w:vertAlign w:val="subscript"/>
                <w:lang w:eastAsia="ru-RU"/>
              </w:rPr>
              <w:t>x</w:t>
            </w:r>
            <w:proofErr w:type="spellEnd"/>
            <w:r w:rsidRPr="002324EF">
              <w:rPr>
                <w:rFonts w:ascii="Times New Roman" w:eastAsia="Times New Roman" w:hAnsi="Times New Roman" w:cs="Times New Roman"/>
                <w:b/>
                <w:bCs/>
                <w:sz w:val="24"/>
                <w:szCs w:val="24"/>
                <w:lang w:eastAsia="ru-RU"/>
              </w:rPr>
              <w:t>, см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782910A"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proofErr w:type="spellStart"/>
            <w:r w:rsidRPr="002324EF">
              <w:rPr>
                <w:rFonts w:ascii="Times New Roman" w:eastAsia="Times New Roman" w:hAnsi="Times New Roman" w:cs="Times New Roman"/>
                <w:b/>
                <w:bCs/>
                <w:sz w:val="24"/>
                <w:szCs w:val="24"/>
                <w:lang w:eastAsia="ru-RU"/>
              </w:rPr>
              <w:t>W</w:t>
            </w:r>
            <w:r w:rsidRPr="002324EF">
              <w:rPr>
                <w:rFonts w:ascii="Times New Roman" w:eastAsia="Times New Roman" w:hAnsi="Times New Roman" w:cs="Times New Roman"/>
                <w:b/>
                <w:bCs/>
                <w:sz w:val="18"/>
                <w:szCs w:val="18"/>
                <w:vertAlign w:val="subscript"/>
                <w:lang w:eastAsia="ru-RU"/>
              </w:rPr>
              <w:t>x</w:t>
            </w:r>
            <w:proofErr w:type="spellEnd"/>
            <w:r w:rsidRPr="002324EF">
              <w:rPr>
                <w:rFonts w:ascii="Times New Roman" w:eastAsia="Times New Roman" w:hAnsi="Times New Roman" w:cs="Times New Roman"/>
                <w:b/>
                <w:bCs/>
                <w:sz w:val="24"/>
                <w:szCs w:val="24"/>
                <w:lang w:eastAsia="ru-RU"/>
              </w:rPr>
              <w:t>, см</w:t>
            </w:r>
            <w:r w:rsidRPr="002324EF">
              <w:rPr>
                <w:rFonts w:ascii="Times New Roman" w:eastAsia="Times New Roman" w:hAnsi="Times New Roman" w:cs="Times New Roman"/>
                <w:b/>
                <w:bCs/>
                <w:sz w:val="18"/>
                <w:szCs w:val="18"/>
                <w:vertAlign w:val="superscript"/>
                <w:lang w:eastAsia="ru-RU"/>
              </w:rP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702FBFC"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proofErr w:type="spellStart"/>
            <w:r w:rsidRPr="002324EF">
              <w:rPr>
                <w:rFonts w:ascii="Times New Roman" w:eastAsia="Times New Roman" w:hAnsi="Times New Roman" w:cs="Times New Roman"/>
                <w:b/>
                <w:bCs/>
                <w:sz w:val="24"/>
                <w:szCs w:val="24"/>
                <w:lang w:eastAsia="ru-RU"/>
              </w:rPr>
              <w:t>i</w:t>
            </w:r>
            <w:r w:rsidRPr="002324EF">
              <w:rPr>
                <w:rFonts w:ascii="Times New Roman" w:eastAsia="Times New Roman" w:hAnsi="Times New Roman" w:cs="Times New Roman"/>
                <w:b/>
                <w:bCs/>
                <w:sz w:val="18"/>
                <w:szCs w:val="18"/>
                <w:vertAlign w:val="subscript"/>
                <w:lang w:eastAsia="ru-RU"/>
              </w:rPr>
              <w:t>x</w:t>
            </w:r>
            <w:proofErr w:type="spellEnd"/>
            <w:r w:rsidRPr="002324EF">
              <w:rPr>
                <w:rFonts w:ascii="Times New Roman" w:eastAsia="Times New Roman" w:hAnsi="Times New Roman" w:cs="Times New Roman"/>
                <w:b/>
                <w:bCs/>
                <w:sz w:val="24"/>
                <w:szCs w:val="24"/>
                <w:lang w:eastAsia="ru-RU"/>
              </w:rPr>
              <w:t>, см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889B3BC"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proofErr w:type="spellStart"/>
            <w:r w:rsidRPr="002324EF">
              <w:rPr>
                <w:rFonts w:ascii="Times New Roman" w:eastAsia="Times New Roman" w:hAnsi="Times New Roman" w:cs="Times New Roman"/>
                <w:b/>
                <w:bCs/>
                <w:sz w:val="24"/>
                <w:szCs w:val="24"/>
                <w:lang w:eastAsia="ru-RU"/>
              </w:rPr>
              <w:t>J</w:t>
            </w:r>
            <w:r w:rsidRPr="002324EF">
              <w:rPr>
                <w:rFonts w:ascii="Times New Roman" w:eastAsia="Times New Roman" w:hAnsi="Times New Roman" w:cs="Times New Roman"/>
                <w:b/>
                <w:bCs/>
                <w:sz w:val="18"/>
                <w:szCs w:val="18"/>
                <w:vertAlign w:val="subscript"/>
                <w:lang w:eastAsia="ru-RU"/>
              </w:rPr>
              <w:t>z</w:t>
            </w:r>
            <w:proofErr w:type="spellEnd"/>
            <w:r w:rsidRPr="002324EF">
              <w:rPr>
                <w:rFonts w:ascii="Times New Roman" w:eastAsia="Times New Roman" w:hAnsi="Times New Roman" w:cs="Times New Roman"/>
                <w:b/>
                <w:bCs/>
                <w:sz w:val="24"/>
                <w:szCs w:val="24"/>
                <w:lang w:eastAsia="ru-RU"/>
              </w:rPr>
              <w:t>, см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5C10E30"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proofErr w:type="spellStart"/>
            <w:r w:rsidRPr="002324EF">
              <w:rPr>
                <w:rFonts w:ascii="Times New Roman" w:eastAsia="Times New Roman" w:hAnsi="Times New Roman" w:cs="Times New Roman"/>
                <w:b/>
                <w:bCs/>
                <w:sz w:val="24"/>
                <w:szCs w:val="24"/>
                <w:lang w:eastAsia="ru-RU"/>
              </w:rPr>
              <w:t>W</w:t>
            </w:r>
            <w:r w:rsidRPr="002324EF">
              <w:rPr>
                <w:rFonts w:ascii="Times New Roman" w:eastAsia="Times New Roman" w:hAnsi="Times New Roman" w:cs="Times New Roman"/>
                <w:b/>
                <w:bCs/>
                <w:sz w:val="18"/>
                <w:szCs w:val="18"/>
                <w:vertAlign w:val="subscript"/>
                <w:lang w:eastAsia="ru-RU"/>
              </w:rPr>
              <w:t>z</w:t>
            </w:r>
            <w:proofErr w:type="spellEnd"/>
            <w:r w:rsidRPr="002324EF">
              <w:rPr>
                <w:rFonts w:ascii="Times New Roman" w:eastAsia="Times New Roman" w:hAnsi="Times New Roman" w:cs="Times New Roman"/>
                <w:b/>
                <w:bCs/>
                <w:sz w:val="24"/>
                <w:szCs w:val="24"/>
                <w:lang w:eastAsia="ru-RU"/>
              </w:rPr>
              <w:t>, см3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A4A0794"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proofErr w:type="spellStart"/>
            <w:r w:rsidRPr="002324EF">
              <w:rPr>
                <w:rFonts w:ascii="Times New Roman" w:eastAsia="Times New Roman" w:hAnsi="Times New Roman" w:cs="Times New Roman"/>
                <w:b/>
                <w:bCs/>
                <w:sz w:val="24"/>
                <w:szCs w:val="24"/>
                <w:lang w:eastAsia="ru-RU"/>
              </w:rPr>
              <w:t>i</w:t>
            </w:r>
            <w:r w:rsidRPr="002324EF">
              <w:rPr>
                <w:rFonts w:ascii="Times New Roman" w:eastAsia="Times New Roman" w:hAnsi="Times New Roman" w:cs="Times New Roman"/>
                <w:b/>
                <w:bCs/>
                <w:sz w:val="18"/>
                <w:szCs w:val="18"/>
                <w:vertAlign w:val="subscript"/>
                <w:lang w:eastAsia="ru-RU"/>
              </w:rPr>
              <w:t>z</w:t>
            </w:r>
            <w:proofErr w:type="spellEnd"/>
            <w:r w:rsidRPr="002324EF">
              <w:rPr>
                <w:rFonts w:ascii="Times New Roman" w:eastAsia="Times New Roman" w:hAnsi="Times New Roman" w:cs="Times New Roman"/>
                <w:b/>
                <w:bCs/>
                <w:sz w:val="24"/>
                <w:szCs w:val="24"/>
                <w:lang w:eastAsia="ru-RU"/>
              </w:rPr>
              <w:t>, см</w:t>
            </w:r>
          </w:p>
        </w:tc>
      </w:tr>
      <w:tr w:rsidR="002324EF" w:rsidRPr="002324EF" w14:paraId="4EC4DC00"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B3B382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10Б1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9E4E496"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98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D223AD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538169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3C8239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00ACF5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9C13B3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6.38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50A4596"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111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61C6EB3"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22.6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BCF8F63"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4.17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4BC91F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9.2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37C79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F1653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1.20</w:t>
            </w:r>
          </w:p>
        </w:tc>
      </w:tr>
      <w:tr w:rsidR="002324EF" w:rsidRPr="002324EF" w14:paraId="6C7AE318"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138D0DA"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12Б1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BB127C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115.6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64F6BAF"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FE2FE7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249695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55BBC93"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B5E1843"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6.36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3D5996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157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46B072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27.1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8FED50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4.96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33FA0FF"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12.4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B10319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74BA80E"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1.39</w:t>
            </w:r>
          </w:p>
        </w:tc>
      </w:tr>
      <w:tr w:rsidR="002324EF" w:rsidRPr="002324EF" w14:paraId="60A83737"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16710E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12Б2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A0000BA"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118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D28A9BF"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C04FDD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68B322A"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510684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7D184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8.51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1A17C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214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0E933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36.3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D329D1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5.02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9C15BB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17.2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9E8459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EC2579E"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1.42</w:t>
            </w:r>
          </w:p>
        </w:tc>
      </w:tr>
      <w:tr w:rsidR="002324EF" w:rsidRPr="002324EF" w14:paraId="65163FC1"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05B2B9F"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14Б1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4A5492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135.4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3F4479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D6A5CD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477A14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731B73"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6F0F1E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7.97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47C1C2F"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275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851E994"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40.6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97A9693"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5.87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EEF6E0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21.5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25BE5B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A889703"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1.64</w:t>
            </w:r>
          </w:p>
        </w:tc>
      </w:tr>
      <w:tr w:rsidR="002324EF" w:rsidRPr="002324EF" w14:paraId="25DB0B51"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198BE16"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14Б2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BC105D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138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709FD9F"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55381A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FA087D4"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C87AC6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BEDC3D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10.97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B7EA91A"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377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52A4BC6"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54.6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2A9B23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5.86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325AB5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29.3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29E7A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8.3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DA9602A"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1.63</w:t>
            </w:r>
          </w:p>
        </w:tc>
      </w:tr>
      <w:tr w:rsidR="002324EF" w:rsidRPr="002324EF" w14:paraId="612C393F"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4DF70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16Б1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D0A576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155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0C8DDE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80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4F65AB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A03BA63"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C12248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F0F601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10.04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BE5925E"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453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12CF57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58.5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4D2B85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6.72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2F6CC3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33.4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105B91E"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8.4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39B8AE4"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1.82</w:t>
            </w:r>
          </w:p>
        </w:tc>
      </w:tr>
      <w:tr w:rsidR="002324EF" w:rsidRPr="002324EF" w14:paraId="101B9F4E"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89D1FB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16Б2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ED6BD0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158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F1E474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80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7A230AF"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432900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CB3574"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8CE7AB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13.92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4473EB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627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C3E943A"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79.3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C95E6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6.71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38178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46.3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9EC262F"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11.6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81A82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1.82</w:t>
            </w:r>
          </w:p>
        </w:tc>
      </w:tr>
      <w:tr w:rsidR="002324EF" w:rsidRPr="002324EF" w14:paraId="38EF5C39"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EBB385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18Б1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F6D6CF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175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3FA609A"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89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58CD1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4C18AD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FF8CBA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6AA76B4"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12.69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4989C7A"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726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DB7B9EF"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83.0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C64AF7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7.56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DAD019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122B3A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11.9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B52F78A"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2.04</w:t>
            </w:r>
          </w:p>
        </w:tc>
      </w:tr>
      <w:tr w:rsidR="002324EF" w:rsidRPr="002324EF" w14:paraId="74F1548D"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1B1D08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18Б2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D9A5C8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178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5DCA6C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89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CF7AE56"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4E7E4FE"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48D69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85E25E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17.02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EE17CE4"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972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B810C7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109.2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0C8490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7.56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EA6B843"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70.7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CF79B96"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15.9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2189AA4"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2.04</w:t>
            </w:r>
          </w:p>
        </w:tc>
      </w:tr>
      <w:tr w:rsidR="002324EF" w:rsidRPr="002324EF" w14:paraId="003DB847"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945904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lastRenderedPageBreak/>
              <w:t>20Б1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CBD7CD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198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C6A232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98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ED3AF7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9FE49E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B662A8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97AC12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19.51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54FF663"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1373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AC274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138.7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26BBD9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8.39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A55FC5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94.5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FBD5F7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19.3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F03CF8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2.20</w:t>
            </w:r>
          </w:p>
        </w:tc>
      </w:tr>
      <w:tr w:rsidR="002324EF" w:rsidRPr="002324EF" w14:paraId="27B40C95"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AD338D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25Б1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4392B2F"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246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03A9B7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122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36A112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720A324"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A1F68B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201A0CE"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23.11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382D4A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2618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D23FD8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212.8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8C10F9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10.64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180B40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182.0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87612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29.8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1A73BF6"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2.81</w:t>
            </w:r>
          </w:p>
        </w:tc>
      </w:tr>
      <w:tr w:rsidR="002324EF" w:rsidRPr="002324EF" w14:paraId="1F46A32B"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1537D2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25Б2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AF536E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248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C473D4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123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4071AC6"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F9ADE2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348FE7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25710F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28.03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131D51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3117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FC9217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251.4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16602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10.54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F72697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217.6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343E844"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35.4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F327F34"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2.79</w:t>
            </w:r>
          </w:p>
        </w:tc>
      </w:tr>
      <w:tr w:rsidR="002324EF" w:rsidRPr="002324EF" w14:paraId="3A76A6BD"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3EE61B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30Б1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27930F"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296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841576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147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DC1EF2A"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40110A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7E97E5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3A079C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29.27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E6D1E56"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4702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B31AEE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317.7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1059DE"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12.67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A547416"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318.2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4F6530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43.3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8DCD22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3.30</w:t>
            </w:r>
          </w:p>
        </w:tc>
      </w:tr>
      <w:tr w:rsidR="002324EF" w:rsidRPr="002324EF" w14:paraId="21A29C96"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4E77D9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30Б2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FC92CDE"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298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3CB30F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148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522585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1A4991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291CEE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EBBAC6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35.19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0D159CF"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5571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A6F401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373.9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8FB007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12.58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04E632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379.0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A3D807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51.2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475434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3.28</w:t>
            </w:r>
          </w:p>
        </w:tc>
      </w:tr>
      <w:tr w:rsidR="002324EF" w:rsidRPr="002324EF" w14:paraId="4302D5BD"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65DFD4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35Б1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EC9B3D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344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B059B2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172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11EACD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0D8B2D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45248B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3BD319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39.22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C24007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8540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C31A454"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496.5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79E39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14.76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A1DC13E"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594.4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28B651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69.1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8B280C6"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3.89</w:t>
            </w:r>
          </w:p>
        </w:tc>
      </w:tr>
      <w:tr w:rsidR="002324EF" w:rsidRPr="002324EF" w14:paraId="601106E4"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ECE9B2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35Б2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72261A3"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348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D086E7A"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173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83040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83D715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9.0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832857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53775D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49.58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BB138F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10950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8E4010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629.3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E0734BE"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14.86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57F2B66"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777.6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AB0C1BE"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89.9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A05802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3.96</w:t>
            </w:r>
          </w:p>
        </w:tc>
      </w:tr>
    </w:tbl>
    <w:p w14:paraId="08424CAC" w14:textId="77777777" w:rsidR="002324EF" w:rsidRPr="002324EF" w:rsidRDefault="002324EF" w:rsidP="002324EF">
      <w:pPr>
        <w:shd w:val="clear" w:color="auto" w:fill="FFFFFF"/>
        <w:spacing w:after="375" w:line="240" w:lineRule="auto"/>
        <w:rPr>
          <w:rFonts w:ascii="Roboto" w:eastAsia="Times New Roman" w:hAnsi="Roboto" w:cs="Times New Roman"/>
          <w:color w:val="000000"/>
          <w:sz w:val="24"/>
          <w:szCs w:val="24"/>
          <w:lang w:eastAsia="ru-RU"/>
        </w:rPr>
      </w:pPr>
      <w:proofErr w:type="spellStart"/>
      <w:r w:rsidRPr="002324EF">
        <w:rPr>
          <w:rFonts w:ascii="Roboto" w:eastAsia="Times New Roman" w:hAnsi="Roboto" w:cs="Times New Roman"/>
          <w:color w:val="000000"/>
          <w:sz w:val="24"/>
          <w:szCs w:val="24"/>
          <w:lang w:eastAsia="ru-RU"/>
        </w:rPr>
        <w:t>Δtc</w:t>
      </w:r>
      <w:proofErr w:type="spellEnd"/>
      <w:r w:rsidRPr="002324EF">
        <w:rPr>
          <w:rFonts w:ascii="Roboto" w:eastAsia="Times New Roman" w:hAnsi="Roboto" w:cs="Times New Roman"/>
          <w:color w:val="000000"/>
          <w:sz w:val="24"/>
          <w:szCs w:val="24"/>
          <w:lang w:eastAsia="ru-RU"/>
        </w:rPr>
        <w:t xml:space="preserve"> = 0,5 мм (с каждой стороны)</w:t>
      </w:r>
    </w:p>
    <w:tbl>
      <w:tblPr>
        <w:tblW w:w="0" w:type="auto"/>
        <w:tblCellMar>
          <w:top w:w="15" w:type="dxa"/>
          <w:left w:w="15" w:type="dxa"/>
          <w:bottom w:w="15" w:type="dxa"/>
          <w:right w:w="15" w:type="dxa"/>
        </w:tblCellMar>
        <w:tblLook w:val="04A0" w:firstRow="1" w:lastRow="0" w:firstColumn="1" w:lastColumn="0" w:noHBand="0" w:noVBand="1"/>
      </w:tblPr>
      <w:tblGrid>
        <w:gridCol w:w="993"/>
        <w:gridCol w:w="713"/>
        <w:gridCol w:w="606"/>
        <w:gridCol w:w="570"/>
        <w:gridCol w:w="570"/>
        <w:gridCol w:w="642"/>
        <w:gridCol w:w="997"/>
        <w:gridCol w:w="750"/>
        <w:gridCol w:w="714"/>
        <w:gridCol w:w="714"/>
        <w:gridCol w:w="714"/>
        <w:gridCol w:w="714"/>
        <w:gridCol w:w="642"/>
      </w:tblGrid>
      <w:tr w:rsidR="002324EF" w:rsidRPr="002324EF" w14:paraId="1DB12200" w14:textId="77777777" w:rsidTr="002324EF">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2840EEA"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Профиль</w:t>
            </w:r>
          </w:p>
        </w:tc>
        <w:tc>
          <w:tcPr>
            <w:tcW w:w="0" w:type="auto"/>
            <w:gridSpan w:val="5"/>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F3D1C32"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Размеры профиля, мм</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66F874C"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Площадь сечения, см</w:t>
            </w:r>
            <w:r w:rsidRPr="002324EF">
              <w:rPr>
                <w:rFonts w:ascii="Times New Roman" w:eastAsia="Times New Roman" w:hAnsi="Times New Roman" w:cs="Times New Roman"/>
                <w:b/>
                <w:bCs/>
                <w:sz w:val="18"/>
                <w:szCs w:val="18"/>
                <w:vertAlign w:val="superscript"/>
                <w:lang w:eastAsia="ru-RU"/>
              </w:rPr>
              <w:t>2</w:t>
            </w:r>
          </w:p>
        </w:tc>
        <w:tc>
          <w:tcPr>
            <w:tcW w:w="0" w:type="auto"/>
            <w:gridSpan w:val="6"/>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FA66659"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Геометрические характеристики</w:t>
            </w:r>
          </w:p>
        </w:tc>
      </w:tr>
      <w:tr w:rsidR="002324EF" w:rsidRPr="002324EF" w14:paraId="3EC77F2D" w14:textId="77777777" w:rsidTr="002324EF">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2F722049" w14:textId="77777777" w:rsidR="002324EF" w:rsidRPr="002324EF" w:rsidRDefault="002324EF" w:rsidP="002324EF">
            <w:pPr>
              <w:spacing w:after="0" w:line="240" w:lineRule="auto"/>
              <w:rPr>
                <w:rFonts w:ascii="Times New Roman" w:eastAsia="Times New Roman" w:hAnsi="Times New Roman" w:cs="Times New Roman"/>
                <w:b/>
                <w:bCs/>
                <w:sz w:val="24"/>
                <w:szCs w:val="24"/>
                <w:lang w:eastAsia="ru-RU"/>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84D5288"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h</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9640638"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b</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D4F71E0"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s</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D08EEB"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B07A09E"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R</w:t>
            </w: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5EA99FAB" w14:textId="77777777" w:rsidR="002324EF" w:rsidRPr="002324EF" w:rsidRDefault="002324EF" w:rsidP="002324EF">
            <w:pPr>
              <w:spacing w:after="0" w:line="240" w:lineRule="auto"/>
              <w:rPr>
                <w:rFonts w:ascii="Times New Roman" w:eastAsia="Times New Roman" w:hAnsi="Times New Roman" w:cs="Times New Roman"/>
                <w:b/>
                <w:bCs/>
                <w:sz w:val="24"/>
                <w:szCs w:val="24"/>
                <w:lang w:eastAsia="ru-RU"/>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C5F4DE5"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proofErr w:type="spellStart"/>
            <w:r w:rsidRPr="002324EF">
              <w:rPr>
                <w:rFonts w:ascii="Times New Roman" w:eastAsia="Times New Roman" w:hAnsi="Times New Roman" w:cs="Times New Roman"/>
                <w:b/>
                <w:bCs/>
                <w:sz w:val="24"/>
                <w:szCs w:val="24"/>
                <w:lang w:eastAsia="ru-RU"/>
              </w:rPr>
              <w:t>J</w:t>
            </w:r>
            <w:r w:rsidRPr="002324EF">
              <w:rPr>
                <w:rFonts w:ascii="Times New Roman" w:eastAsia="Times New Roman" w:hAnsi="Times New Roman" w:cs="Times New Roman"/>
                <w:b/>
                <w:bCs/>
                <w:sz w:val="18"/>
                <w:szCs w:val="18"/>
                <w:vertAlign w:val="subscript"/>
                <w:lang w:eastAsia="ru-RU"/>
              </w:rPr>
              <w:t>x</w:t>
            </w:r>
            <w:proofErr w:type="spellEnd"/>
            <w:r w:rsidRPr="002324EF">
              <w:rPr>
                <w:rFonts w:ascii="Times New Roman" w:eastAsia="Times New Roman" w:hAnsi="Times New Roman" w:cs="Times New Roman"/>
                <w:b/>
                <w:bCs/>
                <w:sz w:val="24"/>
                <w:szCs w:val="24"/>
                <w:lang w:eastAsia="ru-RU"/>
              </w:rPr>
              <w:t>, см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3C1DCF"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proofErr w:type="spellStart"/>
            <w:r w:rsidRPr="002324EF">
              <w:rPr>
                <w:rFonts w:ascii="Times New Roman" w:eastAsia="Times New Roman" w:hAnsi="Times New Roman" w:cs="Times New Roman"/>
                <w:b/>
                <w:bCs/>
                <w:sz w:val="24"/>
                <w:szCs w:val="24"/>
                <w:lang w:eastAsia="ru-RU"/>
              </w:rPr>
              <w:t>W</w:t>
            </w:r>
            <w:r w:rsidRPr="002324EF">
              <w:rPr>
                <w:rFonts w:ascii="Times New Roman" w:eastAsia="Times New Roman" w:hAnsi="Times New Roman" w:cs="Times New Roman"/>
                <w:b/>
                <w:bCs/>
                <w:sz w:val="18"/>
                <w:szCs w:val="18"/>
                <w:vertAlign w:val="subscript"/>
                <w:lang w:eastAsia="ru-RU"/>
              </w:rPr>
              <w:t>x</w:t>
            </w:r>
            <w:proofErr w:type="spellEnd"/>
            <w:r w:rsidRPr="002324EF">
              <w:rPr>
                <w:rFonts w:ascii="Times New Roman" w:eastAsia="Times New Roman" w:hAnsi="Times New Roman" w:cs="Times New Roman"/>
                <w:b/>
                <w:bCs/>
                <w:sz w:val="24"/>
                <w:szCs w:val="24"/>
                <w:lang w:eastAsia="ru-RU"/>
              </w:rPr>
              <w:t>, см</w:t>
            </w:r>
            <w:r w:rsidRPr="002324EF">
              <w:rPr>
                <w:rFonts w:ascii="Times New Roman" w:eastAsia="Times New Roman" w:hAnsi="Times New Roman" w:cs="Times New Roman"/>
                <w:b/>
                <w:bCs/>
                <w:sz w:val="18"/>
                <w:szCs w:val="18"/>
                <w:vertAlign w:val="superscript"/>
                <w:lang w:eastAsia="ru-RU"/>
              </w:rP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0508350"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proofErr w:type="spellStart"/>
            <w:r w:rsidRPr="002324EF">
              <w:rPr>
                <w:rFonts w:ascii="Times New Roman" w:eastAsia="Times New Roman" w:hAnsi="Times New Roman" w:cs="Times New Roman"/>
                <w:b/>
                <w:bCs/>
                <w:sz w:val="24"/>
                <w:szCs w:val="24"/>
                <w:lang w:eastAsia="ru-RU"/>
              </w:rPr>
              <w:t>i</w:t>
            </w:r>
            <w:r w:rsidRPr="002324EF">
              <w:rPr>
                <w:rFonts w:ascii="Times New Roman" w:eastAsia="Times New Roman" w:hAnsi="Times New Roman" w:cs="Times New Roman"/>
                <w:b/>
                <w:bCs/>
                <w:sz w:val="18"/>
                <w:szCs w:val="18"/>
                <w:vertAlign w:val="subscript"/>
                <w:lang w:eastAsia="ru-RU"/>
              </w:rPr>
              <w:t>x</w:t>
            </w:r>
            <w:proofErr w:type="spellEnd"/>
            <w:r w:rsidRPr="002324EF">
              <w:rPr>
                <w:rFonts w:ascii="Times New Roman" w:eastAsia="Times New Roman" w:hAnsi="Times New Roman" w:cs="Times New Roman"/>
                <w:b/>
                <w:bCs/>
                <w:sz w:val="24"/>
                <w:szCs w:val="24"/>
                <w:lang w:eastAsia="ru-RU"/>
              </w:rPr>
              <w:t>, см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BCA6A3B"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proofErr w:type="spellStart"/>
            <w:r w:rsidRPr="002324EF">
              <w:rPr>
                <w:rFonts w:ascii="Times New Roman" w:eastAsia="Times New Roman" w:hAnsi="Times New Roman" w:cs="Times New Roman"/>
                <w:b/>
                <w:bCs/>
                <w:sz w:val="24"/>
                <w:szCs w:val="24"/>
                <w:lang w:eastAsia="ru-RU"/>
              </w:rPr>
              <w:t>J</w:t>
            </w:r>
            <w:r w:rsidRPr="002324EF">
              <w:rPr>
                <w:rFonts w:ascii="Times New Roman" w:eastAsia="Times New Roman" w:hAnsi="Times New Roman" w:cs="Times New Roman"/>
                <w:b/>
                <w:bCs/>
                <w:sz w:val="18"/>
                <w:szCs w:val="18"/>
                <w:vertAlign w:val="subscript"/>
                <w:lang w:eastAsia="ru-RU"/>
              </w:rPr>
              <w:t>z</w:t>
            </w:r>
            <w:proofErr w:type="spellEnd"/>
            <w:r w:rsidRPr="002324EF">
              <w:rPr>
                <w:rFonts w:ascii="Times New Roman" w:eastAsia="Times New Roman" w:hAnsi="Times New Roman" w:cs="Times New Roman"/>
                <w:b/>
                <w:bCs/>
                <w:sz w:val="24"/>
                <w:szCs w:val="24"/>
                <w:lang w:eastAsia="ru-RU"/>
              </w:rPr>
              <w:t>, см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F5A2EEE"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proofErr w:type="spellStart"/>
            <w:r w:rsidRPr="002324EF">
              <w:rPr>
                <w:rFonts w:ascii="Times New Roman" w:eastAsia="Times New Roman" w:hAnsi="Times New Roman" w:cs="Times New Roman"/>
                <w:b/>
                <w:bCs/>
                <w:sz w:val="24"/>
                <w:szCs w:val="24"/>
                <w:lang w:eastAsia="ru-RU"/>
              </w:rPr>
              <w:t>W</w:t>
            </w:r>
            <w:r w:rsidRPr="002324EF">
              <w:rPr>
                <w:rFonts w:ascii="Times New Roman" w:eastAsia="Times New Roman" w:hAnsi="Times New Roman" w:cs="Times New Roman"/>
                <w:b/>
                <w:bCs/>
                <w:sz w:val="18"/>
                <w:szCs w:val="18"/>
                <w:vertAlign w:val="subscript"/>
                <w:lang w:eastAsia="ru-RU"/>
              </w:rPr>
              <w:t>z</w:t>
            </w:r>
            <w:proofErr w:type="spellEnd"/>
            <w:r w:rsidRPr="002324EF">
              <w:rPr>
                <w:rFonts w:ascii="Times New Roman" w:eastAsia="Times New Roman" w:hAnsi="Times New Roman" w:cs="Times New Roman"/>
                <w:b/>
                <w:bCs/>
                <w:sz w:val="24"/>
                <w:szCs w:val="24"/>
                <w:lang w:eastAsia="ru-RU"/>
              </w:rPr>
              <w:t>, см</w:t>
            </w:r>
            <w:r w:rsidRPr="002324EF">
              <w:rPr>
                <w:rFonts w:ascii="Times New Roman" w:eastAsia="Times New Roman" w:hAnsi="Times New Roman" w:cs="Times New Roman"/>
                <w:b/>
                <w:bCs/>
                <w:sz w:val="18"/>
                <w:szCs w:val="18"/>
                <w:vertAlign w:val="superscript"/>
                <w:lang w:eastAsia="ru-RU"/>
              </w:rP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1C71D9B"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proofErr w:type="spellStart"/>
            <w:r w:rsidRPr="002324EF">
              <w:rPr>
                <w:rFonts w:ascii="Times New Roman" w:eastAsia="Times New Roman" w:hAnsi="Times New Roman" w:cs="Times New Roman"/>
                <w:b/>
                <w:bCs/>
                <w:sz w:val="24"/>
                <w:szCs w:val="24"/>
                <w:lang w:eastAsia="ru-RU"/>
              </w:rPr>
              <w:t>i</w:t>
            </w:r>
            <w:r w:rsidRPr="002324EF">
              <w:rPr>
                <w:rFonts w:ascii="Times New Roman" w:eastAsia="Times New Roman" w:hAnsi="Times New Roman" w:cs="Times New Roman"/>
                <w:b/>
                <w:bCs/>
                <w:sz w:val="18"/>
                <w:szCs w:val="18"/>
                <w:vertAlign w:val="subscript"/>
                <w:lang w:eastAsia="ru-RU"/>
              </w:rPr>
              <w:t>z</w:t>
            </w:r>
            <w:proofErr w:type="spellEnd"/>
            <w:r w:rsidRPr="002324EF">
              <w:rPr>
                <w:rFonts w:ascii="Times New Roman" w:eastAsia="Times New Roman" w:hAnsi="Times New Roman" w:cs="Times New Roman"/>
                <w:b/>
                <w:bCs/>
                <w:sz w:val="24"/>
                <w:szCs w:val="24"/>
                <w:lang w:eastAsia="ru-RU"/>
              </w:rPr>
              <w:t>, см</w:t>
            </w:r>
          </w:p>
        </w:tc>
      </w:tr>
      <w:tr w:rsidR="002324EF" w:rsidRPr="002324EF" w14:paraId="038B18BB"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666C036"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10Б1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EE8897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99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9EDAC3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DF5612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99BCE9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952032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A509A4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8.32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13B9A3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140.4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6972224"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28.36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F059ED6"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4.11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5AB624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12.40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AE695F6"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4.59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B13D97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1.21</w:t>
            </w:r>
          </w:p>
        </w:tc>
      </w:tr>
      <w:tr w:rsidR="002324EF" w:rsidRPr="002324EF" w14:paraId="0D3965BC"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A4077A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12Б1 12Б2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63A301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116.6 119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53723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63 63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9527B7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2.8 3.4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C57F80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4.1 5.3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5D3C07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7.5</w:t>
            </w:r>
          </w:p>
          <w:p w14:paraId="078AB853"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FCDF2A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8.69</w:t>
            </w:r>
          </w:p>
          <w:p w14:paraId="4AE230AE"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10.84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272588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206.6 265.3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7BC152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35.43 44.58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58463A4"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4.88</w:t>
            </w:r>
          </w:p>
          <w:p w14:paraId="22EF68B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4.95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590072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17.16 22.18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16FF7A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5.45</w:t>
            </w:r>
          </w:p>
          <w:p w14:paraId="0F7CA54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7.04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BDC4B16"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1.41 1.43</w:t>
            </w:r>
          </w:p>
        </w:tc>
      </w:tr>
      <w:tr w:rsidR="002324EF" w:rsidRPr="002324EF" w14:paraId="35ED434C"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E008F7F"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lastRenderedPageBreak/>
              <w:t>14Б1 14Б2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68DEFC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136.4 139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E355E4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72 72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06E4BE4"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2.8 3.7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26246F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4.6 5.9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F49431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7.5</w:t>
            </w:r>
          </w:p>
          <w:p w14:paraId="38A02053"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204EEEF"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10.67</w:t>
            </w:r>
          </w:p>
          <w:p w14:paraId="424F3E6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13.69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51A1816"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254.3 458.5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51AEAF3"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51.95 65.97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4B40F9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5.76</w:t>
            </w:r>
          </w:p>
          <w:p w14:paraId="3AC61CB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5.79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D48A02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28.69 36.82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635B65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7.97 10.23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59FFE5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1.64 1.64</w:t>
            </w:r>
          </w:p>
        </w:tc>
      </w:tr>
      <w:tr w:rsidR="002324EF" w:rsidRPr="002324EF" w14:paraId="217C0BCC"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A3B7F7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16Б1 16Б2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95F5AA"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156</w:t>
            </w:r>
          </w:p>
          <w:p w14:paraId="1EFE30C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159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8A24113"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81 81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A7364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w:t>
            </w:r>
          </w:p>
          <w:p w14:paraId="60D9A9AA"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94ECC3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4.9 6.4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EFDB55E"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9.5</w:t>
            </w:r>
          </w:p>
          <w:p w14:paraId="6623D15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9.5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2373C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13.10</w:t>
            </w:r>
          </w:p>
          <w:p w14:paraId="761DDD2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16.99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2BA1A06"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570.4 747.1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88557EE"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73.13 93.98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E8B3A1F"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6.60</w:t>
            </w:r>
          </w:p>
          <w:p w14:paraId="1E41B05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6.63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9170E3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43.55 56.91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48828B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10.75 14.05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68E05A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1.82 1.83</w:t>
            </w:r>
          </w:p>
        </w:tc>
      </w:tr>
      <w:tr w:rsidR="002324EF" w:rsidRPr="002324EF" w14:paraId="6A63FD44"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EDD5E1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18Б1 18Б2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D6E543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176</w:t>
            </w:r>
          </w:p>
          <w:p w14:paraId="0CA0C77A"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179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F11478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90 90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4F2907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3.3 4.3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89DE1F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5.5</w:t>
            </w:r>
          </w:p>
          <w:p w14:paraId="2BF21F9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2B398F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9.5</w:t>
            </w:r>
          </w:p>
          <w:p w14:paraId="3EFEECEE"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9.5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4D433B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16.12</w:t>
            </w:r>
          </w:p>
          <w:p w14:paraId="6BD0C85F"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20.47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3A3DCFF"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893.3 1143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061FF7A"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101.5 127.8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A92A0D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7.44</w:t>
            </w:r>
          </w:p>
          <w:p w14:paraId="7630664A"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7.47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9D1107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67.00 85.31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472123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14.89 18.96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732293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2.04 2.04</w:t>
            </w:r>
          </w:p>
        </w:tc>
      </w:tr>
      <w:tr w:rsidR="002324EF" w:rsidRPr="002324EF" w14:paraId="5003A03E"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8F8153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20Б1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051931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199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4851CE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99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1B3405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4B8DB3F"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2BFC0D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11.5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156312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23.32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2A97E3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1607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B5BC8FE"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161.5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B3A76EA"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8.30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CF0C326"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113.6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B7B885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22.96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D2A04B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2.21</w:t>
            </w:r>
          </w:p>
        </w:tc>
      </w:tr>
      <w:tr w:rsidR="002324EF" w:rsidRPr="002324EF" w14:paraId="4C3BEF87"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6275A8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25Б1 25Б2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EC94F2E"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247</w:t>
            </w:r>
          </w:p>
          <w:p w14:paraId="2BEF528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249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3DF57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123</w:t>
            </w:r>
          </w:p>
          <w:p w14:paraId="3EFD8ED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124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05DE76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w:t>
            </w:r>
          </w:p>
          <w:p w14:paraId="4D83730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6E16D46"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w:t>
            </w:r>
          </w:p>
          <w:p w14:paraId="5129EF1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0C55ACF"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12.5</w:t>
            </w:r>
          </w:p>
          <w:p w14:paraId="3E3985C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12.5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FCED1B4"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27.88</w:t>
            </w:r>
          </w:p>
          <w:p w14:paraId="7C4FC41F"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32.83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23E26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3075 3582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AB08CA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249.0 287.7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2111F0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10.50</w:t>
            </w:r>
          </w:p>
          <w:p w14:paraId="15E08ED6"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10.45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2D4773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217.6 254.9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BEF54A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35.38 41.11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78F36F3"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2.79 2.79</w:t>
            </w:r>
          </w:p>
        </w:tc>
      </w:tr>
      <w:tr w:rsidR="002324EF" w:rsidRPr="002324EF" w14:paraId="4CA1BA90"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260F39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30Б1 30Б2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C6D069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297</w:t>
            </w:r>
          </w:p>
          <w:p w14:paraId="0DA2FE44"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299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10132A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148</w:t>
            </w:r>
          </w:p>
          <w:p w14:paraId="6600C9C4"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149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7495EA3"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4.5 5.5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4C0656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w:t>
            </w:r>
          </w:p>
          <w:p w14:paraId="43FF50F3"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4D1520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13.5</w:t>
            </w:r>
          </w:p>
          <w:p w14:paraId="5D44583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13.5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1F8297E"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35.02</w:t>
            </w:r>
          </w:p>
          <w:p w14:paraId="485C8A8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40.97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13A7ED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5507 6387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C218B6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370.8 427.2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DED9AD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12.54</w:t>
            </w:r>
          </w:p>
          <w:p w14:paraId="6F5A6C04"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12.49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AEED8F3"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378.9 442.0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805DA1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51.20 59.33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38C68EA"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3.29 3.28</w:t>
            </w:r>
          </w:p>
        </w:tc>
      </w:tr>
      <w:tr w:rsidR="002324EF" w:rsidRPr="002324EF" w14:paraId="5CC256F2"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37F132E"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35Б1 35Б2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D0FC8F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345</w:t>
            </w:r>
          </w:p>
          <w:p w14:paraId="119E86BA"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349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9A347F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173</w:t>
            </w:r>
          </w:p>
          <w:p w14:paraId="580BAF2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174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34A893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w:t>
            </w:r>
          </w:p>
          <w:p w14:paraId="6D7FB37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715A37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8 10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42C0894"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14.5</w:t>
            </w:r>
          </w:p>
          <w:p w14:paraId="5852107F"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14.5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4FC65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45.94</w:t>
            </w:r>
          </w:p>
          <w:p w14:paraId="1279725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56.35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8235E6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9813 12250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EA3CA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568.9 702.0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825062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14.62</w:t>
            </w:r>
          </w:p>
          <w:p w14:paraId="7F6A680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14.74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024B3A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691.3 879.2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B0DA814"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79.92 101.1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5F5AB8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3.88 3.95</w:t>
            </w:r>
          </w:p>
        </w:tc>
      </w:tr>
    </w:tbl>
    <w:p w14:paraId="268E7A40" w14:textId="77777777" w:rsidR="002324EF" w:rsidRPr="002324EF" w:rsidRDefault="002324EF" w:rsidP="002324EF">
      <w:pPr>
        <w:shd w:val="clear" w:color="auto" w:fill="FFFFFF"/>
        <w:spacing w:after="375" w:line="240" w:lineRule="auto"/>
        <w:rPr>
          <w:rFonts w:ascii="Roboto" w:eastAsia="Times New Roman" w:hAnsi="Roboto" w:cs="Times New Roman"/>
          <w:color w:val="000000"/>
          <w:sz w:val="24"/>
          <w:szCs w:val="24"/>
          <w:lang w:eastAsia="ru-RU"/>
        </w:rPr>
      </w:pPr>
      <w:proofErr w:type="spellStart"/>
      <w:r w:rsidRPr="002324EF">
        <w:rPr>
          <w:rFonts w:ascii="Roboto" w:eastAsia="Times New Roman" w:hAnsi="Roboto" w:cs="Times New Roman"/>
          <w:color w:val="000000"/>
          <w:sz w:val="24"/>
          <w:szCs w:val="24"/>
          <w:lang w:eastAsia="ru-RU"/>
        </w:rPr>
        <w:t>Δtc</w:t>
      </w:r>
      <w:proofErr w:type="spellEnd"/>
      <w:r w:rsidRPr="002324EF">
        <w:rPr>
          <w:rFonts w:ascii="Roboto" w:eastAsia="Times New Roman" w:hAnsi="Roboto" w:cs="Times New Roman"/>
          <w:color w:val="000000"/>
          <w:sz w:val="24"/>
          <w:szCs w:val="24"/>
          <w:lang w:eastAsia="ru-RU"/>
        </w:rPr>
        <w:t xml:space="preserve"> = 1,5 мм (с каждой стороны)</w:t>
      </w:r>
    </w:p>
    <w:tbl>
      <w:tblPr>
        <w:tblW w:w="0" w:type="auto"/>
        <w:tblCellMar>
          <w:top w:w="15" w:type="dxa"/>
          <w:left w:w="15" w:type="dxa"/>
          <w:bottom w:w="15" w:type="dxa"/>
          <w:right w:w="15" w:type="dxa"/>
        </w:tblCellMar>
        <w:tblLook w:val="04A0" w:firstRow="1" w:lastRow="0" w:firstColumn="1" w:lastColumn="0" w:noHBand="0" w:noVBand="1"/>
      </w:tblPr>
      <w:tblGrid>
        <w:gridCol w:w="998"/>
        <w:gridCol w:w="716"/>
        <w:gridCol w:w="607"/>
        <w:gridCol w:w="571"/>
        <w:gridCol w:w="571"/>
        <w:gridCol w:w="644"/>
        <w:gridCol w:w="1003"/>
        <w:gridCol w:w="717"/>
        <w:gridCol w:w="717"/>
        <w:gridCol w:w="717"/>
        <w:gridCol w:w="717"/>
        <w:gridCol w:w="717"/>
        <w:gridCol w:w="644"/>
      </w:tblGrid>
      <w:tr w:rsidR="002324EF" w:rsidRPr="002324EF" w14:paraId="134B019B" w14:textId="77777777" w:rsidTr="002324EF">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hideMark/>
          </w:tcPr>
          <w:p w14:paraId="42F4B826"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Профиль</w:t>
            </w:r>
          </w:p>
        </w:tc>
        <w:tc>
          <w:tcPr>
            <w:tcW w:w="0" w:type="auto"/>
            <w:gridSpan w:val="5"/>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hideMark/>
          </w:tcPr>
          <w:p w14:paraId="41496DE9"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Размеры профиля, мм</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hideMark/>
          </w:tcPr>
          <w:p w14:paraId="390A50E5"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Площадь сечения, см</w:t>
            </w:r>
            <w:r w:rsidRPr="002324EF">
              <w:rPr>
                <w:rFonts w:ascii="Times New Roman" w:eastAsia="Times New Roman" w:hAnsi="Times New Roman" w:cs="Times New Roman"/>
                <w:b/>
                <w:bCs/>
                <w:sz w:val="18"/>
                <w:szCs w:val="18"/>
                <w:vertAlign w:val="superscript"/>
                <w:lang w:eastAsia="ru-RU"/>
              </w:rPr>
              <w:t>2</w:t>
            </w:r>
          </w:p>
        </w:tc>
        <w:tc>
          <w:tcPr>
            <w:tcW w:w="0" w:type="auto"/>
            <w:gridSpan w:val="6"/>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hideMark/>
          </w:tcPr>
          <w:p w14:paraId="5BCE4572"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Геометрические характеристики</w:t>
            </w:r>
          </w:p>
        </w:tc>
      </w:tr>
      <w:tr w:rsidR="002324EF" w:rsidRPr="002324EF" w14:paraId="1DA5292F" w14:textId="77777777" w:rsidTr="002324EF">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3F894CF5" w14:textId="77777777" w:rsidR="002324EF" w:rsidRPr="002324EF" w:rsidRDefault="002324EF" w:rsidP="002324EF">
            <w:pPr>
              <w:spacing w:after="0" w:line="240" w:lineRule="auto"/>
              <w:rPr>
                <w:rFonts w:ascii="Times New Roman" w:eastAsia="Times New Roman" w:hAnsi="Times New Roman" w:cs="Times New Roman"/>
                <w:b/>
                <w:bCs/>
                <w:sz w:val="24"/>
                <w:szCs w:val="24"/>
                <w:lang w:eastAsia="ru-RU"/>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15A2EF2"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h</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BC7A885"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b</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598CF68"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s</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259A180"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3956160"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R</w:t>
            </w: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64C56A5A" w14:textId="77777777" w:rsidR="002324EF" w:rsidRPr="002324EF" w:rsidRDefault="002324EF" w:rsidP="002324EF">
            <w:pPr>
              <w:spacing w:after="0" w:line="240" w:lineRule="auto"/>
              <w:rPr>
                <w:rFonts w:ascii="Times New Roman" w:eastAsia="Times New Roman" w:hAnsi="Times New Roman" w:cs="Times New Roman"/>
                <w:b/>
                <w:bCs/>
                <w:sz w:val="24"/>
                <w:szCs w:val="24"/>
                <w:lang w:eastAsia="ru-RU"/>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48DEDAB"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proofErr w:type="spellStart"/>
            <w:r w:rsidRPr="002324EF">
              <w:rPr>
                <w:rFonts w:ascii="Times New Roman" w:eastAsia="Times New Roman" w:hAnsi="Times New Roman" w:cs="Times New Roman"/>
                <w:b/>
                <w:bCs/>
                <w:sz w:val="24"/>
                <w:szCs w:val="24"/>
                <w:lang w:eastAsia="ru-RU"/>
              </w:rPr>
              <w:t>J</w:t>
            </w:r>
            <w:r w:rsidRPr="002324EF">
              <w:rPr>
                <w:rFonts w:ascii="Times New Roman" w:eastAsia="Times New Roman" w:hAnsi="Times New Roman" w:cs="Times New Roman"/>
                <w:b/>
                <w:bCs/>
                <w:sz w:val="18"/>
                <w:szCs w:val="18"/>
                <w:vertAlign w:val="subscript"/>
                <w:lang w:eastAsia="ru-RU"/>
              </w:rPr>
              <w:t>x</w:t>
            </w:r>
            <w:proofErr w:type="spellEnd"/>
            <w:r w:rsidRPr="002324EF">
              <w:rPr>
                <w:rFonts w:ascii="Times New Roman" w:eastAsia="Times New Roman" w:hAnsi="Times New Roman" w:cs="Times New Roman"/>
                <w:b/>
                <w:bCs/>
                <w:sz w:val="24"/>
                <w:szCs w:val="24"/>
                <w:lang w:eastAsia="ru-RU"/>
              </w:rPr>
              <w:t>, см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3E36CF8"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proofErr w:type="spellStart"/>
            <w:r w:rsidRPr="002324EF">
              <w:rPr>
                <w:rFonts w:ascii="Times New Roman" w:eastAsia="Times New Roman" w:hAnsi="Times New Roman" w:cs="Times New Roman"/>
                <w:b/>
                <w:bCs/>
                <w:sz w:val="24"/>
                <w:szCs w:val="24"/>
                <w:lang w:eastAsia="ru-RU"/>
              </w:rPr>
              <w:t>W</w:t>
            </w:r>
            <w:r w:rsidRPr="002324EF">
              <w:rPr>
                <w:rFonts w:ascii="Times New Roman" w:eastAsia="Times New Roman" w:hAnsi="Times New Roman" w:cs="Times New Roman"/>
                <w:b/>
                <w:bCs/>
                <w:sz w:val="18"/>
                <w:szCs w:val="18"/>
                <w:vertAlign w:val="subscript"/>
                <w:lang w:eastAsia="ru-RU"/>
              </w:rPr>
              <w:t>x</w:t>
            </w:r>
            <w:proofErr w:type="spellEnd"/>
            <w:r w:rsidRPr="002324EF">
              <w:rPr>
                <w:rFonts w:ascii="Times New Roman" w:eastAsia="Times New Roman" w:hAnsi="Times New Roman" w:cs="Times New Roman"/>
                <w:b/>
                <w:bCs/>
                <w:sz w:val="24"/>
                <w:szCs w:val="24"/>
                <w:lang w:eastAsia="ru-RU"/>
              </w:rPr>
              <w:t>, см</w:t>
            </w:r>
            <w:r w:rsidRPr="002324EF">
              <w:rPr>
                <w:rFonts w:ascii="Times New Roman" w:eastAsia="Times New Roman" w:hAnsi="Times New Roman" w:cs="Times New Roman"/>
                <w:b/>
                <w:bCs/>
                <w:sz w:val="18"/>
                <w:szCs w:val="18"/>
                <w:vertAlign w:val="superscript"/>
                <w:lang w:eastAsia="ru-RU"/>
              </w:rP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6D85A9B"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proofErr w:type="spellStart"/>
            <w:r w:rsidRPr="002324EF">
              <w:rPr>
                <w:rFonts w:ascii="Times New Roman" w:eastAsia="Times New Roman" w:hAnsi="Times New Roman" w:cs="Times New Roman"/>
                <w:b/>
                <w:bCs/>
                <w:sz w:val="24"/>
                <w:szCs w:val="24"/>
                <w:lang w:eastAsia="ru-RU"/>
              </w:rPr>
              <w:t>i</w:t>
            </w:r>
            <w:r w:rsidRPr="002324EF">
              <w:rPr>
                <w:rFonts w:ascii="Times New Roman" w:eastAsia="Times New Roman" w:hAnsi="Times New Roman" w:cs="Times New Roman"/>
                <w:b/>
                <w:bCs/>
                <w:sz w:val="18"/>
                <w:szCs w:val="18"/>
                <w:vertAlign w:val="subscript"/>
                <w:lang w:eastAsia="ru-RU"/>
              </w:rPr>
              <w:t>x</w:t>
            </w:r>
            <w:proofErr w:type="spellEnd"/>
            <w:r w:rsidRPr="002324EF">
              <w:rPr>
                <w:rFonts w:ascii="Times New Roman" w:eastAsia="Times New Roman" w:hAnsi="Times New Roman" w:cs="Times New Roman"/>
                <w:b/>
                <w:bCs/>
                <w:sz w:val="24"/>
                <w:szCs w:val="24"/>
                <w:lang w:eastAsia="ru-RU"/>
              </w:rPr>
              <w:t>, см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518D775"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proofErr w:type="spellStart"/>
            <w:r w:rsidRPr="002324EF">
              <w:rPr>
                <w:rFonts w:ascii="Times New Roman" w:eastAsia="Times New Roman" w:hAnsi="Times New Roman" w:cs="Times New Roman"/>
                <w:b/>
                <w:bCs/>
                <w:sz w:val="24"/>
                <w:szCs w:val="24"/>
                <w:lang w:eastAsia="ru-RU"/>
              </w:rPr>
              <w:t>J</w:t>
            </w:r>
            <w:r w:rsidRPr="002324EF">
              <w:rPr>
                <w:rFonts w:ascii="Times New Roman" w:eastAsia="Times New Roman" w:hAnsi="Times New Roman" w:cs="Times New Roman"/>
                <w:b/>
                <w:bCs/>
                <w:sz w:val="18"/>
                <w:szCs w:val="18"/>
                <w:vertAlign w:val="subscript"/>
                <w:lang w:eastAsia="ru-RU"/>
              </w:rPr>
              <w:t>z</w:t>
            </w:r>
            <w:proofErr w:type="spellEnd"/>
            <w:r w:rsidRPr="002324EF">
              <w:rPr>
                <w:rFonts w:ascii="Times New Roman" w:eastAsia="Times New Roman" w:hAnsi="Times New Roman" w:cs="Times New Roman"/>
                <w:b/>
                <w:bCs/>
                <w:sz w:val="24"/>
                <w:szCs w:val="24"/>
                <w:lang w:eastAsia="ru-RU"/>
              </w:rPr>
              <w:t>, см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50E739A"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proofErr w:type="spellStart"/>
            <w:r w:rsidRPr="002324EF">
              <w:rPr>
                <w:rFonts w:ascii="Times New Roman" w:eastAsia="Times New Roman" w:hAnsi="Times New Roman" w:cs="Times New Roman"/>
                <w:b/>
                <w:bCs/>
                <w:sz w:val="24"/>
                <w:szCs w:val="24"/>
                <w:lang w:eastAsia="ru-RU"/>
              </w:rPr>
              <w:t>W</w:t>
            </w:r>
            <w:r w:rsidRPr="002324EF">
              <w:rPr>
                <w:rFonts w:ascii="Times New Roman" w:eastAsia="Times New Roman" w:hAnsi="Times New Roman" w:cs="Times New Roman"/>
                <w:b/>
                <w:bCs/>
                <w:sz w:val="18"/>
                <w:szCs w:val="18"/>
                <w:vertAlign w:val="subscript"/>
                <w:lang w:eastAsia="ru-RU"/>
              </w:rPr>
              <w:t>z</w:t>
            </w:r>
            <w:proofErr w:type="spellEnd"/>
            <w:r w:rsidRPr="002324EF">
              <w:rPr>
                <w:rFonts w:ascii="Times New Roman" w:eastAsia="Times New Roman" w:hAnsi="Times New Roman" w:cs="Times New Roman"/>
                <w:b/>
                <w:bCs/>
                <w:sz w:val="24"/>
                <w:szCs w:val="24"/>
                <w:lang w:eastAsia="ru-RU"/>
              </w:rPr>
              <w:t>, см</w:t>
            </w:r>
            <w:r w:rsidRPr="002324EF">
              <w:rPr>
                <w:rFonts w:ascii="Times New Roman" w:eastAsia="Times New Roman" w:hAnsi="Times New Roman" w:cs="Times New Roman"/>
                <w:b/>
                <w:bCs/>
                <w:sz w:val="18"/>
                <w:szCs w:val="18"/>
                <w:vertAlign w:val="superscript"/>
                <w:lang w:eastAsia="ru-RU"/>
              </w:rP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675BB73"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proofErr w:type="spellStart"/>
            <w:r w:rsidRPr="002324EF">
              <w:rPr>
                <w:rFonts w:ascii="Times New Roman" w:eastAsia="Times New Roman" w:hAnsi="Times New Roman" w:cs="Times New Roman"/>
                <w:b/>
                <w:bCs/>
                <w:sz w:val="24"/>
                <w:szCs w:val="24"/>
                <w:lang w:eastAsia="ru-RU"/>
              </w:rPr>
              <w:t>i</w:t>
            </w:r>
            <w:r w:rsidRPr="002324EF">
              <w:rPr>
                <w:rFonts w:ascii="Times New Roman" w:eastAsia="Times New Roman" w:hAnsi="Times New Roman" w:cs="Times New Roman"/>
                <w:b/>
                <w:bCs/>
                <w:sz w:val="18"/>
                <w:szCs w:val="18"/>
                <w:vertAlign w:val="subscript"/>
                <w:lang w:eastAsia="ru-RU"/>
              </w:rPr>
              <w:t>z</w:t>
            </w:r>
            <w:proofErr w:type="spellEnd"/>
            <w:r w:rsidRPr="002324EF">
              <w:rPr>
                <w:rFonts w:ascii="Times New Roman" w:eastAsia="Times New Roman" w:hAnsi="Times New Roman" w:cs="Times New Roman"/>
                <w:b/>
                <w:bCs/>
                <w:sz w:val="24"/>
                <w:szCs w:val="24"/>
                <w:lang w:eastAsia="ru-RU"/>
              </w:rPr>
              <w:t>, см</w:t>
            </w:r>
          </w:p>
        </w:tc>
      </w:tr>
      <w:tr w:rsidR="002324EF" w:rsidRPr="002324EF" w14:paraId="786DB573"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429B40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lastRenderedPageBreak/>
              <w:t>10Б1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EEC8D7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97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3FB0F8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18F81F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979A4F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ABB69F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8.5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2DCB2FE"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4.44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7CBB60E"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81.48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D14139F"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16.80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641A11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4.29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ECEB42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6.38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AE2BF46"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2.45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7D0984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1.20</w:t>
            </w:r>
          </w:p>
        </w:tc>
      </w:tr>
      <w:tr w:rsidR="002324EF" w:rsidRPr="002324EF" w14:paraId="03C0CF5C"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D6F3B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12Б1</w:t>
            </w:r>
          </w:p>
          <w:p w14:paraId="084F8AF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12Б2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E93126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114.6</w:t>
            </w:r>
          </w:p>
          <w:p w14:paraId="1B34D54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117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4E5D323"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61</w:t>
            </w:r>
          </w:p>
          <w:p w14:paraId="0FE1CC3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4644666"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0.8</w:t>
            </w:r>
          </w:p>
          <w:p w14:paraId="75EDB0E3"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AA7DBA4"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2.1</w:t>
            </w:r>
          </w:p>
          <w:p w14:paraId="54A2011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60F9E86"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8.5</w:t>
            </w:r>
            <w:r w:rsidRPr="002324EF">
              <w:rPr>
                <w:rFonts w:ascii="Times New Roman" w:eastAsia="Times New Roman" w:hAnsi="Times New Roman" w:cs="Times New Roman"/>
                <w:sz w:val="24"/>
                <w:szCs w:val="24"/>
                <w:lang w:eastAsia="ru-RU"/>
              </w:rPr>
              <w:br/>
              <w:t>8.5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041611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4.07</w:t>
            </w:r>
          </w:p>
          <w:p w14:paraId="67372E4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6.19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AF697EF"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107.7</w:t>
            </w:r>
          </w:p>
          <w:p w14:paraId="712F7AA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163.5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5810F7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18.80</w:t>
            </w:r>
          </w:p>
          <w:p w14:paraId="033A338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27.95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AD679F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5.15</w:t>
            </w:r>
          </w:p>
          <w:p w14:paraId="41129323"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5.14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0A3875A"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7.99</w:t>
            </w:r>
          </w:p>
          <w:p w14:paraId="1C8C2ECF"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12.54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8EC8DFF"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2.62</w:t>
            </w:r>
          </w:p>
          <w:p w14:paraId="361049F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4.11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9F24E1E"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1.40</w:t>
            </w:r>
          </w:p>
          <w:p w14:paraId="4FAB9004"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1.42</w:t>
            </w:r>
          </w:p>
        </w:tc>
      </w:tr>
      <w:tr w:rsidR="002324EF" w:rsidRPr="002324EF" w14:paraId="629700A7"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6DFB11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14Б1</w:t>
            </w:r>
          </w:p>
          <w:p w14:paraId="1E99DA2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14Б2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F5314B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134.4</w:t>
            </w:r>
          </w:p>
          <w:p w14:paraId="014E5E5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137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685E96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70</w:t>
            </w:r>
          </w:p>
          <w:p w14:paraId="4A56E37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26023A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0.8</w:t>
            </w:r>
          </w:p>
          <w:p w14:paraId="3D44304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BFC1A1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2.6</w:t>
            </w:r>
          </w:p>
          <w:p w14:paraId="1182959E"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9B2822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5 5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038BF8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5.30</w:t>
            </w:r>
          </w:p>
          <w:p w14:paraId="0C188D5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8.28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4F205CA"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196.9</w:t>
            </w:r>
          </w:p>
          <w:p w14:paraId="73D4D40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296.9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6D7BD0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29.30</w:t>
            </w:r>
          </w:p>
          <w:p w14:paraId="5D7AB7E3"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43.34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7ED683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6.10</w:t>
            </w:r>
          </w:p>
          <w:p w14:paraId="79C3DD4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5.99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A0C915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14.91</w:t>
            </w:r>
          </w:p>
          <w:p w14:paraId="7F31427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22.36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FD003CF"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4.26</w:t>
            </w:r>
          </w:p>
          <w:p w14:paraId="0A2EECC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6.39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53D3F5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1.68</w:t>
            </w:r>
          </w:p>
          <w:p w14:paraId="59B3D24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1.64</w:t>
            </w:r>
          </w:p>
        </w:tc>
      </w:tr>
      <w:tr w:rsidR="002324EF" w:rsidRPr="002324EF" w14:paraId="3F85693D"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600E11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16Б1</w:t>
            </w:r>
          </w:p>
          <w:p w14:paraId="7AC8ABD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16Б2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F761C1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154</w:t>
            </w:r>
          </w:p>
          <w:p w14:paraId="711FAFD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157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7A981BA"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79</w:t>
            </w:r>
          </w:p>
          <w:p w14:paraId="6CE2A67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E183024"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w:t>
            </w:r>
          </w:p>
          <w:p w14:paraId="10FBAEE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723F0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2.9</w:t>
            </w:r>
          </w:p>
          <w:p w14:paraId="13E96263"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B703E3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10.5</w:t>
            </w:r>
          </w:p>
          <w:p w14:paraId="1C0EA98E"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10.5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98B78A3"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7.01</w:t>
            </w:r>
          </w:p>
          <w:p w14:paraId="769FED1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10.86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05675B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337.6</w:t>
            </w:r>
          </w:p>
          <w:p w14:paraId="3FEF1E3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507.9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367D084"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43.84</w:t>
            </w:r>
          </w:p>
          <w:p w14:paraId="50B7474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64.70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37054E"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6.94</w:t>
            </w:r>
          </w:p>
          <w:p w14:paraId="33D33AE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6.84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986B6C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23.94</w:t>
            </w:r>
          </w:p>
          <w:p w14:paraId="501E1554"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36.30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D25241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6.06</w:t>
            </w:r>
          </w:p>
          <w:p w14:paraId="04E6416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9.19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067C4FE"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1.85</w:t>
            </w:r>
          </w:p>
          <w:p w14:paraId="77FCFD1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1.83</w:t>
            </w:r>
          </w:p>
        </w:tc>
      </w:tr>
      <w:tr w:rsidR="002324EF" w:rsidRPr="002324EF" w14:paraId="19F007D2"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C2330EF"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18Б1</w:t>
            </w:r>
          </w:p>
          <w:p w14:paraId="6D19309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18Б2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A6AF78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174</w:t>
            </w:r>
          </w:p>
          <w:p w14:paraId="74A73063"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177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CF83C4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88</w:t>
            </w:r>
          </w:p>
          <w:p w14:paraId="6A2D427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88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55AA9F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1.3</w:t>
            </w:r>
          </w:p>
          <w:p w14:paraId="6236419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67E284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3.5</w:t>
            </w:r>
          </w:p>
          <w:p w14:paraId="40DCD68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31F00F6"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10.5</w:t>
            </w:r>
          </w:p>
          <w:p w14:paraId="0774CA3E"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10.5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67F5D2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9.28</w:t>
            </w:r>
          </w:p>
          <w:p w14:paraId="7F25769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13.59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B43350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560.7</w:t>
            </w:r>
          </w:p>
          <w:p w14:paraId="3C5633F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802.7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214968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64.44</w:t>
            </w:r>
          </w:p>
          <w:p w14:paraId="7AE05073"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90.70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A7B329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7.77</w:t>
            </w:r>
          </w:p>
          <w:p w14:paraId="335039B3"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7.69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7C24B04"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39.87</w:t>
            </w:r>
          </w:p>
          <w:p w14:paraId="63C49AC3"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56.95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872218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9.06</w:t>
            </w:r>
          </w:p>
          <w:p w14:paraId="1D7D071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12.94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085EF6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2.07</w:t>
            </w:r>
          </w:p>
          <w:p w14:paraId="0D3DE11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2.05</w:t>
            </w:r>
          </w:p>
        </w:tc>
      </w:tr>
      <w:tr w:rsidR="002324EF" w:rsidRPr="002324EF" w14:paraId="796DFA4A"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868B11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20Б1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35DD8B4"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197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24F5113"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97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7E61E0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21A70A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B613B9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12.5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C3715A6"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15.72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8465153"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1141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AADD0E"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115.8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1EF3E54"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8.52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236C0A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76.36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988CF76"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15.74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08BACB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2.20</w:t>
            </w:r>
          </w:p>
        </w:tc>
      </w:tr>
      <w:tr w:rsidR="002324EF" w:rsidRPr="002324EF" w14:paraId="47E82BEC"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B27D4D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25Б1</w:t>
            </w:r>
          </w:p>
          <w:p w14:paraId="121DA5A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25Б2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668FE8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245</w:t>
            </w:r>
          </w:p>
          <w:p w14:paraId="54F9CC2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247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E1A9E3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121</w:t>
            </w:r>
          </w:p>
          <w:p w14:paraId="2E352D0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122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90C449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w:t>
            </w:r>
          </w:p>
          <w:p w14:paraId="76B0752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A8A3AC4"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w:t>
            </w:r>
          </w:p>
          <w:p w14:paraId="53FD720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D0B736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13.5</w:t>
            </w:r>
          </w:p>
          <w:p w14:paraId="7B57AEA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13.5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DD4344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18.37</w:t>
            </w:r>
          </w:p>
          <w:p w14:paraId="00E5778F"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23.26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E28699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2164</w:t>
            </w:r>
          </w:p>
          <w:p w14:paraId="6F687C8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2656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67D6FC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176.7</w:t>
            </w:r>
          </w:p>
          <w:p w14:paraId="65350193"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215.1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D8A42AA"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10.85</w:t>
            </w:r>
          </w:p>
          <w:p w14:paraId="7C2C3A9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10.69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7CF991A"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148.0</w:t>
            </w:r>
          </w:p>
          <w:p w14:paraId="02315EC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182.0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B0DB416"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24.46</w:t>
            </w:r>
          </w:p>
          <w:p w14:paraId="17C287E3"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29.84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CE3DC6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2.84</w:t>
            </w:r>
          </w:p>
          <w:p w14:paraId="6C8BBD4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2.80</w:t>
            </w:r>
          </w:p>
        </w:tc>
      </w:tr>
      <w:tr w:rsidR="002324EF" w:rsidRPr="002324EF" w14:paraId="6BFE8FEE"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0E9D753"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30Б1</w:t>
            </w:r>
          </w:p>
          <w:p w14:paraId="15F655C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30Б2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645B033"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295</w:t>
            </w:r>
          </w:p>
          <w:p w14:paraId="5A85667F"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297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ABA0B66"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146</w:t>
            </w:r>
          </w:p>
          <w:p w14:paraId="5E542C2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147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E2EEE2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2.5</w:t>
            </w:r>
          </w:p>
          <w:p w14:paraId="4972E5B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7E2B8DA"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w:t>
            </w:r>
          </w:p>
          <w:p w14:paraId="2FDA5F3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783503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14.5</w:t>
            </w:r>
          </w:p>
          <w:p w14:paraId="33A83CC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14.5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8302AA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23.53</w:t>
            </w:r>
          </w:p>
          <w:p w14:paraId="4AE147BF"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29.42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F8A46A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3903</w:t>
            </w:r>
          </w:p>
          <w:p w14:paraId="36C4329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4760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FD62CE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264.6</w:t>
            </w:r>
          </w:p>
          <w:p w14:paraId="7685E73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320.6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A0443D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12.88</w:t>
            </w:r>
          </w:p>
          <w:p w14:paraId="60AC13C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12.72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47FB6B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259.8</w:t>
            </w:r>
          </w:p>
          <w:p w14:paraId="7291B39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318.3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AA3A6A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35.59</w:t>
            </w:r>
          </w:p>
          <w:p w14:paraId="533C7B94"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43.30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25DB7BA"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3.32</w:t>
            </w:r>
          </w:p>
          <w:p w14:paraId="705E480A"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3.29</w:t>
            </w:r>
          </w:p>
        </w:tc>
      </w:tr>
      <w:tr w:rsidR="002324EF" w:rsidRPr="002324EF" w14:paraId="17388AD6"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FE497A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35Б1</w:t>
            </w:r>
          </w:p>
          <w:p w14:paraId="1F9B5EDA"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35Б2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692A1F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343</w:t>
            </w:r>
          </w:p>
          <w:p w14:paraId="625C799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347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0B16F2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171</w:t>
            </w:r>
          </w:p>
          <w:p w14:paraId="0202B23F"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172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7CC466"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w:t>
            </w:r>
          </w:p>
          <w:p w14:paraId="198748AA"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5FB506F"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w:t>
            </w:r>
          </w:p>
          <w:p w14:paraId="4549B8BF"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8414C2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15.5</w:t>
            </w:r>
          </w:p>
          <w:p w14:paraId="3C12788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15.5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BA704D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32.52</w:t>
            </w:r>
          </w:p>
          <w:p w14:paraId="4171D3F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42.83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6DCBFF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7275</w:t>
            </w:r>
          </w:p>
          <w:p w14:paraId="1DBCFA1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9658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5D20C6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424.2</w:t>
            </w:r>
          </w:p>
          <w:p w14:paraId="1632CE6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556.7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624BFA6"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14.96</w:t>
            </w:r>
          </w:p>
          <w:p w14:paraId="3AD91DA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15.02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654053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500.7</w:t>
            </w:r>
          </w:p>
          <w:p w14:paraId="5058A52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679.3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3C4E6B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58.56</w:t>
            </w:r>
          </w:p>
          <w:p w14:paraId="63D4E07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78.99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8B4F0C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3.92</w:t>
            </w:r>
          </w:p>
          <w:p w14:paraId="5084F1AE"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3.98</w:t>
            </w:r>
          </w:p>
        </w:tc>
      </w:tr>
    </w:tbl>
    <w:p w14:paraId="6F32F96C" w14:textId="77777777" w:rsidR="002324EF" w:rsidRPr="002324EF" w:rsidRDefault="002324EF" w:rsidP="002324EF">
      <w:pPr>
        <w:shd w:val="clear" w:color="auto" w:fill="FFFFFF"/>
        <w:spacing w:after="375" w:line="240" w:lineRule="auto"/>
        <w:rPr>
          <w:rFonts w:ascii="Roboto" w:eastAsia="Times New Roman" w:hAnsi="Roboto" w:cs="Times New Roman"/>
          <w:color w:val="000000"/>
          <w:sz w:val="24"/>
          <w:szCs w:val="24"/>
          <w:lang w:eastAsia="ru-RU"/>
        </w:rPr>
      </w:pPr>
      <w:proofErr w:type="spellStart"/>
      <w:r w:rsidRPr="002324EF">
        <w:rPr>
          <w:rFonts w:ascii="Roboto" w:eastAsia="Times New Roman" w:hAnsi="Roboto" w:cs="Times New Roman"/>
          <w:color w:val="000000"/>
          <w:sz w:val="24"/>
          <w:szCs w:val="24"/>
          <w:lang w:eastAsia="ru-RU"/>
        </w:rPr>
        <w:t>Δtc</w:t>
      </w:r>
      <w:proofErr w:type="spellEnd"/>
      <w:r w:rsidRPr="002324EF">
        <w:rPr>
          <w:rFonts w:ascii="Roboto" w:eastAsia="Times New Roman" w:hAnsi="Roboto" w:cs="Times New Roman"/>
          <w:color w:val="000000"/>
          <w:sz w:val="24"/>
          <w:szCs w:val="24"/>
          <w:lang w:eastAsia="ru-RU"/>
        </w:rPr>
        <w:t xml:space="preserve"> = 1,5 мм (с каждой стороны)</w:t>
      </w:r>
    </w:p>
    <w:tbl>
      <w:tblPr>
        <w:tblW w:w="0" w:type="auto"/>
        <w:tblCellMar>
          <w:top w:w="15" w:type="dxa"/>
          <w:left w:w="15" w:type="dxa"/>
          <w:bottom w:w="15" w:type="dxa"/>
          <w:right w:w="15" w:type="dxa"/>
        </w:tblCellMar>
        <w:tblLook w:val="04A0" w:firstRow="1" w:lastRow="0" w:firstColumn="1" w:lastColumn="0" w:noHBand="0" w:noVBand="1"/>
      </w:tblPr>
      <w:tblGrid>
        <w:gridCol w:w="1038"/>
        <w:gridCol w:w="622"/>
        <w:gridCol w:w="544"/>
        <w:gridCol w:w="583"/>
        <w:gridCol w:w="583"/>
        <w:gridCol w:w="660"/>
        <w:gridCol w:w="1041"/>
        <w:gridCol w:w="737"/>
        <w:gridCol w:w="737"/>
        <w:gridCol w:w="660"/>
        <w:gridCol w:w="737"/>
        <w:gridCol w:w="737"/>
        <w:gridCol w:w="660"/>
      </w:tblGrid>
      <w:tr w:rsidR="002324EF" w:rsidRPr="002324EF" w14:paraId="4DB701D1" w14:textId="77777777" w:rsidTr="002324EF">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197A198"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lastRenderedPageBreak/>
              <w:t>Профиль</w:t>
            </w:r>
          </w:p>
        </w:tc>
        <w:tc>
          <w:tcPr>
            <w:tcW w:w="0" w:type="auto"/>
            <w:gridSpan w:val="5"/>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11EF35A"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Размеры профиля, мм</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6A80D7"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Площадь сечения, см</w:t>
            </w:r>
            <w:r w:rsidRPr="002324EF">
              <w:rPr>
                <w:rFonts w:ascii="Times New Roman" w:eastAsia="Times New Roman" w:hAnsi="Times New Roman" w:cs="Times New Roman"/>
                <w:b/>
                <w:bCs/>
                <w:sz w:val="18"/>
                <w:szCs w:val="18"/>
                <w:vertAlign w:val="superscript"/>
                <w:lang w:eastAsia="ru-RU"/>
              </w:rPr>
              <w:t>2</w:t>
            </w:r>
          </w:p>
        </w:tc>
        <w:tc>
          <w:tcPr>
            <w:tcW w:w="0" w:type="auto"/>
            <w:gridSpan w:val="6"/>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DD73F9"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Справочные величины для осей</w:t>
            </w:r>
          </w:p>
        </w:tc>
      </w:tr>
      <w:tr w:rsidR="002324EF" w:rsidRPr="002324EF" w14:paraId="1761CB4E" w14:textId="77777777" w:rsidTr="002324EF">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00CD95BB" w14:textId="77777777" w:rsidR="002324EF" w:rsidRPr="002324EF" w:rsidRDefault="002324EF" w:rsidP="002324EF">
            <w:pPr>
              <w:spacing w:after="0" w:line="240" w:lineRule="auto"/>
              <w:rPr>
                <w:rFonts w:ascii="Times New Roman" w:eastAsia="Times New Roman" w:hAnsi="Times New Roman" w:cs="Times New Roman"/>
                <w:b/>
                <w:bCs/>
                <w:sz w:val="24"/>
                <w:szCs w:val="24"/>
                <w:lang w:eastAsia="ru-RU"/>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9F5E280"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h</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8FF31DA"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b</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12845F9"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s</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11129C3"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A7C028C"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R</w:t>
            </w: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227A6D22" w14:textId="77777777" w:rsidR="002324EF" w:rsidRPr="002324EF" w:rsidRDefault="002324EF" w:rsidP="002324EF">
            <w:pPr>
              <w:spacing w:after="0" w:line="240" w:lineRule="auto"/>
              <w:rPr>
                <w:rFonts w:ascii="Times New Roman" w:eastAsia="Times New Roman" w:hAnsi="Times New Roman" w:cs="Times New Roman"/>
                <w:b/>
                <w:bCs/>
                <w:sz w:val="24"/>
                <w:szCs w:val="24"/>
                <w:lang w:eastAsia="ru-RU"/>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DB974A3"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proofErr w:type="spellStart"/>
            <w:r w:rsidRPr="002324EF">
              <w:rPr>
                <w:rFonts w:ascii="Times New Roman" w:eastAsia="Times New Roman" w:hAnsi="Times New Roman" w:cs="Times New Roman"/>
                <w:b/>
                <w:bCs/>
                <w:sz w:val="24"/>
                <w:szCs w:val="24"/>
                <w:lang w:eastAsia="ru-RU"/>
              </w:rPr>
              <w:t>J</w:t>
            </w:r>
            <w:r w:rsidRPr="002324EF">
              <w:rPr>
                <w:rFonts w:ascii="Times New Roman" w:eastAsia="Times New Roman" w:hAnsi="Times New Roman" w:cs="Times New Roman"/>
                <w:b/>
                <w:bCs/>
                <w:sz w:val="18"/>
                <w:szCs w:val="18"/>
                <w:vertAlign w:val="subscript"/>
                <w:lang w:eastAsia="ru-RU"/>
              </w:rPr>
              <w:t>x</w:t>
            </w:r>
            <w:proofErr w:type="spellEnd"/>
            <w:r w:rsidRPr="002324EF">
              <w:rPr>
                <w:rFonts w:ascii="Times New Roman" w:eastAsia="Times New Roman" w:hAnsi="Times New Roman" w:cs="Times New Roman"/>
                <w:b/>
                <w:bCs/>
                <w:sz w:val="24"/>
                <w:szCs w:val="24"/>
                <w:lang w:eastAsia="ru-RU"/>
              </w:rPr>
              <w:t>, см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EBC6F66"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proofErr w:type="spellStart"/>
            <w:r w:rsidRPr="002324EF">
              <w:rPr>
                <w:rFonts w:ascii="Times New Roman" w:eastAsia="Times New Roman" w:hAnsi="Times New Roman" w:cs="Times New Roman"/>
                <w:b/>
                <w:bCs/>
                <w:sz w:val="24"/>
                <w:szCs w:val="24"/>
                <w:lang w:eastAsia="ru-RU"/>
              </w:rPr>
              <w:t>W</w:t>
            </w:r>
            <w:r w:rsidRPr="002324EF">
              <w:rPr>
                <w:rFonts w:ascii="Times New Roman" w:eastAsia="Times New Roman" w:hAnsi="Times New Roman" w:cs="Times New Roman"/>
                <w:b/>
                <w:bCs/>
                <w:sz w:val="18"/>
                <w:szCs w:val="18"/>
                <w:vertAlign w:val="subscript"/>
                <w:lang w:eastAsia="ru-RU"/>
              </w:rPr>
              <w:t>x</w:t>
            </w:r>
            <w:proofErr w:type="spellEnd"/>
            <w:r w:rsidRPr="002324EF">
              <w:rPr>
                <w:rFonts w:ascii="Times New Roman" w:eastAsia="Times New Roman" w:hAnsi="Times New Roman" w:cs="Times New Roman"/>
                <w:b/>
                <w:bCs/>
                <w:sz w:val="24"/>
                <w:szCs w:val="24"/>
                <w:lang w:eastAsia="ru-RU"/>
              </w:rPr>
              <w:t>, см</w:t>
            </w:r>
            <w:r w:rsidRPr="002324EF">
              <w:rPr>
                <w:rFonts w:ascii="Times New Roman" w:eastAsia="Times New Roman" w:hAnsi="Times New Roman" w:cs="Times New Roman"/>
                <w:b/>
                <w:bCs/>
                <w:sz w:val="18"/>
                <w:szCs w:val="18"/>
                <w:vertAlign w:val="superscript"/>
                <w:lang w:eastAsia="ru-RU"/>
              </w:rP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E0A8241"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proofErr w:type="spellStart"/>
            <w:r w:rsidRPr="002324EF">
              <w:rPr>
                <w:rFonts w:ascii="Times New Roman" w:eastAsia="Times New Roman" w:hAnsi="Times New Roman" w:cs="Times New Roman"/>
                <w:b/>
                <w:bCs/>
                <w:sz w:val="24"/>
                <w:szCs w:val="24"/>
                <w:lang w:eastAsia="ru-RU"/>
              </w:rPr>
              <w:t>i</w:t>
            </w:r>
            <w:r w:rsidRPr="002324EF">
              <w:rPr>
                <w:rFonts w:ascii="Times New Roman" w:eastAsia="Times New Roman" w:hAnsi="Times New Roman" w:cs="Times New Roman"/>
                <w:b/>
                <w:bCs/>
                <w:sz w:val="18"/>
                <w:szCs w:val="18"/>
                <w:vertAlign w:val="subscript"/>
                <w:lang w:eastAsia="ru-RU"/>
              </w:rPr>
              <w:t>x</w:t>
            </w:r>
            <w:proofErr w:type="spellEnd"/>
            <w:r w:rsidRPr="002324EF">
              <w:rPr>
                <w:rFonts w:ascii="Times New Roman" w:eastAsia="Times New Roman" w:hAnsi="Times New Roman" w:cs="Times New Roman"/>
                <w:b/>
                <w:bCs/>
                <w:sz w:val="24"/>
                <w:szCs w:val="24"/>
                <w:lang w:eastAsia="ru-RU"/>
              </w:rPr>
              <w:t>, см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433EE86"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proofErr w:type="spellStart"/>
            <w:r w:rsidRPr="002324EF">
              <w:rPr>
                <w:rFonts w:ascii="Times New Roman" w:eastAsia="Times New Roman" w:hAnsi="Times New Roman" w:cs="Times New Roman"/>
                <w:b/>
                <w:bCs/>
                <w:sz w:val="24"/>
                <w:szCs w:val="24"/>
                <w:lang w:eastAsia="ru-RU"/>
              </w:rPr>
              <w:t>J</w:t>
            </w:r>
            <w:r w:rsidRPr="002324EF">
              <w:rPr>
                <w:rFonts w:ascii="Times New Roman" w:eastAsia="Times New Roman" w:hAnsi="Times New Roman" w:cs="Times New Roman"/>
                <w:b/>
                <w:bCs/>
                <w:sz w:val="18"/>
                <w:szCs w:val="18"/>
                <w:vertAlign w:val="subscript"/>
                <w:lang w:eastAsia="ru-RU"/>
              </w:rPr>
              <w:t>z</w:t>
            </w:r>
            <w:proofErr w:type="spellEnd"/>
            <w:r w:rsidRPr="002324EF">
              <w:rPr>
                <w:rFonts w:ascii="Times New Roman" w:eastAsia="Times New Roman" w:hAnsi="Times New Roman" w:cs="Times New Roman"/>
                <w:b/>
                <w:bCs/>
                <w:sz w:val="24"/>
                <w:szCs w:val="24"/>
                <w:lang w:eastAsia="ru-RU"/>
              </w:rPr>
              <w:t>, см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526EB6"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proofErr w:type="spellStart"/>
            <w:r w:rsidRPr="002324EF">
              <w:rPr>
                <w:rFonts w:ascii="Times New Roman" w:eastAsia="Times New Roman" w:hAnsi="Times New Roman" w:cs="Times New Roman"/>
                <w:b/>
                <w:bCs/>
                <w:sz w:val="24"/>
                <w:szCs w:val="24"/>
                <w:lang w:eastAsia="ru-RU"/>
              </w:rPr>
              <w:t>W</w:t>
            </w:r>
            <w:r w:rsidRPr="002324EF">
              <w:rPr>
                <w:rFonts w:ascii="Times New Roman" w:eastAsia="Times New Roman" w:hAnsi="Times New Roman" w:cs="Times New Roman"/>
                <w:b/>
                <w:bCs/>
                <w:sz w:val="18"/>
                <w:szCs w:val="18"/>
                <w:vertAlign w:val="subscript"/>
                <w:lang w:eastAsia="ru-RU"/>
              </w:rPr>
              <w:t>z</w:t>
            </w:r>
            <w:proofErr w:type="spellEnd"/>
            <w:r w:rsidRPr="002324EF">
              <w:rPr>
                <w:rFonts w:ascii="Times New Roman" w:eastAsia="Times New Roman" w:hAnsi="Times New Roman" w:cs="Times New Roman"/>
                <w:b/>
                <w:bCs/>
                <w:sz w:val="24"/>
                <w:szCs w:val="24"/>
                <w:lang w:eastAsia="ru-RU"/>
              </w:rPr>
              <w:t>, см</w:t>
            </w:r>
            <w:r w:rsidRPr="002324EF">
              <w:rPr>
                <w:rFonts w:ascii="Times New Roman" w:eastAsia="Times New Roman" w:hAnsi="Times New Roman" w:cs="Times New Roman"/>
                <w:b/>
                <w:bCs/>
                <w:sz w:val="18"/>
                <w:szCs w:val="18"/>
                <w:vertAlign w:val="superscript"/>
                <w:lang w:eastAsia="ru-RU"/>
              </w:rP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06E027B"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proofErr w:type="spellStart"/>
            <w:r w:rsidRPr="002324EF">
              <w:rPr>
                <w:rFonts w:ascii="Times New Roman" w:eastAsia="Times New Roman" w:hAnsi="Times New Roman" w:cs="Times New Roman"/>
                <w:b/>
                <w:bCs/>
                <w:sz w:val="24"/>
                <w:szCs w:val="24"/>
                <w:lang w:eastAsia="ru-RU"/>
              </w:rPr>
              <w:t>i</w:t>
            </w:r>
            <w:r w:rsidRPr="002324EF">
              <w:rPr>
                <w:rFonts w:ascii="Times New Roman" w:eastAsia="Times New Roman" w:hAnsi="Times New Roman" w:cs="Times New Roman"/>
                <w:b/>
                <w:bCs/>
                <w:sz w:val="18"/>
                <w:szCs w:val="18"/>
                <w:vertAlign w:val="subscript"/>
                <w:lang w:eastAsia="ru-RU"/>
              </w:rPr>
              <w:t>z</w:t>
            </w:r>
            <w:proofErr w:type="spellEnd"/>
            <w:r w:rsidRPr="002324EF">
              <w:rPr>
                <w:rFonts w:ascii="Times New Roman" w:eastAsia="Times New Roman" w:hAnsi="Times New Roman" w:cs="Times New Roman"/>
                <w:b/>
                <w:bCs/>
                <w:sz w:val="24"/>
                <w:szCs w:val="24"/>
                <w:lang w:eastAsia="ru-RU"/>
              </w:rPr>
              <w:t>, см</w:t>
            </w:r>
          </w:p>
        </w:tc>
      </w:tr>
      <w:tr w:rsidR="002324EF" w:rsidRPr="002324EF" w14:paraId="5FEA8779"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DC11FA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4E8A82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884EE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448BF5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5E22C1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0C2A8B4"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6CED143"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7.45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73EE94E"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75.32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8939BE"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19.07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278F0C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3.18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4BA22CA"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9.96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3D57C13"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3.75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0058C7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1.16</w:t>
            </w:r>
          </w:p>
        </w:tc>
      </w:tr>
      <w:tr w:rsidR="002324EF" w:rsidRPr="002324EF" w14:paraId="5916710D"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35C096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E22D4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99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BEEF93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9DBB4AF"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CAF612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F2F359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127B7A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9.10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BD345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146.8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48CFF8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29.66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0340B2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4.02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9BBB1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15.67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C6553E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4.99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651542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1.31</w:t>
            </w:r>
          </w:p>
        </w:tc>
      </w:tr>
      <w:tr w:rsidR="002324EF" w:rsidRPr="002324EF" w14:paraId="12839F6C"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CFBD67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460604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119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05AB96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88231A"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8B75F2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DC9682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8.0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2AD80F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11.13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539C45F"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258.8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42F4A4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43.50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541508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4.82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5B9F5A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24.66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A11AF2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6.81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37960C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1.49</w:t>
            </w:r>
          </w:p>
        </w:tc>
      </w:tr>
      <w:tr w:rsidR="002324EF" w:rsidRPr="002324EF" w14:paraId="7B7A01EB"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E87AAF4"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5B63FB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139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BB7FB1F"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C29965A"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279B61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4C51F3"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8.5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4F0A1D4"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13.19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E7D37F3"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421.5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4D861B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60.64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C2A37E6"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5.65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AAF3ACA"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36.97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F6F0EC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9.09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295E4DE"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1.67</w:t>
            </w:r>
          </w:p>
        </w:tc>
      </w:tr>
      <w:tr w:rsidR="002324EF" w:rsidRPr="002324EF" w14:paraId="7E336515"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2A89C8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9894F7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159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3B9739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C9399D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5823D0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06C008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9.0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A5DCDE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15.33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BB0147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643.7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D0E105E"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80.97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96B8A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6.48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4366B4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50.90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6BD8A3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11.17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06CEFA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1.82</w:t>
            </w:r>
          </w:p>
        </w:tc>
      </w:tr>
      <w:tr w:rsidR="002324EF" w:rsidRPr="002324EF" w14:paraId="3AF78924"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4B9E166"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A08C8D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179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E0CCDB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C3C025A"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53304B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147FDE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9.5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1E352B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17.62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8E9163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942.2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1070CB6"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105.3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67F60D4"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7.31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FB2A67F"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71.10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3AA04D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14.23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87A5F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2.01</w:t>
            </w:r>
          </w:p>
        </w:tc>
      </w:tr>
      <w:tr w:rsidR="002324EF" w:rsidRPr="002324EF" w14:paraId="1F5A85FF"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55506B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9EE7B4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199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CFB6D56"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49E7EB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6F2F4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8.0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775B4F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9AC89CE"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19.99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B2F530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1325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191911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133.1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87896E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8.14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542949A"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92.51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64BD2F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16.86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5E9A48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2.15</w:t>
            </w:r>
          </w:p>
        </w:tc>
      </w:tr>
    </w:tbl>
    <w:p w14:paraId="6ED35A48" w14:textId="77777777" w:rsidR="002324EF" w:rsidRPr="002324EF" w:rsidRDefault="002324EF" w:rsidP="002324EF">
      <w:pPr>
        <w:shd w:val="clear" w:color="auto" w:fill="FFFFFF"/>
        <w:spacing w:after="375" w:line="240" w:lineRule="auto"/>
        <w:rPr>
          <w:rFonts w:ascii="Roboto" w:eastAsia="Times New Roman" w:hAnsi="Roboto" w:cs="Times New Roman"/>
          <w:color w:val="000000"/>
          <w:sz w:val="24"/>
          <w:szCs w:val="24"/>
          <w:lang w:eastAsia="ru-RU"/>
        </w:rPr>
      </w:pPr>
      <w:proofErr w:type="spellStart"/>
      <w:r w:rsidRPr="002324EF">
        <w:rPr>
          <w:rFonts w:ascii="Roboto" w:eastAsia="Times New Roman" w:hAnsi="Roboto" w:cs="Times New Roman"/>
          <w:color w:val="000000"/>
          <w:sz w:val="24"/>
          <w:szCs w:val="24"/>
          <w:lang w:eastAsia="ru-RU"/>
        </w:rPr>
        <w:t>Δtc</w:t>
      </w:r>
      <w:proofErr w:type="spellEnd"/>
      <w:r w:rsidRPr="002324EF">
        <w:rPr>
          <w:rFonts w:ascii="Roboto" w:eastAsia="Times New Roman" w:hAnsi="Roboto" w:cs="Times New Roman"/>
          <w:color w:val="000000"/>
          <w:sz w:val="24"/>
          <w:szCs w:val="24"/>
          <w:lang w:eastAsia="ru-RU"/>
        </w:rPr>
        <w:t xml:space="preserve"> = </w:t>
      </w:r>
      <w:proofErr w:type="gramStart"/>
      <w:r w:rsidRPr="002324EF">
        <w:rPr>
          <w:rFonts w:ascii="Roboto" w:eastAsia="Times New Roman" w:hAnsi="Roboto" w:cs="Times New Roman"/>
          <w:color w:val="000000"/>
          <w:sz w:val="24"/>
          <w:szCs w:val="24"/>
          <w:lang w:eastAsia="ru-RU"/>
        </w:rPr>
        <w:t>1.5  мм</w:t>
      </w:r>
      <w:proofErr w:type="gramEnd"/>
      <w:r w:rsidRPr="002324EF">
        <w:rPr>
          <w:rFonts w:ascii="Roboto" w:eastAsia="Times New Roman" w:hAnsi="Roboto" w:cs="Times New Roman"/>
          <w:color w:val="000000"/>
          <w:sz w:val="24"/>
          <w:szCs w:val="24"/>
          <w:lang w:eastAsia="ru-RU"/>
        </w:rPr>
        <w:t xml:space="preserve"> (с каждой стороны)</w:t>
      </w:r>
    </w:p>
    <w:tbl>
      <w:tblPr>
        <w:tblW w:w="0" w:type="auto"/>
        <w:tblCellMar>
          <w:top w:w="15" w:type="dxa"/>
          <w:left w:w="15" w:type="dxa"/>
          <w:bottom w:w="15" w:type="dxa"/>
          <w:right w:w="15" w:type="dxa"/>
        </w:tblCellMar>
        <w:tblLook w:val="04A0" w:firstRow="1" w:lastRow="0" w:firstColumn="1" w:lastColumn="0" w:noHBand="0" w:noVBand="1"/>
      </w:tblPr>
      <w:tblGrid>
        <w:gridCol w:w="1038"/>
        <w:gridCol w:w="622"/>
        <w:gridCol w:w="544"/>
        <w:gridCol w:w="583"/>
        <w:gridCol w:w="583"/>
        <w:gridCol w:w="660"/>
        <w:gridCol w:w="1041"/>
        <w:gridCol w:w="737"/>
        <w:gridCol w:w="737"/>
        <w:gridCol w:w="660"/>
        <w:gridCol w:w="737"/>
        <w:gridCol w:w="737"/>
        <w:gridCol w:w="660"/>
      </w:tblGrid>
      <w:tr w:rsidR="002324EF" w:rsidRPr="002324EF" w14:paraId="4DCE5469" w14:textId="77777777" w:rsidTr="002324EF">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D3B6368"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Профиль</w:t>
            </w:r>
          </w:p>
        </w:tc>
        <w:tc>
          <w:tcPr>
            <w:tcW w:w="0" w:type="auto"/>
            <w:gridSpan w:val="5"/>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A617250"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Размеры профиля, мм</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76B1F41"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Площадь сечения, см</w:t>
            </w:r>
            <w:r w:rsidRPr="002324EF">
              <w:rPr>
                <w:rFonts w:ascii="Times New Roman" w:eastAsia="Times New Roman" w:hAnsi="Times New Roman" w:cs="Times New Roman"/>
                <w:b/>
                <w:bCs/>
                <w:sz w:val="18"/>
                <w:szCs w:val="18"/>
                <w:vertAlign w:val="superscript"/>
                <w:lang w:eastAsia="ru-RU"/>
              </w:rPr>
              <w:t>2</w:t>
            </w:r>
          </w:p>
        </w:tc>
        <w:tc>
          <w:tcPr>
            <w:tcW w:w="0" w:type="auto"/>
            <w:gridSpan w:val="6"/>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39B09A8"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Справочные величины для осей</w:t>
            </w:r>
          </w:p>
        </w:tc>
      </w:tr>
      <w:tr w:rsidR="002324EF" w:rsidRPr="002324EF" w14:paraId="5C18F63C" w14:textId="77777777" w:rsidTr="002324EF">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7F892CF0" w14:textId="77777777" w:rsidR="002324EF" w:rsidRPr="002324EF" w:rsidRDefault="002324EF" w:rsidP="002324EF">
            <w:pPr>
              <w:spacing w:after="0" w:line="240" w:lineRule="auto"/>
              <w:rPr>
                <w:rFonts w:ascii="Times New Roman" w:eastAsia="Times New Roman" w:hAnsi="Times New Roman" w:cs="Times New Roman"/>
                <w:b/>
                <w:bCs/>
                <w:sz w:val="24"/>
                <w:szCs w:val="24"/>
                <w:lang w:eastAsia="ru-RU"/>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C8DE980"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h</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B43A625"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b</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D49C0B1"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s</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1722BD4"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40842A6"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R</w:t>
            </w: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5BF1C3F4" w14:textId="77777777" w:rsidR="002324EF" w:rsidRPr="002324EF" w:rsidRDefault="002324EF" w:rsidP="002324EF">
            <w:pPr>
              <w:spacing w:after="0" w:line="240" w:lineRule="auto"/>
              <w:rPr>
                <w:rFonts w:ascii="Times New Roman" w:eastAsia="Times New Roman" w:hAnsi="Times New Roman" w:cs="Times New Roman"/>
                <w:b/>
                <w:bCs/>
                <w:sz w:val="24"/>
                <w:szCs w:val="24"/>
                <w:lang w:eastAsia="ru-RU"/>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4F745D3"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proofErr w:type="spellStart"/>
            <w:r w:rsidRPr="002324EF">
              <w:rPr>
                <w:rFonts w:ascii="Times New Roman" w:eastAsia="Times New Roman" w:hAnsi="Times New Roman" w:cs="Times New Roman"/>
                <w:b/>
                <w:bCs/>
                <w:sz w:val="24"/>
                <w:szCs w:val="24"/>
                <w:lang w:eastAsia="ru-RU"/>
              </w:rPr>
              <w:t>J</w:t>
            </w:r>
            <w:r w:rsidRPr="002324EF">
              <w:rPr>
                <w:rFonts w:ascii="Times New Roman" w:eastAsia="Times New Roman" w:hAnsi="Times New Roman" w:cs="Times New Roman"/>
                <w:b/>
                <w:bCs/>
                <w:sz w:val="18"/>
                <w:szCs w:val="18"/>
                <w:vertAlign w:val="subscript"/>
                <w:lang w:eastAsia="ru-RU"/>
              </w:rPr>
              <w:t>x</w:t>
            </w:r>
            <w:proofErr w:type="spellEnd"/>
            <w:r w:rsidRPr="002324EF">
              <w:rPr>
                <w:rFonts w:ascii="Times New Roman" w:eastAsia="Times New Roman" w:hAnsi="Times New Roman" w:cs="Times New Roman"/>
                <w:b/>
                <w:bCs/>
                <w:sz w:val="24"/>
                <w:szCs w:val="24"/>
                <w:lang w:eastAsia="ru-RU"/>
              </w:rPr>
              <w:t>, см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D3E95DA"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proofErr w:type="spellStart"/>
            <w:r w:rsidRPr="002324EF">
              <w:rPr>
                <w:rFonts w:ascii="Times New Roman" w:eastAsia="Times New Roman" w:hAnsi="Times New Roman" w:cs="Times New Roman"/>
                <w:b/>
                <w:bCs/>
                <w:sz w:val="24"/>
                <w:szCs w:val="24"/>
                <w:lang w:eastAsia="ru-RU"/>
              </w:rPr>
              <w:t>W</w:t>
            </w:r>
            <w:r w:rsidRPr="002324EF">
              <w:rPr>
                <w:rFonts w:ascii="Times New Roman" w:eastAsia="Times New Roman" w:hAnsi="Times New Roman" w:cs="Times New Roman"/>
                <w:b/>
                <w:bCs/>
                <w:sz w:val="18"/>
                <w:szCs w:val="18"/>
                <w:vertAlign w:val="subscript"/>
                <w:lang w:eastAsia="ru-RU"/>
              </w:rPr>
              <w:t>x</w:t>
            </w:r>
            <w:proofErr w:type="spellEnd"/>
            <w:r w:rsidRPr="002324EF">
              <w:rPr>
                <w:rFonts w:ascii="Times New Roman" w:eastAsia="Times New Roman" w:hAnsi="Times New Roman" w:cs="Times New Roman"/>
                <w:b/>
                <w:bCs/>
                <w:sz w:val="24"/>
                <w:szCs w:val="24"/>
                <w:lang w:eastAsia="ru-RU"/>
              </w:rPr>
              <w:t>, см</w:t>
            </w:r>
            <w:r w:rsidRPr="002324EF">
              <w:rPr>
                <w:rFonts w:ascii="Times New Roman" w:eastAsia="Times New Roman" w:hAnsi="Times New Roman" w:cs="Times New Roman"/>
                <w:b/>
                <w:bCs/>
                <w:sz w:val="18"/>
                <w:szCs w:val="18"/>
                <w:vertAlign w:val="superscript"/>
                <w:lang w:eastAsia="ru-RU"/>
              </w:rP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507C31B"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proofErr w:type="spellStart"/>
            <w:r w:rsidRPr="002324EF">
              <w:rPr>
                <w:rFonts w:ascii="Times New Roman" w:eastAsia="Times New Roman" w:hAnsi="Times New Roman" w:cs="Times New Roman"/>
                <w:b/>
                <w:bCs/>
                <w:sz w:val="24"/>
                <w:szCs w:val="24"/>
                <w:lang w:eastAsia="ru-RU"/>
              </w:rPr>
              <w:t>i</w:t>
            </w:r>
            <w:r w:rsidRPr="002324EF">
              <w:rPr>
                <w:rFonts w:ascii="Times New Roman" w:eastAsia="Times New Roman" w:hAnsi="Times New Roman" w:cs="Times New Roman"/>
                <w:b/>
                <w:bCs/>
                <w:sz w:val="18"/>
                <w:szCs w:val="18"/>
                <w:vertAlign w:val="subscript"/>
                <w:lang w:eastAsia="ru-RU"/>
              </w:rPr>
              <w:t>x</w:t>
            </w:r>
            <w:proofErr w:type="spellEnd"/>
            <w:r w:rsidRPr="002324EF">
              <w:rPr>
                <w:rFonts w:ascii="Times New Roman" w:eastAsia="Times New Roman" w:hAnsi="Times New Roman" w:cs="Times New Roman"/>
                <w:b/>
                <w:bCs/>
                <w:sz w:val="24"/>
                <w:szCs w:val="24"/>
                <w:lang w:eastAsia="ru-RU"/>
              </w:rPr>
              <w:t>, см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5D4C6D6"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proofErr w:type="spellStart"/>
            <w:r w:rsidRPr="002324EF">
              <w:rPr>
                <w:rFonts w:ascii="Times New Roman" w:eastAsia="Times New Roman" w:hAnsi="Times New Roman" w:cs="Times New Roman"/>
                <w:b/>
                <w:bCs/>
                <w:sz w:val="24"/>
                <w:szCs w:val="24"/>
                <w:lang w:eastAsia="ru-RU"/>
              </w:rPr>
              <w:t>J</w:t>
            </w:r>
            <w:r w:rsidRPr="002324EF">
              <w:rPr>
                <w:rFonts w:ascii="Times New Roman" w:eastAsia="Times New Roman" w:hAnsi="Times New Roman" w:cs="Times New Roman"/>
                <w:b/>
                <w:bCs/>
                <w:sz w:val="18"/>
                <w:szCs w:val="18"/>
                <w:vertAlign w:val="subscript"/>
                <w:lang w:eastAsia="ru-RU"/>
              </w:rPr>
              <w:t>z</w:t>
            </w:r>
            <w:proofErr w:type="spellEnd"/>
            <w:r w:rsidRPr="002324EF">
              <w:rPr>
                <w:rFonts w:ascii="Times New Roman" w:eastAsia="Times New Roman" w:hAnsi="Times New Roman" w:cs="Times New Roman"/>
                <w:b/>
                <w:bCs/>
                <w:sz w:val="24"/>
                <w:szCs w:val="24"/>
                <w:lang w:eastAsia="ru-RU"/>
              </w:rPr>
              <w:t>, см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EDCEC62"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proofErr w:type="spellStart"/>
            <w:r w:rsidRPr="002324EF">
              <w:rPr>
                <w:rFonts w:ascii="Times New Roman" w:eastAsia="Times New Roman" w:hAnsi="Times New Roman" w:cs="Times New Roman"/>
                <w:b/>
                <w:bCs/>
                <w:sz w:val="24"/>
                <w:szCs w:val="24"/>
                <w:lang w:eastAsia="ru-RU"/>
              </w:rPr>
              <w:t>W</w:t>
            </w:r>
            <w:r w:rsidRPr="002324EF">
              <w:rPr>
                <w:rFonts w:ascii="Times New Roman" w:eastAsia="Times New Roman" w:hAnsi="Times New Roman" w:cs="Times New Roman"/>
                <w:b/>
                <w:bCs/>
                <w:sz w:val="18"/>
                <w:szCs w:val="18"/>
                <w:vertAlign w:val="subscript"/>
                <w:lang w:eastAsia="ru-RU"/>
              </w:rPr>
              <w:t>z</w:t>
            </w:r>
            <w:proofErr w:type="spellEnd"/>
            <w:r w:rsidRPr="002324EF">
              <w:rPr>
                <w:rFonts w:ascii="Times New Roman" w:eastAsia="Times New Roman" w:hAnsi="Times New Roman" w:cs="Times New Roman"/>
                <w:b/>
                <w:bCs/>
                <w:sz w:val="24"/>
                <w:szCs w:val="24"/>
                <w:lang w:eastAsia="ru-RU"/>
              </w:rPr>
              <w:t>, см</w:t>
            </w:r>
            <w:r w:rsidRPr="002324EF">
              <w:rPr>
                <w:rFonts w:ascii="Times New Roman" w:eastAsia="Times New Roman" w:hAnsi="Times New Roman" w:cs="Times New Roman"/>
                <w:b/>
                <w:bCs/>
                <w:sz w:val="18"/>
                <w:szCs w:val="18"/>
                <w:vertAlign w:val="superscript"/>
                <w:lang w:eastAsia="ru-RU"/>
              </w:rP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C657A7D"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proofErr w:type="spellStart"/>
            <w:r w:rsidRPr="002324EF">
              <w:rPr>
                <w:rFonts w:ascii="Times New Roman" w:eastAsia="Times New Roman" w:hAnsi="Times New Roman" w:cs="Times New Roman"/>
                <w:b/>
                <w:bCs/>
                <w:sz w:val="24"/>
                <w:szCs w:val="24"/>
                <w:lang w:eastAsia="ru-RU"/>
              </w:rPr>
              <w:t>i</w:t>
            </w:r>
            <w:r w:rsidRPr="002324EF">
              <w:rPr>
                <w:rFonts w:ascii="Times New Roman" w:eastAsia="Times New Roman" w:hAnsi="Times New Roman" w:cs="Times New Roman"/>
                <w:b/>
                <w:bCs/>
                <w:sz w:val="18"/>
                <w:szCs w:val="18"/>
                <w:vertAlign w:val="subscript"/>
                <w:lang w:eastAsia="ru-RU"/>
              </w:rPr>
              <w:t>z</w:t>
            </w:r>
            <w:proofErr w:type="spellEnd"/>
            <w:r w:rsidRPr="002324EF">
              <w:rPr>
                <w:rFonts w:ascii="Times New Roman" w:eastAsia="Times New Roman" w:hAnsi="Times New Roman" w:cs="Times New Roman"/>
                <w:b/>
                <w:bCs/>
                <w:sz w:val="24"/>
                <w:szCs w:val="24"/>
                <w:lang w:eastAsia="ru-RU"/>
              </w:rPr>
              <w:t>, см</w:t>
            </w:r>
          </w:p>
        </w:tc>
      </w:tr>
      <w:tr w:rsidR="002324EF" w:rsidRPr="002324EF" w14:paraId="39436EAE"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4AB3A2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7E1F82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2F8D24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EA86C0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E4507C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948692F"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8.0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9F80EB6"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4.52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C591F6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49.20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216909A"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12.78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6B64A26"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A47645A"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5.93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FE1B4A6"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2.44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0DC29F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1.15</w:t>
            </w:r>
          </w:p>
        </w:tc>
      </w:tr>
      <w:tr w:rsidR="002324EF" w:rsidRPr="002324EF" w14:paraId="771BF861"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AF9E3A6"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F9F3A5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97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A8EBA5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090143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264760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3116BB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8.5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E5D7FF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5.53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403F9D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96.84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795247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19.97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A3F3BE"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4.19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FCAA10F"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9.44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B91788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3.26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6CA39E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1.31</w:t>
            </w:r>
          </w:p>
        </w:tc>
      </w:tr>
      <w:tr w:rsidR="002324EF" w:rsidRPr="002324EF" w14:paraId="04F253E0"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149A8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lastRenderedPageBreak/>
              <w:t>[12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79C9B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117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73B8D8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2B1420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53F7D3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FB3329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9.0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8A8D0F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6.93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F65E60E"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173.7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377BC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29.69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937EB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5.01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F70358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15.45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EC14A3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4.59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849DEBA"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1.49</w:t>
            </w:r>
          </w:p>
        </w:tc>
      </w:tr>
      <w:tr w:rsidR="002324EF" w:rsidRPr="002324EF" w14:paraId="48AAD0F5"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8864B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E8D482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137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D15E16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B75E39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4A9259E"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81511B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9.5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B5561D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8.35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598209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287.8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82741CE"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42.02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5146CD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5.87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B9FD78F"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23.74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E1D5AE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6.27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735DEA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1.69</w:t>
            </w:r>
          </w:p>
        </w:tc>
      </w:tr>
      <w:tr w:rsidR="002324EF" w:rsidRPr="002324EF" w14:paraId="516521CA"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C1F144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F58E5DE"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157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07750D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C64FDC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967B10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A00204F"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E42F5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9.87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9F9291A"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446.2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6AA6DAA"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56.84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33DD47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6.73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60CE4E6"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33.17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7B61536"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7.77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F58814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1.83</w:t>
            </w:r>
          </w:p>
        </w:tc>
      </w:tr>
      <w:tr w:rsidR="002324EF" w:rsidRPr="002324EF" w14:paraId="2AF72779"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FCE32C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47EC174"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177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DD04BB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AF59DC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BB1824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3E09C9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10.5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AE5084E"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11.52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7C66EF"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663.0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285CD6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74.91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265F9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7.59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52EA01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47.29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8BF6F16"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10.08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31580B3"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2.03</w:t>
            </w:r>
          </w:p>
        </w:tc>
      </w:tr>
      <w:tr w:rsidR="002324EF" w:rsidRPr="002324EF" w14:paraId="33147536"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6B21BA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9DAE50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197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D91FD56"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4B0AF6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944B544"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BEABECE"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A6BB2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13.25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66AA9A"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944.3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7AB8AD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95.87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AFA637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8.44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C60A9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62.23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913E9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12.01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919EFE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2.17</w:t>
            </w:r>
          </w:p>
        </w:tc>
      </w:tr>
    </w:tbl>
    <w:p w14:paraId="32E176BA" w14:textId="77777777" w:rsidR="002324EF" w:rsidRPr="002324EF" w:rsidRDefault="002324EF" w:rsidP="002324EF">
      <w:pPr>
        <w:shd w:val="clear" w:color="auto" w:fill="FFFFFF"/>
        <w:spacing w:after="375" w:line="240" w:lineRule="auto"/>
        <w:rPr>
          <w:rFonts w:ascii="Roboto" w:eastAsia="Times New Roman" w:hAnsi="Roboto" w:cs="Times New Roman"/>
          <w:color w:val="000000"/>
          <w:sz w:val="24"/>
          <w:szCs w:val="24"/>
          <w:lang w:eastAsia="ru-RU"/>
        </w:rPr>
      </w:pPr>
      <w:proofErr w:type="spellStart"/>
      <w:r w:rsidRPr="002324EF">
        <w:rPr>
          <w:rFonts w:ascii="Roboto" w:eastAsia="Times New Roman" w:hAnsi="Roboto" w:cs="Times New Roman"/>
          <w:color w:val="000000"/>
          <w:sz w:val="24"/>
          <w:szCs w:val="24"/>
          <w:lang w:eastAsia="ru-RU"/>
        </w:rPr>
        <w:t>Δtc</w:t>
      </w:r>
      <w:proofErr w:type="spellEnd"/>
      <w:r w:rsidRPr="002324EF">
        <w:rPr>
          <w:rFonts w:ascii="Roboto" w:eastAsia="Times New Roman" w:hAnsi="Roboto" w:cs="Times New Roman"/>
          <w:color w:val="000000"/>
          <w:sz w:val="24"/>
          <w:szCs w:val="24"/>
          <w:lang w:eastAsia="ru-RU"/>
        </w:rPr>
        <w:t xml:space="preserve"> = 0.5 мм (с каждой стороны)</w:t>
      </w:r>
    </w:p>
    <w:tbl>
      <w:tblPr>
        <w:tblW w:w="0" w:type="auto"/>
        <w:tblCellMar>
          <w:top w:w="15" w:type="dxa"/>
          <w:left w:w="15" w:type="dxa"/>
          <w:bottom w:w="15" w:type="dxa"/>
          <w:right w:w="15" w:type="dxa"/>
        </w:tblCellMar>
        <w:tblLook w:val="04A0" w:firstRow="1" w:lastRow="0" w:firstColumn="1" w:lastColumn="0" w:noHBand="0" w:noVBand="1"/>
      </w:tblPr>
      <w:tblGrid>
        <w:gridCol w:w="1397"/>
        <w:gridCol w:w="642"/>
        <w:gridCol w:w="563"/>
        <w:gridCol w:w="827"/>
        <w:gridCol w:w="705"/>
        <w:gridCol w:w="1995"/>
        <w:gridCol w:w="1069"/>
        <w:gridCol w:w="1170"/>
        <w:gridCol w:w="971"/>
      </w:tblGrid>
      <w:tr w:rsidR="002324EF" w:rsidRPr="002324EF" w14:paraId="276E9CDC" w14:textId="77777777" w:rsidTr="002324EF">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E949CCF"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Профиль</w:t>
            </w:r>
          </w:p>
        </w:tc>
        <w:tc>
          <w:tcPr>
            <w:tcW w:w="0" w:type="auto"/>
            <w:gridSpan w:val="4"/>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6505F80"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Размеры профиля, мм</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46CBB72"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Площадь сечения, см</w:t>
            </w:r>
            <w:r w:rsidRPr="002324EF">
              <w:rPr>
                <w:rFonts w:ascii="Times New Roman" w:eastAsia="Times New Roman" w:hAnsi="Times New Roman" w:cs="Times New Roman"/>
                <w:b/>
                <w:bCs/>
                <w:sz w:val="18"/>
                <w:szCs w:val="18"/>
                <w:vertAlign w:val="superscript"/>
                <w:lang w:eastAsia="ru-RU"/>
              </w:rPr>
              <w:t>2</w:t>
            </w:r>
          </w:p>
        </w:tc>
        <w:tc>
          <w:tcPr>
            <w:tcW w:w="0" w:type="auto"/>
            <w:gridSpan w:val="3"/>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A5FC753"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Справочные величины для осей</w:t>
            </w:r>
          </w:p>
        </w:tc>
      </w:tr>
      <w:tr w:rsidR="002324EF" w:rsidRPr="002324EF" w14:paraId="23EBDA09" w14:textId="77777777" w:rsidTr="002324EF">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5984785D" w14:textId="77777777" w:rsidR="002324EF" w:rsidRPr="002324EF" w:rsidRDefault="002324EF" w:rsidP="002324EF">
            <w:pPr>
              <w:spacing w:after="0" w:line="240" w:lineRule="auto"/>
              <w:rPr>
                <w:rFonts w:ascii="Times New Roman" w:eastAsia="Times New Roman" w:hAnsi="Times New Roman" w:cs="Times New Roman"/>
                <w:b/>
                <w:bCs/>
                <w:sz w:val="24"/>
                <w:szCs w:val="24"/>
                <w:lang w:eastAsia="ru-RU"/>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A0A7CD3"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b</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F6379DB"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64679CE"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R</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8BBDD55"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r</w:t>
            </w: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2A26C558" w14:textId="77777777" w:rsidR="002324EF" w:rsidRPr="002324EF" w:rsidRDefault="002324EF" w:rsidP="002324EF">
            <w:pPr>
              <w:spacing w:after="0" w:line="240" w:lineRule="auto"/>
              <w:rPr>
                <w:rFonts w:ascii="Times New Roman" w:eastAsia="Times New Roman" w:hAnsi="Times New Roman" w:cs="Times New Roman"/>
                <w:b/>
                <w:bCs/>
                <w:sz w:val="24"/>
                <w:szCs w:val="24"/>
                <w:lang w:eastAsia="ru-RU"/>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C6D950A"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proofErr w:type="spellStart"/>
            <w:r w:rsidRPr="002324EF">
              <w:rPr>
                <w:rFonts w:ascii="Times New Roman" w:eastAsia="Times New Roman" w:hAnsi="Times New Roman" w:cs="Times New Roman"/>
                <w:b/>
                <w:bCs/>
                <w:sz w:val="24"/>
                <w:szCs w:val="24"/>
                <w:lang w:eastAsia="ru-RU"/>
              </w:rPr>
              <w:t>J</w:t>
            </w:r>
            <w:r w:rsidRPr="002324EF">
              <w:rPr>
                <w:rFonts w:ascii="Times New Roman" w:eastAsia="Times New Roman" w:hAnsi="Times New Roman" w:cs="Times New Roman"/>
                <w:b/>
                <w:bCs/>
                <w:sz w:val="18"/>
                <w:szCs w:val="18"/>
                <w:vertAlign w:val="subscript"/>
                <w:lang w:eastAsia="ru-RU"/>
              </w:rPr>
              <w:t>x</w:t>
            </w:r>
            <w:proofErr w:type="spellEnd"/>
            <w:r w:rsidRPr="002324EF">
              <w:rPr>
                <w:rFonts w:ascii="Times New Roman" w:eastAsia="Times New Roman" w:hAnsi="Times New Roman" w:cs="Times New Roman"/>
                <w:b/>
                <w:bCs/>
                <w:sz w:val="24"/>
                <w:szCs w:val="24"/>
                <w:lang w:eastAsia="ru-RU"/>
              </w:rPr>
              <w:t>, см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2FB72D5"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proofErr w:type="spellStart"/>
            <w:r w:rsidRPr="002324EF">
              <w:rPr>
                <w:rFonts w:ascii="Times New Roman" w:eastAsia="Times New Roman" w:hAnsi="Times New Roman" w:cs="Times New Roman"/>
                <w:b/>
                <w:bCs/>
                <w:sz w:val="24"/>
                <w:szCs w:val="24"/>
                <w:lang w:eastAsia="ru-RU"/>
              </w:rPr>
              <w:t>W</w:t>
            </w:r>
            <w:r w:rsidRPr="002324EF">
              <w:rPr>
                <w:rFonts w:ascii="Times New Roman" w:eastAsia="Times New Roman" w:hAnsi="Times New Roman" w:cs="Times New Roman"/>
                <w:b/>
                <w:bCs/>
                <w:sz w:val="18"/>
                <w:szCs w:val="18"/>
                <w:vertAlign w:val="subscript"/>
                <w:lang w:eastAsia="ru-RU"/>
              </w:rPr>
              <w:t>x</w:t>
            </w:r>
            <w:proofErr w:type="spellEnd"/>
            <w:r w:rsidRPr="002324EF">
              <w:rPr>
                <w:rFonts w:ascii="Times New Roman" w:eastAsia="Times New Roman" w:hAnsi="Times New Roman" w:cs="Times New Roman"/>
                <w:b/>
                <w:bCs/>
                <w:sz w:val="24"/>
                <w:szCs w:val="24"/>
                <w:lang w:eastAsia="ru-RU"/>
              </w:rPr>
              <w:t>, см</w:t>
            </w:r>
            <w:r w:rsidRPr="002324EF">
              <w:rPr>
                <w:rFonts w:ascii="Times New Roman" w:eastAsia="Times New Roman" w:hAnsi="Times New Roman" w:cs="Times New Roman"/>
                <w:b/>
                <w:bCs/>
                <w:sz w:val="18"/>
                <w:szCs w:val="18"/>
                <w:vertAlign w:val="superscript"/>
                <w:lang w:eastAsia="ru-RU"/>
              </w:rP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37112D3"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proofErr w:type="spellStart"/>
            <w:r w:rsidRPr="002324EF">
              <w:rPr>
                <w:rFonts w:ascii="Times New Roman" w:eastAsia="Times New Roman" w:hAnsi="Times New Roman" w:cs="Times New Roman"/>
                <w:b/>
                <w:bCs/>
                <w:sz w:val="24"/>
                <w:szCs w:val="24"/>
                <w:lang w:eastAsia="ru-RU"/>
              </w:rPr>
              <w:t>i</w:t>
            </w:r>
            <w:r w:rsidRPr="002324EF">
              <w:rPr>
                <w:rFonts w:ascii="Times New Roman" w:eastAsia="Times New Roman" w:hAnsi="Times New Roman" w:cs="Times New Roman"/>
                <w:b/>
                <w:bCs/>
                <w:sz w:val="18"/>
                <w:szCs w:val="18"/>
                <w:vertAlign w:val="subscript"/>
                <w:lang w:eastAsia="ru-RU"/>
              </w:rPr>
              <w:t>x</w:t>
            </w:r>
            <w:proofErr w:type="spellEnd"/>
            <w:r w:rsidRPr="002324EF">
              <w:rPr>
                <w:rFonts w:ascii="Times New Roman" w:eastAsia="Times New Roman" w:hAnsi="Times New Roman" w:cs="Times New Roman"/>
                <w:b/>
                <w:bCs/>
                <w:sz w:val="24"/>
                <w:szCs w:val="24"/>
                <w:lang w:eastAsia="ru-RU"/>
              </w:rPr>
              <w:t>, см</w:t>
            </w:r>
          </w:p>
        </w:tc>
      </w:tr>
      <w:tr w:rsidR="002324EF" w:rsidRPr="002324EF" w14:paraId="1A6679D4"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A184A4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L63x6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0E6472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D4515C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E602FC4"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B156B1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FB91E3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6.06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BC87F1E"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22.02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5C16DA6"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4.90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8986BA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1.91</w:t>
            </w:r>
          </w:p>
        </w:tc>
      </w:tr>
      <w:tr w:rsidR="002324EF" w:rsidRPr="002324EF" w14:paraId="768335A5"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85C682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L75x6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1535A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4B72C9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23590AA"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9.5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BFBA95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09D4C4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7.32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D84CEA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38.09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AF8F513"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7.05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BDE9EEA"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2.28</w:t>
            </w:r>
          </w:p>
        </w:tc>
      </w:tr>
      <w:tr w:rsidR="002324EF" w:rsidRPr="002324EF" w14:paraId="43EF6F9D"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ADF574"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L75x8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6AE160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F8F7E1A"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EE5A5CE"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9.5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B169B1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D479CB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10.04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F54D61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51.29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4A67C5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9.64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1FBCCDF"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2.26</w:t>
            </w:r>
          </w:p>
        </w:tc>
      </w:tr>
      <w:tr w:rsidR="002324EF" w:rsidRPr="002324EF" w14:paraId="7EA19807"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399A364"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L80x6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81E068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2EC27CE"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8BFD25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1F63364"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D1E7C0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7.82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589571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46.66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0DEBD7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8.07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C1722DE"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2.44</w:t>
            </w:r>
          </w:p>
        </w:tc>
      </w:tr>
      <w:tr w:rsidR="002324EF" w:rsidRPr="002324EF" w14:paraId="0742A27E"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8524EA3"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L80x8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89F941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D00034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48A8FF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9.5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2C2A48A"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02F34D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10.74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E0B463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62.97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90AC14"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11.06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62652C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2.42</w:t>
            </w:r>
          </w:p>
        </w:tc>
      </w:tr>
      <w:tr w:rsidR="002324EF" w:rsidRPr="002324EF" w14:paraId="3CA56516"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607B7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L90x6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A6D46D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89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D43924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45078E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10.5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E3B032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8F56CDF"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8.85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A5EA88F"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67.41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C75786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10.30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198C40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2.76</w:t>
            </w:r>
          </w:p>
        </w:tc>
      </w:tr>
      <w:tr w:rsidR="002324EF" w:rsidRPr="002324EF" w14:paraId="578FC627"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023D256"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L90x8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94902CF"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89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0FDA9A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E63099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10.5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873EB7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21C95CF"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12.17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DAC09C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91.33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C00007E"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14.15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71FBC83"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2.74</w:t>
            </w:r>
          </w:p>
        </w:tc>
      </w:tr>
      <w:tr w:rsidR="002324EF" w:rsidRPr="002324EF" w14:paraId="38716F38"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1B1BAD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L100x8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A59501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99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F62BD4E"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A05143A"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12.5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FE5EC6F"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AC1F7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13.65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03EDF9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127.0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71527EE"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17.59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1A9C183"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3.05</w:t>
            </w:r>
          </w:p>
        </w:tc>
      </w:tr>
      <w:tr w:rsidR="002324EF" w:rsidRPr="002324EF" w14:paraId="0B5ABDDC"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2C48CC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lastRenderedPageBreak/>
              <w:t>L100x10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958F16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99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430D64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09A2D8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12.5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5D0660E"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6E8302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17.29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48B445F"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158.6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DCAB6F3"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22.24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4D931D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3.03</w:t>
            </w:r>
          </w:p>
        </w:tc>
      </w:tr>
    </w:tbl>
    <w:p w14:paraId="33325AD8" w14:textId="77777777" w:rsidR="002324EF" w:rsidRPr="002324EF" w:rsidRDefault="002324EF" w:rsidP="002324EF">
      <w:pPr>
        <w:shd w:val="clear" w:color="auto" w:fill="FFFFFF"/>
        <w:spacing w:after="375" w:line="240" w:lineRule="auto"/>
        <w:rPr>
          <w:rFonts w:ascii="Roboto" w:eastAsia="Times New Roman" w:hAnsi="Roboto" w:cs="Times New Roman"/>
          <w:color w:val="000000"/>
          <w:sz w:val="24"/>
          <w:szCs w:val="24"/>
          <w:lang w:eastAsia="ru-RU"/>
        </w:rPr>
      </w:pPr>
      <w:proofErr w:type="spellStart"/>
      <w:r w:rsidRPr="002324EF">
        <w:rPr>
          <w:rFonts w:ascii="Roboto" w:eastAsia="Times New Roman" w:hAnsi="Roboto" w:cs="Times New Roman"/>
          <w:color w:val="000000"/>
          <w:sz w:val="24"/>
          <w:szCs w:val="24"/>
          <w:lang w:eastAsia="ru-RU"/>
        </w:rPr>
        <w:t>Δtc</w:t>
      </w:r>
      <w:proofErr w:type="spellEnd"/>
      <w:r w:rsidRPr="002324EF">
        <w:rPr>
          <w:rFonts w:ascii="Roboto" w:eastAsia="Times New Roman" w:hAnsi="Roboto" w:cs="Times New Roman"/>
          <w:color w:val="000000"/>
          <w:sz w:val="24"/>
          <w:szCs w:val="24"/>
          <w:lang w:eastAsia="ru-RU"/>
        </w:rPr>
        <w:t xml:space="preserve"> = 1.5 мм (с каждой стороны)</w:t>
      </w:r>
    </w:p>
    <w:tbl>
      <w:tblPr>
        <w:tblW w:w="0" w:type="auto"/>
        <w:tblCellMar>
          <w:top w:w="15" w:type="dxa"/>
          <w:left w:w="15" w:type="dxa"/>
          <w:bottom w:w="15" w:type="dxa"/>
          <w:right w:w="15" w:type="dxa"/>
        </w:tblCellMar>
        <w:tblLook w:val="04A0" w:firstRow="1" w:lastRow="0" w:firstColumn="1" w:lastColumn="0" w:noHBand="0" w:noVBand="1"/>
      </w:tblPr>
      <w:tblGrid>
        <w:gridCol w:w="1397"/>
        <w:gridCol w:w="648"/>
        <w:gridCol w:w="525"/>
        <w:gridCol w:w="833"/>
        <w:gridCol w:w="710"/>
        <w:gridCol w:w="2007"/>
        <w:gridCol w:w="1071"/>
        <w:gridCol w:w="1174"/>
        <w:gridCol w:w="974"/>
      </w:tblGrid>
      <w:tr w:rsidR="002324EF" w:rsidRPr="002324EF" w14:paraId="4E9D7963" w14:textId="77777777" w:rsidTr="002324EF">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DD3D39B"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Профиль</w:t>
            </w:r>
          </w:p>
        </w:tc>
        <w:tc>
          <w:tcPr>
            <w:tcW w:w="0" w:type="auto"/>
            <w:gridSpan w:val="4"/>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269B18F"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Размеры профиля, мм</w:t>
            </w:r>
          </w:p>
        </w:tc>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BCD8308"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Площадь сечения, см</w:t>
            </w:r>
            <w:r w:rsidRPr="002324EF">
              <w:rPr>
                <w:rFonts w:ascii="Times New Roman" w:eastAsia="Times New Roman" w:hAnsi="Times New Roman" w:cs="Times New Roman"/>
                <w:b/>
                <w:bCs/>
                <w:sz w:val="18"/>
                <w:szCs w:val="18"/>
                <w:vertAlign w:val="superscript"/>
                <w:lang w:eastAsia="ru-RU"/>
              </w:rPr>
              <w:t>2</w:t>
            </w:r>
          </w:p>
        </w:tc>
        <w:tc>
          <w:tcPr>
            <w:tcW w:w="0" w:type="auto"/>
            <w:gridSpan w:val="3"/>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62899B5"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Справочные величины для осей</w:t>
            </w:r>
          </w:p>
        </w:tc>
      </w:tr>
      <w:tr w:rsidR="002324EF" w:rsidRPr="002324EF" w14:paraId="298C22BE" w14:textId="77777777" w:rsidTr="002324EF">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0A46B37E" w14:textId="77777777" w:rsidR="002324EF" w:rsidRPr="002324EF" w:rsidRDefault="002324EF" w:rsidP="002324EF">
            <w:pPr>
              <w:spacing w:after="0" w:line="240" w:lineRule="auto"/>
              <w:rPr>
                <w:rFonts w:ascii="Times New Roman" w:eastAsia="Times New Roman" w:hAnsi="Times New Roman" w:cs="Times New Roman"/>
                <w:b/>
                <w:bCs/>
                <w:sz w:val="24"/>
                <w:szCs w:val="24"/>
                <w:lang w:eastAsia="ru-RU"/>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560AB29"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b</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8931B2F"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E86CB5E"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R</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434A133"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r w:rsidRPr="002324EF">
              <w:rPr>
                <w:rFonts w:ascii="Times New Roman" w:eastAsia="Times New Roman" w:hAnsi="Times New Roman" w:cs="Times New Roman"/>
                <w:b/>
                <w:bCs/>
                <w:sz w:val="24"/>
                <w:szCs w:val="24"/>
                <w:lang w:eastAsia="ru-RU"/>
              </w:rPr>
              <w:t>r</w:t>
            </w:r>
          </w:p>
        </w:tc>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02190962" w14:textId="77777777" w:rsidR="002324EF" w:rsidRPr="002324EF" w:rsidRDefault="002324EF" w:rsidP="002324EF">
            <w:pPr>
              <w:spacing w:after="0" w:line="240" w:lineRule="auto"/>
              <w:rPr>
                <w:rFonts w:ascii="Times New Roman" w:eastAsia="Times New Roman" w:hAnsi="Times New Roman" w:cs="Times New Roman"/>
                <w:b/>
                <w:bCs/>
                <w:sz w:val="24"/>
                <w:szCs w:val="24"/>
                <w:lang w:eastAsia="ru-RU"/>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5899EA4"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proofErr w:type="spellStart"/>
            <w:r w:rsidRPr="002324EF">
              <w:rPr>
                <w:rFonts w:ascii="Times New Roman" w:eastAsia="Times New Roman" w:hAnsi="Times New Roman" w:cs="Times New Roman"/>
                <w:b/>
                <w:bCs/>
                <w:sz w:val="24"/>
                <w:szCs w:val="24"/>
                <w:lang w:eastAsia="ru-RU"/>
              </w:rPr>
              <w:t>J</w:t>
            </w:r>
            <w:r w:rsidRPr="002324EF">
              <w:rPr>
                <w:rFonts w:ascii="Times New Roman" w:eastAsia="Times New Roman" w:hAnsi="Times New Roman" w:cs="Times New Roman"/>
                <w:b/>
                <w:bCs/>
                <w:sz w:val="18"/>
                <w:szCs w:val="18"/>
                <w:vertAlign w:val="subscript"/>
                <w:lang w:eastAsia="ru-RU"/>
              </w:rPr>
              <w:t>x</w:t>
            </w:r>
            <w:proofErr w:type="spellEnd"/>
            <w:r w:rsidRPr="002324EF">
              <w:rPr>
                <w:rFonts w:ascii="Times New Roman" w:eastAsia="Times New Roman" w:hAnsi="Times New Roman" w:cs="Times New Roman"/>
                <w:b/>
                <w:bCs/>
                <w:sz w:val="24"/>
                <w:szCs w:val="24"/>
                <w:lang w:eastAsia="ru-RU"/>
              </w:rPr>
              <w:t>, см</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B97A93C"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proofErr w:type="spellStart"/>
            <w:r w:rsidRPr="002324EF">
              <w:rPr>
                <w:rFonts w:ascii="Times New Roman" w:eastAsia="Times New Roman" w:hAnsi="Times New Roman" w:cs="Times New Roman"/>
                <w:b/>
                <w:bCs/>
                <w:sz w:val="24"/>
                <w:szCs w:val="24"/>
                <w:lang w:eastAsia="ru-RU"/>
              </w:rPr>
              <w:t>W</w:t>
            </w:r>
            <w:r w:rsidRPr="002324EF">
              <w:rPr>
                <w:rFonts w:ascii="Times New Roman" w:eastAsia="Times New Roman" w:hAnsi="Times New Roman" w:cs="Times New Roman"/>
                <w:b/>
                <w:bCs/>
                <w:sz w:val="18"/>
                <w:szCs w:val="18"/>
                <w:vertAlign w:val="subscript"/>
                <w:lang w:eastAsia="ru-RU"/>
              </w:rPr>
              <w:t>x</w:t>
            </w:r>
            <w:proofErr w:type="spellEnd"/>
            <w:r w:rsidRPr="002324EF">
              <w:rPr>
                <w:rFonts w:ascii="Times New Roman" w:eastAsia="Times New Roman" w:hAnsi="Times New Roman" w:cs="Times New Roman"/>
                <w:b/>
                <w:bCs/>
                <w:sz w:val="24"/>
                <w:szCs w:val="24"/>
                <w:lang w:eastAsia="ru-RU"/>
              </w:rPr>
              <w:t>, см</w:t>
            </w:r>
            <w:r w:rsidRPr="002324EF">
              <w:rPr>
                <w:rFonts w:ascii="Times New Roman" w:eastAsia="Times New Roman" w:hAnsi="Times New Roman" w:cs="Times New Roman"/>
                <w:b/>
                <w:bCs/>
                <w:sz w:val="18"/>
                <w:szCs w:val="18"/>
                <w:vertAlign w:val="superscript"/>
                <w:lang w:eastAsia="ru-RU"/>
              </w:rP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444415B" w14:textId="77777777" w:rsidR="002324EF" w:rsidRPr="002324EF" w:rsidRDefault="002324EF" w:rsidP="002324EF">
            <w:pPr>
              <w:spacing w:after="0" w:line="240" w:lineRule="auto"/>
              <w:jc w:val="center"/>
              <w:rPr>
                <w:rFonts w:ascii="Times New Roman" w:eastAsia="Times New Roman" w:hAnsi="Times New Roman" w:cs="Times New Roman"/>
                <w:b/>
                <w:bCs/>
                <w:sz w:val="24"/>
                <w:szCs w:val="24"/>
                <w:lang w:eastAsia="ru-RU"/>
              </w:rPr>
            </w:pPr>
            <w:proofErr w:type="spellStart"/>
            <w:r w:rsidRPr="002324EF">
              <w:rPr>
                <w:rFonts w:ascii="Times New Roman" w:eastAsia="Times New Roman" w:hAnsi="Times New Roman" w:cs="Times New Roman"/>
                <w:b/>
                <w:bCs/>
                <w:sz w:val="24"/>
                <w:szCs w:val="24"/>
                <w:lang w:eastAsia="ru-RU"/>
              </w:rPr>
              <w:t>i</w:t>
            </w:r>
            <w:r w:rsidRPr="002324EF">
              <w:rPr>
                <w:rFonts w:ascii="Times New Roman" w:eastAsia="Times New Roman" w:hAnsi="Times New Roman" w:cs="Times New Roman"/>
                <w:b/>
                <w:bCs/>
                <w:sz w:val="18"/>
                <w:szCs w:val="18"/>
                <w:vertAlign w:val="subscript"/>
                <w:lang w:eastAsia="ru-RU"/>
              </w:rPr>
              <w:t>x</w:t>
            </w:r>
            <w:proofErr w:type="spellEnd"/>
            <w:r w:rsidRPr="002324EF">
              <w:rPr>
                <w:rFonts w:ascii="Times New Roman" w:eastAsia="Times New Roman" w:hAnsi="Times New Roman" w:cs="Times New Roman"/>
                <w:b/>
                <w:bCs/>
                <w:sz w:val="24"/>
                <w:szCs w:val="24"/>
                <w:lang w:eastAsia="ru-RU"/>
              </w:rPr>
              <w:t>, см</w:t>
            </w:r>
          </w:p>
        </w:tc>
      </w:tr>
      <w:tr w:rsidR="002324EF" w:rsidRPr="002324EF" w14:paraId="44F16F72"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01D8EF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L63x6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9027F9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FE4650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8045164"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8.5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8B3390E"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0.8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EA08BC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3.66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01E316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12.69</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159D81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2.86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EC2DEF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1.86</w:t>
            </w:r>
          </w:p>
        </w:tc>
      </w:tr>
      <w:tr w:rsidR="002324EF" w:rsidRPr="002324EF" w14:paraId="2E61E47C"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D4D3E34"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L75x6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7585046"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20C38D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9EC63E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10.5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CC21ED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E25EA3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4.46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F97C84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22.21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CEA31E4"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4.14</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F88CE5F"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2.23</w:t>
            </w:r>
          </w:p>
        </w:tc>
      </w:tr>
      <w:tr w:rsidR="002324EF" w:rsidRPr="002324EF" w14:paraId="6D87281A"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C8737F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L75x8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A7A2304"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A9E441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4A6246E"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10.5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4D06B2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AAB6CD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7.18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D7A69D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35.30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C3C184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6.71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87B4EB4"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2.22</w:t>
            </w:r>
          </w:p>
        </w:tc>
      </w:tr>
      <w:tr w:rsidR="002324EF" w:rsidRPr="002324EF" w14:paraId="42EEFA8E"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51A700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L80x6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24946E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0324EA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500601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10.5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A73432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2E2E44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4.76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55BBCAE"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27.26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B6206B3"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4.75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AA7D04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2.39</w:t>
            </w:r>
          </w:p>
        </w:tc>
      </w:tr>
      <w:tr w:rsidR="002324EF" w:rsidRPr="002324EF" w14:paraId="5DA105B3"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50EF89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L80x8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A63C55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096B0EA"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00DC2B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10.5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AF3F22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B9D6576"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7.68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04A288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43.46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802640B"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7.71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EC4C406"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2.38</w:t>
            </w:r>
          </w:p>
        </w:tc>
      </w:tr>
      <w:tr w:rsidR="002324EF" w:rsidRPr="002324EF" w14:paraId="4386B9F7"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564970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L90x6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F0353D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87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DB5417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D9C6523"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11.5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3E0EEC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35BDF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5.40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3C6370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39.58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639D026"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6.08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2F31C06"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2.71</w:t>
            </w:r>
          </w:p>
        </w:tc>
      </w:tr>
      <w:tr w:rsidR="002324EF" w:rsidRPr="002324EF" w14:paraId="4B070316"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29923E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L90x8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80255D6"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87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A3F08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85003B9"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11.5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0ABBA6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71A03EA"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8.72</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C14F855"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63.38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B87A3E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9.91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DA8AD23"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2.70</w:t>
            </w:r>
          </w:p>
        </w:tc>
      </w:tr>
      <w:tr w:rsidR="002324EF" w:rsidRPr="002324EF" w14:paraId="31ADD5CE"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70E4812"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L100x8</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9EFB5A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97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C189CB6"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40D22E"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13.5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CCBDD17"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3EDA5E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9.81</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F02740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88.57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28D8C0"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12.36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61012C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3.00</w:t>
            </w:r>
          </w:p>
        </w:tc>
      </w:tr>
      <w:tr w:rsidR="002324EF" w:rsidRPr="002324EF" w14:paraId="69AEACDE" w14:textId="77777777" w:rsidTr="002324EF">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4F0146D"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L100x10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94C9C93"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97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B1F7A5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1A5F5CA"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13.5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6D2FC1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71E7AB8"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13.45</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7568F54"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120.0</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EC562FC"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16.97</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5730C61" w14:textId="77777777" w:rsidR="002324EF" w:rsidRPr="002324EF" w:rsidRDefault="002324EF" w:rsidP="002324EF">
            <w:pPr>
              <w:spacing w:after="0" w:line="240" w:lineRule="auto"/>
              <w:rPr>
                <w:rFonts w:ascii="Times New Roman" w:eastAsia="Times New Roman" w:hAnsi="Times New Roman" w:cs="Times New Roman"/>
                <w:sz w:val="24"/>
                <w:szCs w:val="24"/>
                <w:lang w:eastAsia="ru-RU"/>
              </w:rPr>
            </w:pPr>
            <w:r w:rsidRPr="002324EF">
              <w:rPr>
                <w:rFonts w:ascii="Times New Roman" w:eastAsia="Times New Roman" w:hAnsi="Times New Roman" w:cs="Times New Roman"/>
                <w:sz w:val="24"/>
                <w:szCs w:val="24"/>
                <w:lang w:eastAsia="ru-RU"/>
              </w:rPr>
              <w:t>2.99</w:t>
            </w:r>
          </w:p>
        </w:tc>
      </w:tr>
    </w:tbl>
    <w:p w14:paraId="22F4D12A" w14:textId="1F88DC0A" w:rsidR="002324EF" w:rsidRDefault="002324EF" w:rsidP="002324EF">
      <w:pPr>
        <w:pStyle w:val="1"/>
        <w:shd w:val="clear" w:color="auto" w:fill="FFFFFF"/>
        <w:spacing w:before="0" w:beforeAutospacing="0" w:after="675" w:afterAutospacing="0" w:line="720" w:lineRule="atLeast"/>
        <w:rPr>
          <w:rFonts w:ascii="Roboto" w:hAnsi="Roboto"/>
          <w:color w:val="000000"/>
          <w:sz w:val="28"/>
          <w:szCs w:val="28"/>
        </w:rPr>
      </w:pPr>
    </w:p>
    <w:p w14:paraId="606E2C12" w14:textId="7D9D9078" w:rsidR="00EA38B8" w:rsidRDefault="00EA38B8" w:rsidP="002324EF">
      <w:pPr>
        <w:pStyle w:val="1"/>
        <w:shd w:val="clear" w:color="auto" w:fill="FFFFFF"/>
        <w:spacing w:before="0" w:beforeAutospacing="0" w:after="675" w:afterAutospacing="0" w:line="720" w:lineRule="atLeast"/>
        <w:rPr>
          <w:rFonts w:ascii="Roboto" w:hAnsi="Roboto"/>
          <w:color w:val="000000"/>
          <w:sz w:val="28"/>
          <w:szCs w:val="28"/>
        </w:rPr>
      </w:pPr>
    </w:p>
    <w:p w14:paraId="20BC34F2" w14:textId="6F47EA5F" w:rsidR="00EA38B8" w:rsidRDefault="00EA38B8" w:rsidP="002324EF">
      <w:pPr>
        <w:pStyle w:val="1"/>
        <w:shd w:val="clear" w:color="auto" w:fill="FFFFFF"/>
        <w:spacing w:before="0" w:beforeAutospacing="0" w:after="675" w:afterAutospacing="0" w:line="720" w:lineRule="atLeast"/>
        <w:rPr>
          <w:rFonts w:ascii="Roboto" w:hAnsi="Roboto"/>
          <w:color w:val="000000"/>
          <w:sz w:val="28"/>
          <w:szCs w:val="28"/>
        </w:rPr>
      </w:pPr>
    </w:p>
    <w:p w14:paraId="34F74323" w14:textId="0CD75CAD" w:rsidR="00EA38B8" w:rsidRDefault="00EA38B8" w:rsidP="002324EF">
      <w:pPr>
        <w:pStyle w:val="1"/>
        <w:shd w:val="clear" w:color="auto" w:fill="FFFFFF"/>
        <w:spacing w:before="0" w:beforeAutospacing="0" w:after="675" w:afterAutospacing="0" w:line="720" w:lineRule="atLeast"/>
        <w:rPr>
          <w:rFonts w:ascii="Roboto" w:hAnsi="Roboto"/>
          <w:color w:val="000000"/>
          <w:sz w:val="28"/>
          <w:szCs w:val="28"/>
        </w:rPr>
      </w:pPr>
    </w:p>
    <w:p w14:paraId="374DA43E" w14:textId="1CA9609B" w:rsidR="00EA38B8" w:rsidRPr="00EA38B8" w:rsidRDefault="00EA38B8" w:rsidP="00EA38B8">
      <w:pPr>
        <w:pStyle w:val="1"/>
        <w:shd w:val="clear" w:color="auto" w:fill="FFFFFF"/>
        <w:spacing w:before="0" w:beforeAutospacing="0" w:after="675" w:afterAutospacing="0" w:line="720" w:lineRule="atLeast"/>
        <w:rPr>
          <w:rFonts w:ascii="Roboto" w:hAnsi="Roboto"/>
          <w:color w:val="000000"/>
          <w:sz w:val="28"/>
          <w:szCs w:val="28"/>
        </w:rPr>
      </w:pPr>
      <w:r w:rsidRPr="00EA38B8">
        <w:rPr>
          <w:rFonts w:ascii="Roboto" w:hAnsi="Roboto"/>
          <w:color w:val="000000"/>
          <w:sz w:val="28"/>
          <w:szCs w:val="28"/>
        </w:rPr>
        <w:lastRenderedPageBreak/>
        <w:t>Пример расчета сейсмостойкости резервуара</w:t>
      </w:r>
    </w:p>
    <w:tbl>
      <w:tblPr>
        <w:tblW w:w="0" w:type="auto"/>
        <w:tblCellMar>
          <w:top w:w="15" w:type="dxa"/>
          <w:left w:w="15" w:type="dxa"/>
          <w:bottom w:w="15" w:type="dxa"/>
          <w:right w:w="15" w:type="dxa"/>
        </w:tblCellMar>
        <w:tblLook w:val="04A0" w:firstRow="1" w:lastRow="0" w:firstColumn="1" w:lastColumn="0" w:noHBand="0" w:noVBand="1"/>
      </w:tblPr>
      <w:tblGrid>
        <w:gridCol w:w="4122"/>
        <w:gridCol w:w="1668"/>
        <w:gridCol w:w="2228"/>
        <w:gridCol w:w="1321"/>
      </w:tblGrid>
      <w:tr w:rsidR="00EA38B8" w14:paraId="573CBBD4" w14:textId="77777777" w:rsidTr="00EA38B8">
        <w:trPr>
          <w:tblHeader/>
        </w:trPr>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8A2BB6F" w14:textId="77777777" w:rsidR="00EA38B8" w:rsidRDefault="00EA38B8">
            <w:pPr>
              <w:jc w:val="center"/>
              <w:rPr>
                <w:rFonts w:ascii="Times New Roman" w:hAnsi="Times New Roman"/>
                <w:b/>
                <w:bCs/>
                <w:sz w:val="24"/>
                <w:szCs w:val="24"/>
              </w:rPr>
            </w:pPr>
            <w:r>
              <w:rPr>
                <w:b/>
                <w:bCs/>
              </w:rPr>
              <w:t>Параметры</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5FD7427" w14:textId="77777777" w:rsidR="00EA38B8" w:rsidRDefault="00EA38B8">
            <w:pPr>
              <w:jc w:val="center"/>
              <w:rPr>
                <w:b/>
                <w:bCs/>
              </w:rPr>
            </w:pPr>
            <w:r>
              <w:rPr>
                <w:b/>
                <w:bCs/>
              </w:rPr>
              <w:t>Обозначение</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75DEC68" w14:textId="77777777" w:rsidR="00EA38B8" w:rsidRDefault="00EA38B8">
            <w:pPr>
              <w:jc w:val="center"/>
              <w:rPr>
                <w:b/>
                <w:bCs/>
              </w:rPr>
            </w:pPr>
            <w:r>
              <w:rPr>
                <w:b/>
                <w:bCs/>
              </w:rPr>
              <w:t>Единица измерения</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94355BA" w14:textId="77777777" w:rsidR="00EA38B8" w:rsidRDefault="00EA38B8">
            <w:pPr>
              <w:jc w:val="center"/>
              <w:rPr>
                <w:b/>
                <w:bCs/>
              </w:rPr>
            </w:pPr>
            <w:r>
              <w:rPr>
                <w:b/>
                <w:bCs/>
              </w:rPr>
              <w:t>Величина</w:t>
            </w:r>
          </w:p>
        </w:tc>
      </w:tr>
      <w:tr w:rsidR="00EA38B8" w14:paraId="60685439" w14:textId="77777777" w:rsidTr="00EA38B8">
        <w:trPr>
          <w:tblHeader/>
        </w:trPr>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FFE8623" w14:textId="77777777" w:rsidR="00EA38B8" w:rsidRDefault="00EA38B8">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726CC98C" w14:textId="77777777" w:rsidR="00EA38B8" w:rsidRDefault="00EA38B8">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27D0215" w14:textId="77777777" w:rsidR="00EA38B8" w:rsidRDefault="00EA38B8">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0C5D425" w14:textId="77777777" w:rsidR="00EA38B8" w:rsidRDefault="00EA38B8">
            <w:r>
              <w:t>...</w:t>
            </w:r>
          </w:p>
        </w:tc>
      </w:tr>
      <w:tr w:rsidR="00EA38B8" w14:paraId="2A06DBF4" w14:textId="77777777" w:rsidTr="00EA38B8">
        <w:trPr>
          <w:tblHeader/>
        </w:trPr>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D74052C" w14:textId="77777777" w:rsidR="00EA38B8" w:rsidRDefault="00EA38B8">
            <w:r>
              <w:t>12. Коэффициент надежности по опасности</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6F72322" w14:textId="77777777" w:rsidR="00EA38B8" w:rsidRDefault="00EA38B8">
            <w:proofErr w:type="spellStart"/>
            <w:r>
              <w:rPr>
                <w:rStyle w:val="a3"/>
              </w:rPr>
              <w:t>y</w:t>
            </w:r>
            <w:r>
              <w:rPr>
                <w:sz w:val="18"/>
                <w:szCs w:val="18"/>
                <w:vertAlign w:val="subscript"/>
              </w:rPr>
              <w:t>n</w:t>
            </w:r>
            <w:proofErr w:type="spellEnd"/>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520B8107" w14:textId="77777777" w:rsidR="00EA38B8" w:rsidRDefault="00EA38B8">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1E61D3CB" w14:textId="77777777" w:rsidR="00EA38B8" w:rsidRDefault="00EA38B8">
            <w:r>
              <w:t>1.0</w:t>
            </w:r>
          </w:p>
        </w:tc>
      </w:tr>
      <w:tr w:rsidR="00EA38B8" w14:paraId="76C91EA4" w14:textId="77777777" w:rsidTr="00EA38B8">
        <w:trPr>
          <w:tblHeader/>
        </w:trPr>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430E4DF" w14:textId="77777777" w:rsidR="00EA38B8" w:rsidRDefault="00EA38B8">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2C938EC" w14:textId="77777777" w:rsidR="00EA38B8" w:rsidRDefault="00EA38B8">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C997D84" w14:textId="77777777" w:rsidR="00EA38B8" w:rsidRDefault="00EA38B8">
            <w:r>
              <w:t>...</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7710B3D" w14:textId="77777777" w:rsidR="00EA38B8" w:rsidRDefault="00EA38B8">
            <w:r>
              <w:t>...</w:t>
            </w:r>
          </w:p>
        </w:tc>
      </w:tr>
    </w:tbl>
    <w:p w14:paraId="3D0B0CD9" w14:textId="0D441766" w:rsidR="00EA38B8" w:rsidRDefault="00EA38B8" w:rsidP="002324EF">
      <w:pPr>
        <w:pStyle w:val="1"/>
        <w:shd w:val="clear" w:color="auto" w:fill="FFFFFF"/>
        <w:spacing w:before="0" w:beforeAutospacing="0" w:after="675" w:afterAutospacing="0" w:line="720" w:lineRule="atLeast"/>
        <w:rPr>
          <w:rFonts w:ascii="Roboto" w:hAnsi="Roboto"/>
          <w:color w:val="000000"/>
          <w:sz w:val="28"/>
          <w:szCs w:val="28"/>
        </w:rPr>
      </w:pPr>
    </w:p>
    <w:p w14:paraId="08424999" w14:textId="720E2621" w:rsidR="00EA38B8" w:rsidRDefault="00EA38B8" w:rsidP="002324EF">
      <w:pPr>
        <w:pStyle w:val="1"/>
        <w:shd w:val="clear" w:color="auto" w:fill="FFFFFF"/>
        <w:spacing w:before="0" w:beforeAutospacing="0" w:after="675" w:afterAutospacing="0" w:line="720" w:lineRule="atLeast"/>
        <w:rPr>
          <w:rFonts w:ascii="Roboto" w:hAnsi="Roboto"/>
          <w:color w:val="000000"/>
          <w:sz w:val="28"/>
          <w:szCs w:val="28"/>
        </w:rPr>
      </w:pPr>
    </w:p>
    <w:p w14:paraId="23D9BEFE" w14:textId="7380EB9D" w:rsidR="00EA38B8" w:rsidRDefault="00EA38B8" w:rsidP="002324EF">
      <w:pPr>
        <w:pStyle w:val="1"/>
        <w:shd w:val="clear" w:color="auto" w:fill="FFFFFF"/>
        <w:spacing w:before="0" w:beforeAutospacing="0" w:after="675" w:afterAutospacing="0" w:line="720" w:lineRule="atLeast"/>
        <w:rPr>
          <w:rFonts w:ascii="Roboto" w:hAnsi="Roboto"/>
          <w:color w:val="000000"/>
          <w:sz w:val="28"/>
          <w:szCs w:val="28"/>
        </w:rPr>
      </w:pPr>
    </w:p>
    <w:p w14:paraId="33DBE1F8" w14:textId="1578AB5B" w:rsidR="00EA38B8" w:rsidRDefault="00EA38B8" w:rsidP="002324EF">
      <w:pPr>
        <w:pStyle w:val="1"/>
        <w:shd w:val="clear" w:color="auto" w:fill="FFFFFF"/>
        <w:spacing w:before="0" w:beforeAutospacing="0" w:after="675" w:afterAutospacing="0" w:line="720" w:lineRule="atLeast"/>
        <w:rPr>
          <w:rFonts w:ascii="Roboto" w:hAnsi="Roboto"/>
          <w:color w:val="000000"/>
          <w:sz w:val="28"/>
          <w:szCs w:val="28"/>
        </w:rPr>
      </w:pPr>
    </w:p>
    <w:p w14:paraId="515287BE" w14:textId="662E5B03" w:rsidR="00EA38B8" w:rsidRDefault="00EA38B8" w:rsidP="002324EF">
      <w:pPr>
        <w:pStyle w:val="1"/>
        <w:shd w:val="clear" w:color="auto" w:fill="FFFFFF"/>
        <w:spacing w:before="0" w:beforeAutospacing="0" w:after="675" w:afterAutospacing="0" w:line="720" w:lineRule="atLeast"/>
        <w:rPr>
          <w:rFonts w:ascii="Roboto" w:hAnsi="Roboto"/>
          <w:color w:val="000000"/>
          <w:sz w:val="28"/>
          <w:szCs w:val="28"/>
        </w:rPr>
      </w:pPr>
    </w:p>
    <w:p w14:paraId="1B667DE0" w14:textId="45F7B08C" w:rsidR="00EA38B8" w:rsidRDefault="00EA38B8" w:rsidP="002324EF">
      <w:pPr>
        <w:pStyle w:val="1"/>
        <w:shd w:val="clear" w:color="auto" w:fill="FFFFFF"/>
        <w:spacing w:before="0" w:beforeAutospacing="0" w:after="675" w:afterAutospacing="0" w:line="720" w:lineRule="atLeast"/>
        <w:rPr>
          <w:rFonts w:ascii="Roboto" w:hAnsi="Roboto"/>
          <w:color w:val="000000"/>
          <w:sz w:val="28"/>
          <w:szCs w:val="28"/>
        </w:rPr>
      </w:pPr>
    </w:p>
    <w:p w14:paraId="4A3CD136" w14:textId="1A32E31B" w:rsidR="00EA38B8" w:rsidRDefault="00EA38B8" w:rsidP="002324EF">
      <w:pPr>
        <w:pStyle w:val="1"/>
        <w:shd w:val="clear" w:color="auto" w:fill="FFFFFF"/>
        <w:spacing w:before="0" w:beforeAutospacing="0" w:after="675" w:afterAutospacing="0" w:line="720" w:lineRule="atLeast"/>
        <w:rPr>
          <w:rFonts w:ascii="Roboto" w:hAnsi="Roboto"/>
          <w:color w:val="000000"/>
          <w:sz w:val="28"/>
          <w:szCs w:val="28"/>
        </w:rPr>
      </w:pPr>
    </w:p>
    <w:p w14:paraId="27BF26B8" w14:textId="77777777" w:rsidR="00EA38B8" w:rsidRDefault="00EA38B8" w:rsidP="00EA38B8">
      <w:pPr>
        <w:pStyle w:val="1"/>
        <w:shd w:val="clear" w:color="auto" w:fill="FFFFFF"/>
        <w:spacing w:before="0" w:beforeAutospacing="0" w:after="675" w:afterAutospacing="0" w:line="720" w:lineRule="atLeast"/>
        <w:rPr>
          <w:rFonts w:ascii="Roboto" w:hAnsi="Roboto"/>
          <w:color w:val="000000"/>
          <w:sz w:val="28"/>
          <w:szCs w:val="28"/>
        </w:rPr>
      </w:pPr>
      <w:r w:rsidRPr="00EA38B8">
        <w:rPr>
          <w:rFonts w:ascii="Roboto" w:hAnsi="Roboto"/>
          <w:color w:val="000000"/>
          <w:sz w:val="28"/>
          <w:szCs w:val="28"/>
        </w:rPr>
        <w:lastRenderedPageBreak/>
        <w:t>Приложение П.17 (обязательное) Резервуары с защитной стенкой ИД-2010 к СТО-СА-03-002-2009</w:t>
      </w:r>
    </w:p>
    <w:p w14:paraId="50C54C57" w14:textId="1C028543" w:rsidR="00EA38B8" w:rsidRPr="00EA38B8" w:rsidRDefault="00EA38B8" w:rsidP="00EA38B8">
      <w:pPr>
        <w:pStyle w:val="1"/>
        <w:shd w:val="clear" w:color="auto" w:fill="FFFFFF"/>
        <w:spacing w:before="0" w:beforeAutospacing="0" w:after="675" w:afterAutospacing="0" w:line="720" w:lineRule="atLeast"/>
        <w:rPr>
          <w:rFonts w:ascii="Roboto" w:hAnsi="Roboto"/>
          <w:color w:val="000000"/>
          <w:sz w:val="36"/>
          <w:szCs w:val="36"/>
        </w:rPr>
      </w:pPr>
      <w:r w:rsidRPr="00EA38B8">
        <w:rPr>
          <w:rFonts w:ascii="Roboto" w:hAnsi="Roboto"/>
          <w:color w:val="000000"/>
          <w:sz w:val="36"/>
          <w:szCs w:val="36"/>
        </w:rPr>
        <w:t>П.17.1 Основные положения</w:t>
      </w:r>
    </w:p>
    <w:p w14:paraId="3C0E97CC" w14:textId="77777777" w:rsidR="00EA38B8" w:rsidRDefault="00EA38B8" w:rsidP="00EA38B8">
      <w:pPr>
        <w:pStyle w:val="30"/>
        <w:shd w:val="clear" w:color="auto" w:fill="FFFFFF"/>
        <w:spacing w:after="375"/>
        <w:jc w:val="both"/>
        <w:rPr>
          <w:rFonts w:ascii="Roboto" w:hAnsi="Roboto"/>
          <w:color w:val="000000"/>
          <w:sz w:val="24"/>
          <w:szCs w:val="24"/>
        </w:rPr>
      </w:pPr>
      <w:r>
        <w:rPr>
          <w:rFonts w:ascii="Roboto" w:hAnsi="Roboto"/>
          <w:color w:val="000000"/>
        </w:rPr>
        <w:t>П.17.1.10 Рекомендуемое конструктивное решение резервуара с защит</w:t>
      </w:r>
      <w:r>
        <w:rPr>
          <w:rFonts w:ascii="Roboto" w:hAnsi="Roboto"/>
          <w:color w:val="000000"/>
        </w:rPr>
        <w:softHyphen/>
        <w:t>ной стенкой показано на рис. П.17.1.</w:t>
      </w:r>
    </w:p>
    <w:p w14:paraId="16E2400F" w14:textId="77777777" w:rsidR="00EA38B8" w:rsidRDefault="00EA38B8" w:rsidP="00EA38B8">
      <w:pPr>
        <w:pStyle w:val="30"/>
        <w:shd w:val="clear" w:color="auto" w:fill="FFFFFF"/>
        <w:spacing w:after="375"/>
        <w:jc w:val="both"/>
        <w:rPr>
          <w:rFonts w:ascii="Roboto" w:hAnsi="Roboto"/>
          <w:color w:val="000000"/>
        </w:rPr>
      </w:pPr>
      <w:r>
        <w:rPr>
          <w:rFonts w:ascii="Roboto" w:hAnsi="Roboto"/>
          <w:color w:val="000000"/>
        </w:rPr>
        <w:t xml:space="preserve">Для контроля возможных утечек продукта в </w:t>
      </w:r>
      <w:proofErr w:type="spellStart"/>
      <w:r>
        <w:rPr>
          <w:rFonts w:ascii="Roboto" w:hAnsi="Roboto"/>
          <w:color w:val="000000"/>
        </w:rPr>
        <w:t>межстенном</w:t>
      </w:r>
      <w:proofErr w:type="spellEnd"/>
      <w:r>
        <w:rPr>
          <w:rFonts w:ascii="Roboto" w:hAnsi="Roboto"/>
          <w:color w:val="000000"/>
        </w:rPr>
        <w:t xml:space="preserve"> пространстве резервуара должны быть установлены газоанализаторы в количестве не менее 4 шт. по периметру основного резервуара, а также патрубки для контроля герметичности пространства между основным и защитным днищами (рис. П.17.2).</w:t>
      </w:r>
    </w:p>
    <w:p w14:paraId="68DE9AB9" w14:textId="75176108" w:rsidR="00EA38B8" w:rsidRDefault="00EA38B8" w:rsidP="00EA38B8">
      <w:pPr>
        <w:pStyle w:val="30"/>
        <w:shd w:val="clear" w:color="auto" w:fill="FFFFFF"/>
        <w:spacing w:after="375"/>
        <w:jc w:val="both"/>
        <w:rPr>
          <w:rFonts w:ascii="Roboto" w:hAnsi="Roboto"/>
          <w:color w:val="000000"/>
          <w:sz w:val="54"/>
          <w:szCs w:val="54"/>
        </w:rPr>
      </w:pPr>
      <w:r>
        <w:rPr>
          <w:rFonts w:ascii="Roboto" w:hAnsi="Roboto"/>
          <w:color w:val="000000"/>
        </w:rPr>
        <w:t xml:space="preserve">Для оперативного доступа обслуживающего персонала в </w:t>
      </w:r>
      <w:proofErr w:type="spellStart"/>
      <w:r>
        <w:rPr>
          <w:rFonts w:ascii="Roboto" w:hAnsi="Roboto"/>
          <w:color w:val="000000"/>
        </w:rPr>
        <w:t>межстенное</w:t>
      </w:r>
      <w:proofErr w:type="spellEnd"/>
      <w:r>
        <w:rPr>
          <w:rFonts w:ascii="Roboto" w:hAnsi="Roboto"/>
          <w:color w:val="000000"/>
        </w:rPr>
        <w:t xml:space="preserve"> пространство на защитной стенке резервуара должны быть установлены бы </w:t>
      </w:r>
      <w:proofErr w:type="spellStart"/>
      <w:r>
        <w:rPr>
          <w:rFonts w:ascii="Roboto" w:hAnsi="Roboto"/>
          <w:color w:val="000000"/>
        </w:rPr>
        <w:t>строоткрывающиеся</w:t>
      </w:r>
      <w:proofErr w:type="spellEnd"/>
      <w:r>
        <w:rPr>
          <w:rFonts w:ascii="Roboto" w:hAnsi="Roboto"/>
          <w:color w:val="000000"/>
        </w:rPr>
        <w:t xml:space="preserve"> люки с затворами </w:t>
      </w:r>
      <w:proofErr w:type="spellStart"/>
      <w:r>
        <w:rPr>
          <w:rFonts w:ascii="Roboto" w:hAnsi="Roboto"/>
          <w:color w:val="000000"/>
        </w:rPr>
        <w:t>байонетного</w:t>
      </w:r>
      <w:proofErr w:type="spellEnd"/>
      <w:r>
        <w:rPr>
          <w:rFonts w:ascii="Roboto" w:hAnsi="Roboto"/>
          <w:color w:val="000000"/>
        </w:rPr>
        <w:t xml:space="preserve"> типа в количестве не ме</w:t>
      </w:r>
      <w:r>
        <w:rPr>
          <w:rFonts w:ascii="Roboto" w:hAnsi="Roboto"/>
          <w:color w:val="000000"/>
        </w:rPr>
        <w:softHyphen/>
        <w:t>нее двух (рис. П.17.2). Люки должны быть рассчитаны и испытаны на заводе-изготовителе на давление 0.25 МПа.</w:t>
      </w:r>
      <w:r>
        <w:rPr>
          <w:rFonts w:ascii="Roboto" w:hAnsi="Roboto"/>
          <w:color w:val="000000"/>
        </w:rPr>
        <w:br/>
      </w:r>
      <w:r>
        <w:rPr>
          <w:rFonts w:ascii="Roboto" w:hAnsi="Roboto"/>
          <w:color w:val="000000"/>
        </w:rPr>
        <w:br/>
      </w:r>
      <w:r w:rsidRPr="00EA38B8">
        <w:rPr>
          <w:rFonts w:ascii="Roboto" w:hAnsi="Roboto"/>
          <w:color w:val="000000"/>
          <w:sz w:val="28"/>
          <w:szCs w:val="28"/>
        </w:rPr>
        <w:t>П.17.2 Расчет резервуаров с защитной стенкой</w:t>
      </w:r>
    </w:p>
    <w:p w14:paraId="3EE2A3B1" w14:textId="77777777" w:rsidR="00EA38B8" w:rsidRDefault="00EA38B8" w:rsidP="00EA38B8">
      <w:pPr>
        <w:pStyle w:val="30"/>
        <w:shd w:val="clear" w:color="auto" w:fill="FFFFFF"/>
        <w:spacing w:after="375"/>
        <w:jc w:val="both"/>
        <w:rPr>
          <w:rFonts w:ascii="Roboto" w:hAnsi="Roboto"/>
          <w:color w:val="000000"/>
          <w:sz w:val="24"/>
          <w:szCs w:val="24"/>
        </w:rPr>
      </w:pPr>
      <w:r>
        <w:rPr>
          <w:rFonts w:ascii="Roboto" w:hAnsi="Roboto"/>
          <w:color w:val="000000"/>
        </w:rPr>
        <w:t>П.17.2.3 Защитная стенка должна быть рассчитана на прочность и устойчивость для основных и особого сочетания нагрузок (таблица П.4.7 При</w:t>
      </w:r>
      <w:r>
        <w:rPr>
          <w:rFonts w:ascii="Roboto" w:hAnsi="Roboto"/>
          <w:color w:val="000000"/>
        </w:rPr>
        <w:softHyphen/>
        <w:t xml:space="preserve">ложения П.4). В условиях аварийной ситуации следует учесть гидродинамические эффекты и </w:t>
      </w:r>
      <w:proofErr w:type="spellStart"/>
      <w:r>
        <w:rPr>
          <w:rFonts w:ascii="Roboto" w:hAnsi="Roboto"/>
          <w:color w:val="000000"/>
        </w:rPr>
        <w:t>неосесимметричный</w:t>
      </w:r>
      <w:proofErr w:type="spellEnd"/>
      <w:r>
        <w:rPr>
          <w:rFonts w:ascii="Roboto" w:hAnsi="Roboto"/>
          <w:color w:val="000000"/>
        </w:rPr>
        <w:t xml:space="preserve"> характер распределения нагрузки, прикладываемой к защитной стенке (рис. П.17.3а).</w:t>
      </w:r>
    </w:p>
    <w:p w14:paraId="17AEA59B" w14:textId="77777777" w:rsidR="00EA38B8" w:rsidRDefault="00EA38B8" w:rsidP="00EA38B8">
      <w:pPr>
        <w:pStyle w:val="30"/>
        <w:shd w:val="clear" w:color="auto" w:fill="FFFFFF"/>
        <w:spacing w:after="375"/>
        <w:jc w:val="both"/>
        <w:rPr>
          <w:rFonts w:ascii="Roboto" w:hAnsi="Roboto"/>
          <w:color w:val="000000"/>
        </w:rPr>
      </w:pPr>
      <w:r>
        <w:rPr>
          <w:rFonts w:ascii="Roboto" w:hAnsi="Roboto"/>
          <w:color w:val="000000"/>
        </w:rPr>
        <w:t>П.17.2.4 Расчет нагрузок на фундамент основной и защитной сте</w:t>
      </w:r>
      <w:r>
        <w:rPr>
          <w:rFonts w:ascii="Roboto" w:hAnsi="Roboto"/>
          <w:color w:val="000000"/>
        </w:rPr>
        <w:softHyphen/>
        <w:t>нок для основных сочетаний нагрузок производится в соответствии с требованиями п. 10.2.</w:t>
      </w:r>
    </w:p>
    <w:p w14:paraId="2213D8CB" w14:textId="77777777" w:rsidR="00EA38B8" w:rsidRDefault="00EA38B8" w:rsidP="00EA38B8">
      <w:pPr>
        <w:pStyle w:val="30"/>
        <w:shd w:val="clear" w:color="auto" w:fill="FFFFFF"/>
        <w:spacing w:after="375"/>
        <w:jc w:val="both"/>
        <w:rPr>
          <w:rFonts w:ascii="Roboto" w:hAnsi="Roboto"/>
          <w:color w:val="000000"/>
        </w:rPr>
      </w:pPr>
      <w:r>
        <w:rPr>
          <w:rFonts w:ascii="Roboto" w:hAnsi="Roboto"/>
          <w:color w:val="000000"/>
        </w:rPr>
        <w:t xml:space="preserve">П.17.2.6 Защитная стенка должна быть рассчитана на прочность и устойчивость от аварийной нагрузки </w:t>
      </w:r>
      <w:proofErr w:type="spellStart"/>
      <w:r>
        <w:rPr>
          <w:rFonts w:ascii="Roboto" w:hAnsi="Roboto"/>
          <w:color w:val="000000"/>
        </w:rPr>
        <w:t>p</w:t>
      </w:r>
      <w:r>
        <w:rPr>
          <w:rFonts w:ascii="Roboto" w:hAnsi="Roboto"/>
          <w:color w:val="000000"/>
          <w:sz w:val="18"/>
          <w:szCs w:val="18"/>
          <w:vertAlign w:val="subscript"/>
        </w:rPr>
        <w:t>e</w:t>
      </w:r>
      <w:proofErr w:type="spellEnd"/>
      <w:r>
        <w:rPr>
          <w:rFonts w:ascii="Roboto" w:hAnsi="Roboto"/>
          <w:color w:val="000000"/>
        </w:rPr>
        <w:t>(</w:t>
      </w:r>
      <w:proofErr w:type="spellStart"/>
      <w:proofErr w:type="gramStart"/>
      <w:r>
        <w:rPr>
          <w:rFonts w:ascii="Roboto" w:hAnsi="Roboto"/>
          <w:color w:val="000000"/>
        </w:rPr>
        <w:t>z,φ</w:t>
      </w:r>
      <w:proofErr w:type="spellEnd"/>
      <w:proofErr w:type="gramEnd"/>
      <w:r>
        <w:rPr>
          <w:rFonts w:ascii="Roboto" w:hAnsi="Roboto"/>
          <w:color w:val="000000"/>
        </w:rPr>
        <w:t>), приведенной на рис.П.17.3б и зависящей от вертикальной z (м) и угловой φ (рад) координат следующим образом:</w:t>
      </w:r>
    </w:p>
    <w:p w14:paraId="6E70A109" w14:textId="77777777" w:rsidR="00EA38B8" w:rsidRPr="00EA38B8" w:rsidRDefault="00EA38B8" w:rsidP="00EA38B8">
      <w:pPr>
        <w:pStyle w:val="30"/>
        <w:shd w:val="clear" w:color="auto" w:fill="FFFFFF"/>
        <w:spacing w:after="375"/>
        <w:jc w:val="both"/>
        <w:rPr>
          <w:rFonts w:ascii="Roboto" w:hAnsi="Roboto"/>
          <w:color w:val="000000"/>
          <w:lang w:val="en-US"/>
        </w:rPr>
      </w:pPr>
      <w:r>
        <w:rPr>
          <w:rFonts w:ascii="Roboto" w:hAnsi="Roboto"/>
          <w:color w:val="000000"/>
        </w:rPr>
        <w:t>р</w:t>
      </w:r>
      <w:r>
        <w:rPr>
          <w:rFonts w:ascii="Roboto" w:hAnsi="Roboto"/>
          <w:color w:val="000000"/>
          <w:sz w:val="18"/>
          <w:szCs w:val="18"/>
          <w:vertAlign w:val="subscript"/>
        </w:rPr>
        <w:t>е</w:t>
      </w:r>
      <w:r w:rsidRPr="00EA38B8">
        <w:rPr>
          <w:rFonts w:ascii="Roboto" w:hAnsi="Roboto"/>
          <w:color w:val="000000"/>
          <w:lang w:val="en-US"/>
        </w:rPr>
        <w:t> (</w:t>
      </w:r>
      <w:proofErr w:type="gramStart"/>
      <w:r w:rsidRPr="00EA38B8">
        <w:rPr>
          <w:rFonts w:ascii="Roboto" w:hAnsi="Roboto"/>
          <w:color w:val="000000"/>
          <w:lang w:val="en-US"/>
        </w:rPr>
        <w:t>z,</w:t>
      </w:r>
      <w:r>
        <w:rPr>
          <w:rFonts w:ascii="Roboto" w:hAnsi="Roboto"/>
          <w:color w:val="000000"/>
        </w:rPr>
        <w:t>φ</w:t>
      </w:r>
      <w:proofErr w:type="gramEnd"/>
      <w:r w:rsidRPr="00EA38B8">
        <w:rPr>
          <w:rFonts w:ascii="Roboto" w:hAnsi="Roboto"/>
          <w:color w:val="000000"/>
          <w:lang w:val="en-US"/>
        </w:rPr>
        <w:t xml:space="preserve">) = </w:t>
      </w:r>
      <w:proofErr w:type="spellStart"/>
      <w:r w:rsidRPr="00EA38B8">
        <w:rPr>
          <w:rFonts w:ascii="Roboto" w:hAnsi="Roboto"/>
          <w:color w:val="000000"/>
          <w:lang w:val="en-US"/>
        </w:rPr>
        <w:t>p</w:t>
      </w:r>
      <w:r w:rsidRPr="00EA38B8">
        <w:rPr>
          <w:rFonts w:ascii="Roboto" w:hAnsi="Roboto"/>
          <w:color w:val="000000"/>
          <w:sz w:val="18"/>
          <w:szCs w:val="18"/>
          <w:vertAlign w:val="subscript"/>
          <w:lang w:val="en-US"/>
        </w:rPr>
        <w:t>max</w:t>
      </w:r>
      <w:proofErr w:type="spellEnd"/>
      <w:r w:rsidRPr="00EA38B8">
        <w:rPr>
          <w:rFonts w:ascii="Roboto" w:hAnsi="Roboto"/>
          <w:color w:val="000000"/>
          <w:lang w:val="en-US"/>
        </w:rPr>
        <w:t> (1-</w:t>
      </w:r>
      <w:r>
        <w:rPr>
          <w:rFonts w:ascii="Roboto" w:hAnsi="Roboto"/>
          <w:color w:val="000000"/>
        </w:rPr>
        <w:t>φ</w:t>
      </w:r>
      <w:r w:rsidRPr="00EA38B8">
        <w:rPr>
          <w:rFonts w:ascii="Roboto" w:hAnsi="Roboto"/>
          <w:color w:val="000000"/>
          <w:lang w:val="en-US"/>
        </w:rPr>
        <w:t>/</w:t>
      </w:r>
      <w:r>
        <w:rPr>
          <w:rFonts w:ascii="Roboto" w:hAnsi="Roboto"/>
          <w:color w:val="000000"/>
        </w:rPr>
        <w:t>φ</w:t>
      </w:r>
      <w:r w:rsidRPr="00EA38B8">
        <w:rPr>
          <w:rFonts w:ascii="Roboto" w:hAnsi="Roboto"/>
          <w:color w:val="000000"/>
          <w:sz w:val="18"/>
          <w:szCs w:val="18"/>
          <w:vertAlign w:val="subscript"/>
          <w:lang w:val="en-US"/>
        </w:rPr>
        <w:t>e</w:t>
      </w:r>
      <w:r w:rsidRPr="00EA38B8">
        <w:rPr>
          <w:rFonts w:ascii="Roboto" w:hAnsi="Roboto"/>
          <w:color w:val="000000"/>
          <w:lang w:val="en-US"/>
        </w:rPr>
        <w:t>-z/H</w:t>
      </w:r>
      <w:r w:rsidRPr="00EA38B8">
        <w:rPr>
          <w:rFonts w:ascii="Roboto" w:hAnsi="Roboto"/>
          <w:color w:val="000000"/>
          <w:sz w:val="18"/>
          <w:szCs w:val="18"/>
          <w:vertAlign w:val="subscript"/>
          <w:lang w:val="en-US"/>
        </w:rPr>
        <w:t>e</w:t>
      </w:r>
      <w:r w:rsidRPr="00EA38B8">
        <w:rPr>
          <w:rFonts w:ascii="Roboto" w:hAnsi="Roboto"/>
          <w:color w:val="000000"/>
          <w:lang w:val="en-US"/>
        </w:rPr>
        <w:t>),</w:t>
      </w:r>
    </w:p>
    <w:p w14:paraId="71DEC66F" w14:textId="77777777" w:rsidR="00EA38B8" w:rsidRPr="00EA38B8" w:rsidRDefault="00EA38B8" w:rsidP="00EA38B8">
      <w:pPr>
        <w:pStyle w:val="30"/>
        <w:shd w:val="clear" w:color="auto" w:fill="FFFFFF"/>
        <w:spacing w:after="375"/>
        <w:jc w:val="both"/>
        <w:rPr>
          <w:rFonts w:ascii="Roboto" w:hAnsi="Roboto"/>
          <w:color w:val="000000"/>
          <w:lang w:val="en-US"/>
        </w:rPr>
      </w:pPr>
      <w:r>
        <w:rPr>
          <w:rFonts w:ascii="Roboto" w:hAnsi="Roboto"/>
          <w:color w:val="000000"/>
        </w:rPr>
        <w:t>где</w:t>
      </w:r>
      <w:r w:rsidRPr="00EA38B8">
        <w:rPr>
          <w:rFonts w:ascii="Roboto" w:hAnsi="Roboto"/>
          <w:color w:val="000000"/>
          <w:lang w:val="en-US"/>
        </w:rPr>
        <w:t xml:space="preserve"> </w:t>
      </w:r>
      <w:proofErr w:type="spellStart"/>
      <w:r w:rsidRPr="00EA38B8">
        <w:rPr>
          <w:rFonts w:ascii="Roboto" w:hAnsi="Roboto"/>
          <w:color w:val="000000"/>
          <w:lang w:val="en-US"/>
        </w:rPr>
        <w:t>p</w:t>
      </w:r>
      <w:r w:rsidRPr="00EA38B8">
        <w:rPr>
          <w:rFonts w:ascii="Roboto" w:hAnsi="Roboto"/>
          <w:color w:val="000000"/>
          <w:sz w:val="18"/>
          <w:szCs w:val="18"/>
          <w:vertAlign w:val="subscript"/>
          <w:lang w:val="en-US"/>
        </w:rPr>
        <w:t>max</w:t>
      </w:r>
      <w:proofErr w:type="spellEnd"/>
      <w:r w:rsidRPr="00EA38B8">
        <w:rPr>
          <w:rFonts w:ascii="Roboto" w:hAnsi="Roboto"/>
          <w:color w:val="000000"/>
          <w:lang w:val="en-US"/>
        </w:rPr>
        <w:t> = </w:t>
      </w:r>
      <w:proofErr w:type="spellStart"/>
      <w:r w:rsidRPr="00EA38B8">
        <w:rPr>
          <w:rStyle w:val="a3"/>
          <w:rFonts w:ascii="Roboto" w:hAnsi="Roboto"/>
          <w:color w:val="000000"/>
          <w:lang w:val="en-US"/>
        </w:rPr>
        <w:t>y</w:t>
      </w:r>
      <w:r w:rsidRPr="00EA38B8">
        <w:rPr>
          <w:rFonts w:ascii="Roboto" w:hAnsi="Roboto"/>
          <w:color w:val="000000"/>
          <w:sz w:val="18"/>
          <w:szCs w:val="18"/>
          <w:vertAlign w:val="subscript"/>
          <w:lang w:val="en-US"/>
        </w:rPr>
        <w:t>n</w:t>
      </w:r>
      <w:proofErr w:type="spellEnd"/>
      <w:r w:rsidRPr="00EA38B8">
        <w:rPr>
          <w:rFonts w:ascii="Roboto" w:hAnsi="Roboto"/>
          <w:color w:val="000000"/>
          <w:lang w:val="en-US"/>
        </w:rPr>
        <w:t> (2.5-0.235xD</w:t>
      </w:r>
      <w:r w:rsidRPr="00EA38B8">
        <w:rPr>
          <w:rFonts w:ascii="Roboto" w:hAnsi="Roboto"/>
          <w:color w:val="000000"/>
          <w:sz w:val="18"/>
          <w:szCs w:val="18"/>
          <w:vertAlign w:val="subscript"/>
          <w:lang w:val="en-US"/>
        </w:rPr>
        <w:t>e</w:t>
      </w:r>
      <w:r w:rsidRPr="00EA38B8">
        <w:rPr>
          <w:rFonts w:ascii="Roboto" w:hAnsi="Roboto"/>
          <w:color w:val="000000"/>
          <w:lang w:val="en-US"/>
        </w:rPr>
        <w:t>/b</w:t>
      </w:r>
      <w:proofErr w:type="gramStart"/>
      <w:r w:rsidRPr="00EA38B8">
        <w:rPr>
          <w:rFonts w:ascii="Roboto" w:hAnsi="Roboto"/>
          <w:color w:val="000000"/>
          <w:sz w:val="18"/>
          <w:szCs w:val="18"/>
          <w:vertAlign w:val="subscript"/>
          <w:lang w:val="en-US"/>
        </w:rPr>
        <w:t>0</w:t>
      </w:r>
      <w:r w:rsidRPr="00EA38B8">
        <w:rPr>
          <w:rFonts w:ascii="Roboto" w:hAnsi="Roboto"/>
          <w:color w:val="000000"/>
          <w:lang w:val="en-US"/>
        </w:rPr>
        <w:t>)</w:t>
      </w:r>
      <w:proofErr w:type="spellStart"/>
      <w:r w:rsidRPr="00EA38B8">
        <w:rPr>
          <w:rFonts w:ascii="Roboto" w:hAnsi="Roboto"/>
          <w:color w:val="000000"/>
          <w:lang w:val="en-US"/>
        </w:rPr>
        <w:t>pgH</w:t>
      </w:r>
      <w:r w:rsidRPr="00EA38B8">
        <w:rPr>
          <w:rFonts w:ascii="Roboto" w:hAnsi="Roboto"/>
          <w:color w:val="000000"/>
          <w:sz w:val="18"/>
          <w:szCs w:val="18"/>
          <w:vertAlign w:val="subscript"/>
          <w:lang w:val="en-US"/>
        </w:rPr>
        <w:t>e</w:t>
      </w:r>
      <w:proofErr w:type="spellEnd"/>
      <w:proofErr w:type="gramEnd"/>
      <w:r w:rsidRPr="00EA38B8">
        <w:rPr>
          <w:rFonts w:ascii="Roboto" w:hAnsi="Roboto"/>
          <w:color w:val="000000"/>
          <w:lang w:val="en-US"/>
        </w:rPr>
        <w:t>/1000,</w:t>
      </w:r>
    </w:p>
    <w:p w14:paraId="0A6F8D62" w14:textId="77777777" w:rsidR="00EA38B8" w:rsidRPr="00EA38B8" w:rsidRDefault="00EA38B8" w:rsidP="00EA38B8">
      <w:pPr>
        <w:pStyle w:val="30"/>
        <w:shd w:val="clear" w:color="auto" w:fill="FFFFFF"/>
        <w:spacing w:after="375"/>
        <w:jc w:val="both"/>
        <w:rPr>
          <w:rFonts w:ascii="Roboto" w:hAnsi="Roboto"/>
          <w:color w:val="000000"/>
          <w:lang w:val="en-US"/>
        </w:rPr>
      </w:pPr>
      <w:r w:rsidRPr="00EA38B8">
        <w:rPr>
          <w:rFonts w:ascii="Roboto" w:hAnsi="Roboto"/>
          <w:color w:val="000000"/>
          <w:lang w:val="en-US"/>
        </w:rPr>
        <w:t>He = Hr</w:t>
      </w:r>
      <w:r w:rsidRPr="00EA38B8">
        <w:rPr>
          <w:rFonts w:ascii="Roboto" w:hAnsi="Roboto"/>
          <w:color w:val="000000"/>
          <w:sz w:val="18"/>
          <w:szCs w:val="18"/>
          <w:vertAlign w:val="superscript"/>
          <w:lang w:val="en-US"/>
        </w:rPr>
        <w:t>2</w:t>
      </w:r>
      <w:r w:rsidRPr="00EA38B8">
        <w:rPr>
          <w:rFonts w:ascii="Roboto" w:hAnsi="Roboto"/>
          <w:color w:val="000000"/>
          <w:lang w:val="en-US"/>
        </w:rPr>
        <w:t>/r</w:t>
      </w:r>
      <w:r w:rsidRPr="00EA38B8">
        <w:rPr>
          <w:rFonts w:ascii="Roboto" w:hAnsi="Roboto"/>
          <w:color w:val="000000"/>
          <w:sz w:val="18"/>
          <w:szCs w:val="18"/>
          <w:vertAlign w:val="superscript"/>
          <w:lang w:val="en-US"/>
        </w:rPr>
        <w:t>2</w:t>
      </w:r>
      <w:r w:rsidRPr="00EA38B8">
        <w:rPr>
          <w:rFonts w:ascii="Roboto" w:hAnsi="Roboto"/>
          <w:color w:val="000000"/>
          <w:sz w:val="18"/>
          <w:szCs w:val="18"/>
          <w:vertAlign w:val="subscript"/>
          <w:lang w:val="en-US"/>
        </w:rPr>
        <w:t>e</w:t>
      </w:r>
      <w:r w:rsidRPr="00EA38B8">
        <w:rPr>
          <w:rFonts w:ascii="Roboto" w:hAnsi="Roboto"/>
          <w:color w:val="000000"/>
          <w:lang w:val="en-US"/>
        </w:rPr>
        <w:t>+1,</w:t>
      </w:r>
    </w:p>
    <w:p w14:paraId="454F3255" w14:textId="6D7151F8" w:rsidR="00EA38B8" w:rsidRPr="00EA38B8" w:rsidRDefault="00EA38B8" w:rsidP="00EA38B8">
      <w:pPr>
        <w:pStyle w:val="30"/>
        <w:shd w:val="clear" w:color="auto" w:fill="FFFFFF"/>
        <w:spacing w:after="375"/>
        <w:jc w:val="both"/>
        <w:rPr>
          <w:rFonts w:ascii="Roboto" w:hAnsi="Roboto"/>
          <w:color w:val="000000"/>
          <w:sz w:val="32"/>
          <w:szCs w:val="32"/>
        </w:rPr>
      </w:pPr>
      <w:r>
        <w:rPr>
          <w:rFonts w:ascii="Roboto" w:hAnsi="Roboto"/>
          <w:color w:val="000000"/>
        </w:rPr>
        <w:lastRenderedPageBreak/>
        <w:t>φ</w:t>
      </w:r>
      <w:r w:rsidRPr="00EA38B8">
        <w:rPr>
          <w:rFonts w:ascii="Roboto" w:hAnsi="Roboto"/>
          <w:color w:val="000000"/>
          <w:lang w:val="en-US"/>
        </w:rPr>
        <w:t>=1.34-0.07D</w:t>
      </w:r>
      <w:r w:rsidRPr="00EA38B8">
        <w:rPr>
          <w:rFonts w:ascii="Roboto" w:hAnsi="Roboto"/>
          <w:color w:val="000000"/>
          <w:sz w:val="18"/>
          <w:szCs w:val="18"/>
          <w:vertAlign w:val="subscript"/>
          <w:lang w:val="en-US"/>
        </w:rPr>
        <w:t>e</w:t>
      </w:r>
      <w:r w:rsidRPr="00EA38B8">
        <w:rPr>
          <w:rFonts w:ascii="Roboto" w:hAnsi="Roboto"/>
          <w:color w:val="000000"/>
          <w:lang w:val="en-US"/>
        </w:rPr>
        <w:t>/b</w:t>
      </w:r>
      <w:r w:rsidRPr="00EA38B8">
        <w:rPr>
          <w:rFonts w:ascii="Roboto" w:hAnsi="Roboto"/>
          <w:color w:val="000000"/>
          <w:sz w:val="18"/>
          <w:szCs w:val="18"/>
          <w:vertAlign w:val="subscript"/>
          <w:lang w:val="en-US"/>
        </w:rPr>
        <w:t>0</w:t>
      </w:r>
      <w:r w:rsidRPr="00EA38B8">
        <w:rPr>
          <w:rFonts w:ascii="Roboto" w:hAnsi="Roboto"/>
          <w:color w:val="000000"/>
          <w:lang w:val="en-US"/>
        </w:rPr>
        <w:t>.</w:t>
      </w:r>
      <w:r>
        <w:rPr>
          <w:rFonts w:ascii="Roboto" w:hAnsi="Roboto"/>
          <w:color w:val="000000"/>
          <w:lang w:val="en-US"/>
        </w:rPr>
        <w:br/>
      </w:r>
      <w:r>
        <w:rPr>
          <w:rFonts w:ascii="Roboto" w:hAnsi="Roboto"/>
          <w:color w:val="000000"/>
          <w:lang w:val="en-US"/>
        </w:rPr>
        <w:br/>
      </w:r>
      <w:r w:rsidRPr="00EA38B8">
        <w:rPr>
          <w:rFonts w:ascii="Roboto" w:hAnsi="Roboto"/>
          <w:color w:val="000000"/>
          <w:sz w:val="32"/>
          <w:szCs w:val="32"/>
        </w:rPr>
        <w:t>Рис. П.17.1. Общий вид резервуара с защитной пленкой</w:t>
      </w:r>
    </w:p>
    <w:p w14:paraId="0A4AC79D" w14:textId="77777777" w:rsidR="00EA38B8" w:rsidRDefault="00EA38B8" w:rsidP="00EA38B8">
      <w:pPr>
        <w:pStyle w:val="30"/>
        <w:shd w:val="clear" w:color="auto" w:fill="FFFFFF"/>
        <w:spacing w:after="375"/>
        <w:jc w:val="center"/>
        <w:rPr>
          <w:rFonts w:ascii="Roboto" w:hAnsi="Roboto"/>
          <w:color w:val="000000"/>
          <w:sz w:val="24"/>
          <w:szCs w:val="24"/>
        </w:rPr>
      </w:pPr>
      <w:r>
        <w:rPr>
          <w:rStyle w:val="a3"/>
          <w:rFonts w:ascii="Roboto" w:hAnsi="Roboto"/>
          <w:color w:val="000000"/>
        </w:rPr>
        <w:t>1-основная стенка, 2-защитная стенка, 3-основное днище, 4-защитное днище, 5-стационарная крыша, 6-ветровое кольцо на защитной стенке, 7-аварийные канаты на основной стенке, 8-кольца жесткости на защитной стенке, 9-патрубки и люки, 10-лестница на основной стенке, 11-кольцевая площадка на крыше, 12-лестница на защитной стенке, 13-площадка по ветровому кольцу, 14-лотковый зумпф, 15-атмосферозащитный козырек, 16-водоспуск с крыши (вариант).</w:t>
      </w:r>
    </w:p>
    <w:p w14:paraId="5EA709B7" w14:textId="0213F4BD" w:rsidR="00EA38B8" w:rsidRDefault="00EA38B8" w:rsidP="002324EF">
      <w:pPr>
        <w:pStyle w:val="1"/>
        <w:shd w:val="clear" w:color="auto" w:fill="FFFFFF"/>
        <w:spacing w:before="0" w:beforeAutospacing="0" w:after="675" w:afterAutospacing="0" w:line="720" w:lineRule="atLeast"/>
        <w:rPr>
          <w:rFonts w:ascii="Roboto" w:hAnsi="Roboto"/>
          <w:color w:val="000000"/>
          <w:sz w:val="28"/>
          <w:szCs w:val="28"/>
        </w:rPr>
      </w:pPr>
      <w:r>
        <w:rPr>
          <w:noProof/>
        </w:rPr>
        <w:drawing>
          <wp:inline distT="0" distB="0" distL="0" distR="0" wp14:anchorId="46EDCAB3" wp14:editId="70469181">
            <wp:extent cx="4876800" cy="6333324"/>
            <wp:effectExtent l="0" t="0" r="0" b="0"/>
            <wp:docPr id="14" name="Рисунок 14" descr="Общий вид резервуара с защитной плен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Общий вид резервуара с защитной пленкой"/>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80586" cy="6338240"/>
                    </a:xfrm>
                    <a:prstGeom prst="rect">
                      <a:avLst/>
                    </a:prstGeom>
                    <a:noFill/>
                    <a:ln>
                      <a:noFill/>
                    </a:ln>
                  </pic:spPr>
                </pic:pic>
              </a:graphicData>
            </a:graphic>
          </wp:inline>
        </w:drawing>
      </w:r>
    </w:p>
    <w:p w14:paraId="52A0A078" w14:textId="1AA4A2EE" w:rsidR="00EA38B8" w:rsidRDefault="00EA38B8" w:rsidP="002324EF">
      <w:pPr>
        <w:pStyle w:val="1"/>
        <w:shd w:val="clear" w:color="auto" w:fill="FFFFFF"/>
        <w:spacing w:before="0" w:beforeAutospacing="0" w:after="675" w:afterAutospacing="0" w:line="720" w:lineRule="atLeast"/>
        <w:rPr>
          <w:rFonts w:ascii="Roboto" w:hAnsi="Roboto"/>
          <w:color w:val="000000"/>
          <w:sz w:val="28"/>
          <w:szCs w:val="28"/>
        </w:rPr>
      </w:pPr>
      <w:r>
        <w:rPr>
          <w:rFonts w:ascii="Roboto" w:hAnsi="Roboto"/>
          <w:color w:val="000000"/>
          <w:sz w:val="28"/>
          <w:szCs w:val="28"/>
        </w:rPr>
        <w:lastRenderedPageBreak/>
        <w:t>Рис. П. 17.2 Узлы резервуара с защитной стенкой</w:t>
      </w:r>
    </w:p>
    <w:p w14:paraId="390B3BD5" w14:textId="1BDD7691" w:rsidR="00EA38B8" w:rsidRDefault="00EA38B8" w:rsidP="002324EF">
      <w:pPr>
        <w:pStyle w:val="1"/>
        <w:shd w:val="clear" w:color="auto" w:fill="FFFFFF"/>
        <w:spacing w:before="0" w:beforeAutospacing="0" w:after="675" w:afterAutospacing="0" w:line="720" w:lineRule="atLeast"/>
        <w:rPr>
          <w:rFonts w:ascii="Roboto" w:hAnsi="Roboto"/>
          <w:color w:val="000000"/>
          <w:sz w:val="28"/>
          <w:szCs w:val="28"/>
        </w:rPr>
      </w:pPr>
      <w:r>
        <w:rPr>
          <w:noProof/>
        </w:rPr>
        <w:drawing>
          <wp:inline distT="0" distB="0" distL="0" distR="0" wp14:anchorId="2BEECB78" wp14:editId="6292268A">
            <wp:extent cx="4823286" cy="7114540"/>
            <wp:effectExtent l="0" t="0" r="0" b="0"/>
            <wp:docPr id="15" name="Рисунок 15" descr="Узлы резервуара с защитной стен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Узлы резервуара с защитной стенкой"/>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27442" cy="7120671"/>
                    </a:xfrm>
                    <a:prstGeom prst="rect">
                      <a:avLst/>
                    </a:prstGeom>
                    <a:noFill/>
                    <a:ln>
                      <a:noFill/>
                    </a:ln>
                  </pic:spPr>
                </pic:pic>
              </a:graphicData>
            </a:graphic>
          </wp:inline>
        </w:drawing>
      </w:r>
    </w:p>
    <w:p w14:paraId="1A1A6AE0" w14:textId="62692FE7" w:rsidR="00EA38B8" w:rsidRDefault="00EA38B8" w:rsidP="002324EF">
      <w:pPr>
        <w:pStyle w:val="1"/>
        <w:shd w:val="clear" w:color="auto" w:fill="FFFFFF"/>
        <w:spacing w:before="0" w:beforeAutospacing="0" w:after="675" w:afterAutospacing="0" w:line="720" w:lineRule="atLeast"/>
        <w:rPr>
          <w:rFonts w:ascii="Roboto" w:hAnsi="Roboto"/>
          <w:color w:val="000000"/>
          <w:sz w:val="28"/>
          <w:szCs w:val="28"/>
        </w:rPr>
      </w:pPr>
    </w:p>
    <w:p w14:paraId="785F98EA" w14:textId="6D051A46" w:rsidR="00EA38B8" w:rsidRDefault="00B2136D" w:rsidP="002324EF">
      <w:pPr>
        <w:pStyle w:val="1"/>
        <w:shd w:val="clear" w:color="auto" w:fill="FFFFFF"/>
        <w:spacing w:before="0" w:beforeAutospacing="0" w:after="675" w:afterAutospacing="0" w:line="720" w:lineRule="atLeast"/>
        <w:rPr>
          <w:rStyle w:val="a5"/>
          <w:rFonts w:ascii="Roboto" w:eastAsiaTheme="majorEastAsia" w:hAnsi="Roboto"/>
          <w:b w:val="0"/>
          <w:bCs w:val="0"/>
          <w:color w:val="000000"/>
          <w:sz w:val="20"/>
          <w:szCs w:val="20"/>
          <w:shd w:val="clear" w:color="auto" w:fill="FFFFFF"/>
        </w:rPr>
      </w:pPr>
      <w:r w:rsidRPr="00B2136D">
        <w:rPr>
          <w:rFonts w:ascii="Roboto" w:hAnsi="Roboto"/>
          <w:color w:val="000000"/>
          <w:sz w:val="28"/>
          <w:szCs w:val="28"/>
        </w:rPr>
        <w:lastRenderedPageBreak/>
        <w:t>Рис. П.17.3. Схема расположения нагрузки к защитной стенке резервуара и ее фундаменту в условиях аварии</w:t>
      </w:r>
      <w:r>
        <w:rPr>
          <w:rFonts w:ascii="Roboto" w:hAnsi="Roboto"/>
          <w:color w:val="000000"/>
          <w:sz w:val="28"/>
          <w:szCs w:val="28"/>
        </w:rPr>
        <w:br/>
      </w:r>
      <w:r w:rsidRPr="00B2136D">
        <w:rPr>
          <w:rStyle w:val="a5"/>
          <w:rFonts w:ascii="Roboto" w:eastAsiaTheme="majorEastAsia" w:hAnsi="Roboto"/>
          <w:b w:val="0"/>
          <w:bCs w:val="0"/>
          <w:color w:val="000000"/>
          <w:sz w:val="20"/>
          <w:szCs w:val="20"/>
          <w:shd w:val="clear" w:color="auto" w:fill="FFFFFF"/>
        </w:rPr>
        <w:t>а) общий вид, б) нагрузка на стенку, в) нагрузка по контуру стенки</w:t>
      </w:r>
    </w:p>
    <w:p w14:paraId="7FC891C8" w14:textId="2B6E0CD1" w:rsidR="00B2136D" w:rsidRDefault="00B2136D" w:rsidP="002324EF">
      <w:pPr>
        <w:pStyle w:val="1"/>
        <w:shd w:val="clear" w:color="auto" w:fill="FFFFFF"/>
        <w:spacing w:before="0" w:beforeAutospacing="0" w:after="675" w:afterAutospacing="0" w:line="720" w:lineRule="atLeast"/>
        <w:rPr>
          <w:rFonts w:ascii="Roboto" w:hAnsi="Roboto"/>
          <w:color w:val="000000"/>
          <w:sz w:val="28"/>
          <w:szCs w:val="28"/>
        </w:rPr>
      </w:pPr>
      <w:r>
        <w:rPr>
          <w:noProof/>
        </w:rPr>
        <w:drawing>
          <wp:inline distT="0" distB="0" distL="0" distR="0" wp14:anchorId="2D5D786E" wp14:editId="29CE73A9">
            <wp:extent cx="5781675" cy="7324725"/>
            <wp:effectExtent l="0" t="0" r="9525" b="9525"/>
            <wp:docPr id="16" name="Рисунок 16" descr="Схема расположения нагрузки к защитной стенке резервуара и ее фундаменту в условиях ава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Схема расположения нагрузки к защитной стенке резервуара и ее фундаменту в условиях аварии"/>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81675" cy="7324725"/>
                    </a:xfrm>
                    <a:prstGeom prst="rect">
                      <a:avLst/>
                    </a:prstGeom>
                    <a:noFill/>
                    <a:ln>
                      <a:noFill/>
                    </a:ln>
                  </pic:spPr>
                </pic:pic>
              </a:graphicData>
            </a:graphic>
          </wp:inline>
        </w:drawing>
      </w:r>
    </w:p>
    <w:p w14:paraId="7F30B24F" w14:textId="77777777" w:rsidR="00B2136D" w:rsidRPr="00B2136D" w:rsidRDefault="00B2136D" w:rsidP="00B2136D">
      <w:pPr>
        <w:shd w:val="clear" w:color="auto" w:fill="FFFFFF"/>
        <w:spacing w:after="375" w:line="240" w:lineRule="auto"/>
        <w:jc w:val="both"/>
        <w:rPr>
          <w:rFonts w:ascii="Roboto" w:eastAsia="Times New Roman" w:hAnsi="Roboto" w:cs="Times New Roman"/>
          <w:color w:val="000000"/>
          <w:sz w:val="24"/>
          <w:szCs w:val="24"/>
          <w:lang w:eastAsia="ru-RU"/>
        </w:rPr>
      </w:pPr>
      <w:r w:rsidRPr="00B2136D">
        <w:rPr>
          <w:rFonts w:ascii="Roboto" w:eastAsia="Times New Roman" w:hAnsi="Roboto" w:cs="Times New Roman"/>
          <w:color w:val="000000"/>
          <w:sz w:val="24"/>
          <w:szCs w:val="24"/>
          <w:lang w:eastAsia="ru-RU"/>
        </w:rPr>
        <w:lastRenderedPageBreak/>
        <w:t>П.17.2.7 Применение схемы нагрузки, приведенной на рис. П.17.3б, до</w:t>
      </w:r>
      <w:r w:rsidRPr="00B2136D">
        <w:rPr>
          <w:rFonts w:ascii="Roboto" w:eastAsia="Times New Roman" w:hAnsi="Roboto" w:cs="Times New Roman"/>
          <w:color w:val="000000"/>
          <w:sz w:val="24"/>
          <w:szCs w:val="24"/>
          <w:lang w:eastAsia="ru-RU"/>
        </w:rPr>
        <w:softHyphen/>
        <w:t xml:space="preserve">пускается для резервуаров с соотношением H / D </w:t>
      </w:r>
      <w:proofErr w:type="gramStart"/>
      <w:r w:rsidRPr="00B2136D">
        <w:rPr>
          <w:rFonts w:ascii="Roboto" w:eastAsia="Times New Roman" w:hAnsi="Roboto" w:cs="Times New Roman"/>
          <w:color w:val="000000"/>
          <w:sz w:val="24"/>
          <w:szCs w:val="24"/>
          <w:lang w:eastAsia="ru-RU"/>
        </w:rPr>
        <w:t>&lt; 1</w:t>
      </w:r>
      <w:proofErr w:type="gramEnd"/>
      <w:r w:rsidRPr="00B2136D">
        <w:rPr>
          <w:rFonts w:ascii="Roboto" w:eastAsia="Times New Roman" w:hAnsi="Roboto" w:cs="Times New Roman"/>
          <w:color w:val="000000"/>
          <w:sz w:val="24"/>
          <w:szCs w:val="24"/>
          <w:lang w:eastAsia="ru-RU"/>
        </w:rPr>
        <w:t xml:space="preserve"> и объемом не более 25000 м включительно. Для резервуаров иных размеров требуется проведение расчетов аварийного сценария на основе гидродинамической модели с подвижными границами, соответствующими движению разрушенной основной стенки.</w:t>
      </w:r>
    </w:p>
    <w:p w14:paraId="0A35737E" w14:textId="77777777" w:rsidR="00B2136D" w:rsidRPr="00B2136D" w:rsidRDefault="00B2136D" w:rsidP="00B2136D">
      <w:pPr>
        <w:shd w:val="clear" w:color="auto" w:fill="FFFFFF"/>
        <w:spacing w:after="375" w:line="240" w:lineRule="auto"/>
        <w:jc w:val="both"/>
        <w:rPr>
          <w:rFonts w:ascii="Roboto" w:eastAsia="Times New Roman" w:hAnsi="Roboto" w:cs="Times New Roman"/>
          <w:color w:val="000000"/>
          <w:sz w:val="24"/>
          <w:szCs w:val="24"/>
          <w:lang w:eastAsia="ru-RU"/>
        </w:rPr>
      </w:pPr>
      <w:r w:rsidRPr="00B2136D">
        <w:rPr>
          <w:rFonts w:ascii="Roboto" w:eastAsia="Times New Roman" w:hAnsi="Roboto" w:cs="Times New Roman"/>
          <w:color w:val="000000"/>
          <w:sz w:val="24"/>
          <w:szCs w:val="24"/>
          <w:lang w:eastAsia="ru-RU"/>
        </w:rPr>
        <w:t xml:space="preserve">П.17.2.10 Аварийная равномерно распределенная расчетная нагрузка на основание </w:t>
      </w:r>
      <w:proofErr w:type="spellStart"/>
      <w:r w:rsidRPr="00B2136D">
        <w:rPr>
          <w:rFonts w:ascii="Roboto" w:eastAsia="Times New Roman" w:hAnsi="Roboto" w:cs="Times New Roman"/>
          <w:color w:val="000000"/>
          <w:sz w:val="24"/>
          <w:szCs w:val="24"/>
          <w:lang w:eastAsia="ru-RU"/>
        </w:rPr>
        <w:t>межстенного</w:t>
      </w:r>
      <w:proofErr w:type="spellEnd"/>
      <w:r w:rsidRPr="00B2136D">
        <w:rPr>
          <w:rFonts w:ascii="Roboto" w:eastAsia="Times New Roman" w:hAnsi="Roboto" w:cs="Times New Roman"/>
          <w:color w:val="000000"/>
          <w:sz w:val="24"/>
          <w:szCs w:val="24"/>
          <w:lang w:eastAsia="ru-RU"/>
        </w:rPr>
        <w:t xml:space="preserve"> пространства резервуара принимается равной </w:t>
      </w:r>
      <w:proofErr w:type="spellStart"/>
      <w:r w:rsidRPr="00B2136D">
        <w:rPr>
          <w:rFonts w:ascii="Roboto" w:eastAsia="Times New Roman" w:hAnsi="Roboto" w:cs="Times New Roman"/>
          <w:color w:val="000000"/>
          <w:sz w:val="24"/>
          <w:szCs w:val="24"/>
          <w:lang w:eastAsia="ru-RU"/>
        </w:rPr>
        <w:t>p</w:t>
      </w:r>
      <w:r w:rsidRPr="00B2136D">
        <w:rPr>
          <w:rFonts w:ascii="Roboto" w:eastAsia="Times New Roman" w:hAnsi="Roboto" w:cs="Times New Roman"/>
          <w:color w:val="000000"/>
          <w:sz w:val="18"/>
          <w:szCs w:val="18"/>
          <w:vertAlign w:val="subscript"/>
          <w:lang w:eastAsia="ru-RU"/>
        </w:rPr>
        <w:t>max</w:t>
      </w:r>
      <w:proofErr w:type="spellEnd"/>
      <w:r w:rsidRPr="00B2136D">
        <w:rPr>
          <w:rFonts w:ascii="Roboto" w:eastAsia="Times New Roman" w:hAnsi="Roboto" w:cs="Times New Roman"/>
          <w:color w:val="000000"/>
          <w:sz w:val="24"/>
          <w:szCs w:val="24"/>
          <w:lang w:eastAsia="ru-RU"/>
        </w:rPr>
        <w:t>. Сек</w:t>
      </w:r>
      <w:r w:rsidRPr="00B2136D">
        <w:rPr>
          <w:rFonts w:ascii="Roboto" w:eastAsia="Times New Roman" w:hAnsi="Roboto" w:cs="Times New Roman"/>
          <w:color w:val="000000"/>
          <w:sz w:val="24"/>
          <w:szCs w:val="24"/>
          <w:lang w:eastAsia="ru-RU"/>
        </w:rPr>
        <w:softHyphen/>
        <w:t>тор действия нагрузки: -</w:t>
      </w:r>
      <w:proofErr w:type="spellStart"/>
      <w:r w:rsidRPr="00B2136D">
        <w:rPr>
          <w:rFonts w:ascii="Roboto" w:eastAsia="Times New Roman" w:hAnsi="Roboto" w:cs="Times New Roman"/>
          <w:color w:val="000000"/>
          <w:sz w:val="24"/>
          <w:szCs w:val="24"/>
          <w:lang w:eastAsia="ru-RU"/>
        </w:rPr>
        <w:t>φ</w:t>
      </w:r>
      <w:r w:rsidRPr="00B2136D">
        <w:rPr>
          <w:rFonts w:ascii="Roboto" w:eastAsia="Times New Roman" w:hAnsi="Roboto" w:cs="Times New Roman"/>
          <w:color w:val="000000"/>
          <w:sz w:val="18"/>
          <w:szCs w:val="18"/>
          <w:vertAlign w:val="subscript"/>
          <w:lang w:eastAsia="ru-RU"/>
        </w:rPr>
        <w:t>е</w:t>
      </w:r>
      <w:proofErr w:type="spellEnd"/>
      <w:r w:rsidRPr="00B2136D">
        <w:rPr>
          <w:rFonts w:ascii="Roboto" w:eastAsia="Times New Roman" w:hAnsi="Roboto" w:cs="Times New Roman"/>
          <w:color w:val="000000"/>
          <w:sz w:val="24"/>
          <w:szCs w:val="24"/>
          <w:lang w:eastAsia="ru-RU"/>
        </w:rPr>
        <w:t> </w:t>
      </w:r>
      <w:proofErr w:type="gramStart"/>
      <w:r w:rsidRPr="00B2136D">
        <w:rPr>
          <w:rFonts w:ascii="Roboto" w:eastAsia="Times New Roman" w:hAnsi="Roboto" w:cs="Times New Roman"/>
          <w:color w:val="000000"/>
          <w:sz w:val="24"/>
          <w:szCs w:val="24"/>
          <w:lang w:eastAsia="ru-RU"/>
        </w:rPr>
        <w:t>&lt; φ</w:t>
      </w:r>
      <w:proofErr w:type="gramEnd"/>
      <w:r w:rsidRPr="00B2136D">
        <w:rPr>
          <w:rFonts w:ascii="Roboto" w:eastAsia="Times New Roman" w:hAnsi="Roboto" w:cs="Times New Roman"/>
          <w:color w:val="000000"/>
          <w:sz w:val="24"/>
          <w:szCs w:val="24"/>
          <w:lang w:eastAsia="ru-RU"/>
        </w:rPr>
        <w:t xml:space="preserve"> &lt; </w:t>
      </w:r>
      <w:proofErr w:type="spellStart"/>
      <w:r w:rsidRPr="00B2136D">
        <w:rPr>
          <w:rFonts w:ascii="Roboto" w:eastAsia="Times New Roman" w:hAnsi="Roboto" w:cs="Times New Roman"/>
          <w:color w:val="000000"/>
          <w:sz w:val="24"/>
          <w:szCs w:val="24"/>
          <w:lang w:eastAsia="ru-RU"/>
        </w:rPr>
        <w:t>φ</w:t>
      </w:r>
      <w:r w:rsidRPr="00B2136D">
        <w:rPr>
          <w:rFonts w:ascii="Roboto" w:eastAsia="Times New Roman" w:hAnsi="Roboto" w:cs="Times New Roman"/>
          <w:color w:val="000000"/>
          <w:sz w:val="18"/>
          <w:szCs w:val="18"/>
          <w:vertAlign w:val="subscript"/>
          <w:lang w:eastAsia="ru-RU"/>
        </w:rPr>
        <w:t>е</w:t>
      </w:r>
      <w:proofErr w:type="spellEnd"/>
      <w:r w:rsidRPr="00B2136D">
        <w:rPr>
          <w:rFonts w:ascii="Roboto" w:eastAsia="Times New Roman" w:hAnsi="Roboto" w:cs="Times New Roman"/>
          <w:color w:val="000000"/>
          <w:sz w:val="24"/>
          <w:szCs w:val="24"/>
          <w:lang w:eastAsia="ru-RU"/>
        </w:rPr>
        <w:t xml:space="preserve">. За пределами этого сектора основание </w:t>
      </w:r>
      <w:proofErr w:type="spellStart"/>
      <w:r w:rsidRPr="00B2136D">
        <w:rPr>
          <w:rFonts w:ascii="Roboto" w:eastAsia="Times New Roman" w:hAnsi="Roboto" w:cs="Times New Roman"/>
          <w:color w:val="000000"/>
          <w:sz w:val="24"/>
          <w:szCs w:val="24"/>
          <w:lang w:eastAsia="ru-RU"/>
        </w:rPr>
        <w:t>меж</w:t>
      </w:r>
      <w:r w:rsidRPr="00B2136D">
        <w:rPr>
          <w:rFonts w:ascii="Roboto" w:eastAsia="Times New Roman" w:hAnsi="Roboto" w:cs="Times New Roman"/>
          <w:color w:val="000000"/>
          <w:sz w:val="24"/>
          <w:szCs w:val="24"/>
          <w:lang w:eastAsia="ru-RU"/>
        </w:rPr>
        <w:softHyphen/>
        <w:t>стенного</w:t>
      </w:r>
      <w:proofErr w:type="spellEnd"/>
      <w:r w:rsidRPr="00B2136D">
        <w:rPr>
          <w:rFonts w:ascii="Roboto" w:eastAsia="Times New Roman" w:hAnsi="Roboto" w:cs="Times New Roman"/>
          <w:color w:val="000000"/>
          <w:sz w:val="24"/>
          <w:szCs w:val="24"/>
          <w:lang w:eastAsia="ru-RU"/>
        </w:rPr>
        <w:t xml:space="preserve"> пространства не нагружено.</w:t>
      </w:r>
    </w:p>
    <w:p w14:paraId="3F9C66BD" w14:textId="77777777" w:rsidR="00B2136D" w:rsidRPr="00B2136D" w:rsidRDefault="00B2136D" w:rsidP="00B2136D">
      <w:pPr>
        <w:shd w:val="clear" w:color="auto" w:fill="FFFFFF"/>
        <w:spacing w:after="0" w:line="240" w:lineRule="auto"/>
        <w:jc w:val="both"/>
        <w:rPr>
          <w:rFonts w:ascii="Roboto" w:eastAsia="Times New Roman" w:hAnsi="Roboto" w:cs="Times New Roman"/>
          <w:color w:val="000000"/>
          <w:sz w:val="24"/>
          <w:szCs w:val="24"/>
          <w:lang w:eastAsia="ru-RU"/>
        </w:rPr>
      </w:pPr>
      <w:r w:rsidRPr="00B2136D">
        <w:rPr>
          <w:rFonts w:ascii="Roboto" w:eastAsia="Times New Roman" w:hAnsi="Roboto" w:cs="Times New Roman"/>
          <w:color w:val="000000"/>
          <w:sz w:val="24"/>
          <w:szCs w:val="24"/>
          <w:lang w:eastAsia="ru-RU"/>
        </w:rPr>
        <w:t xml:space="preserve">Аварийная нагрузка на основание рабочего объема резервуара изменяется линейно от величины </w:t>
      </w:r>
      <w:proofErr w:type="spellStart"/>
      <w:r w:rsidRPr="00B2136D">
        <w:rPr>
          <w:rFonts w:ascii="Roboto" w:eastAsia="Times New Roman" w:hAnsi="Roboto" w:cs="Times New Roman"/>
          <w:color w:val="000000"/>
          <w:sz w:val="24"/>
          <w:szCs w:val="24"/>
          <w:lang w:eastAsia="ru-RU"/>
        </w:rPr>
        <w:t>p</w:t>
      </w:r>
      <w:r w:rsidRPr="00B2136D">
        <w:rPr>
          <w:rFonts w:ascii="Roboto" w:eastAsia="Times New Roman" w:hAnsi="Roboto" w:cs="Times New Roman"/>
          <w:color w:val="000000"/>
          <w:sz w:val="18"/>
          <w:szCs w:val="18"/>
          <w:vertAlign w:val="subscript"/>
          <w:lang w:eastAsia="ru-RU"/>
        </w:rPr>
        <w:t>max</w:t>
      </w:r>
      <w:proofErr w:type="spellEnd"/>
      <w:r w:rsidRPr="00B2136D">
        <w:rPr>
          <w:rFonts w:ascii="Roboto" w:eastAsia="Times New Roman" w:hAnsi="Roboto" w:cs="Times New Roman"/>
          <w:color w:val="000000"/>
          <w:sz w:val="24"/>
          <w:szCs w:val="24"/>
          <w:lang w:eastAsia="ru-RU"/>
        </w:rPr>
        <w:t xml:space="preserve"> (в месте разрыва основной стенки) до величины </w:t>
      </w:r>
      <w:proofErr w:type="spellStart"/>
      <w:r w:rsidRPr="00B2136D">
        <w:rPr>
          <w:rFonts w:ascii="Roboto" w:eastAsia="Times New Roman" w:hAnsi="Roboto" w:cs="Times New Roman"/>
          <w:color w:val="000000"/>
          <w:sz w:val="24"/>
          <w:szCs w:val="24"/>
          <w:lang w:eastAsia="ru-RU"/>
        </w:rPr>
        <w:t>p</w:t>
      </w:r>
      <w:r w:rsidRPr="00B2136D">
        <w:rPr>
          <w:rFonts w:ascii="Roboto" w:eastAsia="Times New Roman" w:hAnsi="Roboto" w:cs="Times New Roman"/>
          <w:color w:val="000000"/>
          <w:sz w:val="18"/>
          <w:szCs w:val="18"/>
          <w:vertAlign w:val="subscript"/>
          <w:lang w:eastAsia="ru-RU"/>
        </w:rPr>
        <w:t>f</w:t>
      </w:r>
      <w:proofErr w:type="spellEnd"/>
      <w:r w:rsidRPr="00B2136D">
        <w:rPr>
          <w:rFonts w:ascii="Roboto" w:eastAsia="Times New Roman" w:hAnsi="Roboto" w:cs="Times New Roman"/>
          <w:color w:val="000000"/>
          <w:sz w:val="24"/>
          <w:szCs w:val="24"/>
          <w:lang w:eastAsia="ru-RU"/>
        </w:rPr>
        <w:t xml:space="preserve"> в диаметрально противоположной точке основания. Величина </w:t>
      </w:r>
      <w:proofErr w:type="spellStart"/>
      <w:r w:rsidRPr="00B2136D">
        <w:rPr>
          <w:rFonts w:ascii="Roboto" w:eastAsia="Times New Roman" w:hAnsi="Roboto" w:cs="Times New Roman"/>
          <w:color w:val="000000"/>
          <w:sz w:val="24"/>
          <w:szCs w:val="24"/>
          <w:lang w:eastAsia="ru-RU"/>
        </w:rPr>
        <w:t>p</w:t>
      </w:r>
      <w:r w:rsidRPr="00B2136D">
        <w:rPr>
          <w:rFonts w:ascii="Roboto" w:eastAsia="Times New Roman" w:hAnsi="Roboto" w:cs="Times New Roman"/>
          <w:color w:val="000000"/>
          <w:sz w:val="18"/>
          <w:szCs w:val="18"/>
          <w:vertAlign w:val="subscript"/>
          <w:lang w:eastAsia="ru-RU"/>
        </w:rPr>
        <w:t>f</w:t>
      </w:r>
      <w:proofErr w:type="spellEnd"/>
      <w:r w:rsidRPr="00B2136D">
        <w:rPr>
          <w:rFonts w:ascii="Roboto" w:eastAsia="Times New Roman" w:hAnsi="Roboto" w:cs="Times New Roman"/>
          <w:color w:val="000000"/>
          <w:sz w:val="24"/>
          <w:szCs w:val="24"/>
          <w:lang w:eastAsia="ru-RU"/>
        </w:rPr>
        <w:t> определяется также, как в п.10.2.9 при p = 0.</w:t>
      </w:r>
    </w:p>
    <w:p w14:paraId="5976968B"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2AE13278"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3F8186D9"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2BAF05BF"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5CE83F62"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74FD74F6"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66116E0C"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31B36DE5"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4CA1506E"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436E0C88"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0850C785"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72C42816"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1E7D6ED0"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1CBDB04B"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70959A1F"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4A3F43CE"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76B737C8"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5AD5EA46"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41BC2083"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26D7AFC6"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153F56BE"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321773B0"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3BF166D0"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61F4D306"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134D114C"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42EACA6C"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5B444B62"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1646C823"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114760E8"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6CDC5E0A"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5FCB761D"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75369DF3"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4BC787D1"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0FA3F21D"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5589985C"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0DCC0FCD"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18ED4469"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269C7A7F"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0A85D8C0"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5E239ECD"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08BA4C4D"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221A1C72"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553539F6"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160A807B"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24CABDF2"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57438B99"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5FAED37D"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45F466B2"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4D8EDF27"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7B277BF6"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7D4D2C45"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169E0644"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3E5E64A7"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58642FCE"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6982F1AD"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0FA792B8"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656E2972"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796F4287"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1C114577" w14:textId="77777777" w:rsidR="00B2136D" w:rsidRDefault="00B2136D" w:rsidP="00B2136D">
      <w:pPr>
        <w:shd w:val="clear" w:color="auto" w:fill="FFFFFF"/>
        <w:spacing w:line="0" w:lineRule="auto"/>
        <w:jc w:val="center"/>
        <w:rPr>
          <w:rFonts w:ascii="Roboto" w:eastAsia="Times New Roman" w:hAnsi="Roboto" w:cs="Times New Roman"/>
          <w:color w:val="000000"/>
          <w:sz w:val="24"/>
          <w:szCs w:val="24"/>
          <w:lang w:eastAsia="ru-RU"/>
        </w:rPr>
      </w:pPr>
    </w:p>
    <w:p w14:paraId="1245F2A4" w14:textId="3C5821B1" w:rsidR="00B2136D" w:rsidRPr="00B2136D" w:rsidRDefault="00B2136D" w:rsidP="00B2136D">
      <w:pPr>
        <w:shd w:val="clear" w:color="auto" w:fill="FFFFFF"/>
        <w:spacing w:line="0" w:lineRule="auto"/>
        <w:jc w:val="center"/>
        <w:rPr>
          <w:rFonts w:ascii="Roboto" w:eastAsia="Times New Roman" w:hAnsi="Roboto" w:cs="Times New Roman"/>
          <w:b/>
          <w:bCs/>
          <w:color w:val="FFFFFF"/>
          <w:sz w:val="54"/>
          <w:szCs w:val="54"/>
          <w:lang w:eastAsia="ru-RU"/>
        </w:rPr>
      </w:pPr>
      <w:r w:rsidRPr="00B2136D">
        <w:rPr>
          <w:rFonts w:ascii="Roboto" w:eastAsia="Times New Roman" w:hAnsi="Roboto" w:cs="Times New Roman"/>
          <w:b/>
          <w:bCs/>
          <w:color w:val="FFFFFF"/>
          <w:sz w:val="54"/>
          <w:szCs w:val="54"/>
          <w:lang w:eastAsia="ru-RU"/>
        </w:rPr>
        <w:t>вопросы?</w:t>
      </w:r>
    </w:p>
    <w:p w14:paraId="39D51496" w14:textId="77777777" w:rsidR="00C06EF0" w:rsidRPr="00C06EF0" w:rsidRDefault="00C06EF0" w:rsidP="00C06EF0">
      <w:pPr>
        <w:pStyle w:val="1"/>
        <w:shd w:val="clear" w:color="auto" w:fill="FFFFFF"/>
        <w:spacing w:after="675" w:line="720" w:lineRule="atLeast"/>
        <w:rPr>
          <w:rFonts w:ascii="Roboto" w:hAnsi="Roboto"/>
          <w:color w:val="000000"/>
          <w:sz w:val="28"/>
          <w:szCs w:val="28"/>
        </w:rPr>
      </w:pPr>
      <w:r w:rsidRPr="00C06EF0">
        <w:rPr>
          <w:rFonts w:ascii="Roboto" w:hAnsi="Roboto"/>
          <w:color w:val="000000"/>
          <w:sz w:val="28"/>
          <w:szCs w:val="28"/>
        </w:rPr>
        <w:lastRenderedPageBreak/>
        <w:t>Приложение П.20 (рекомендуемое) Стационарные крыши из алюминиевых сплавов</w:t>
      </w:r>
    </w:p>
    <w:p w14:paraId="0FFB570D" w14:textId="1A64767E" w:rsidR="00C06EF0" w:rsidRDefault="00C06EF0" w:rsidP="00AB7996">
      <w:pPr>
        <w:pStyle w:val="a3"/>
        <w:shd w:val="clear" w:color="auto" w:fill="FFFFFF"/>
        <w:spacing w:before="0" w:beforeAutospacing="0" w:after="375" w:afterAutospacing="0"/>
        <w:jc w:val="both"/>
        <w:rPr>
          <w:rFonts w:ascii="Roboto" w:hAnsi="Roboto"/>
          <w:color w:val="000000"/>
          <w:sz w:val="54"/>
          <w:szCs w:val="54"/>
        </w:rPr>
      </w:pPr>
      <w:r w:rsidRPr="00C06EF0">
        <w:rPr>
          <w:rFonts w:ascii="Roboto" w:hAnsi="Roboto"/>
          <w:color w:val="000000"/>
        </w:rPr>
        <w:t>П.20.1 Область действия приложения</w:t>
      </w:r>
      <w:r>
        <w:rPr>
          <w:rFonts w:ascii="Roboto" w:hAnsi="Roboto"/>
          <w:color w:val="000000"/>
        </w:rPr>
        <w:br/>
      </w:r>
      <w:r>
        <w:rPr>
          <w:rFonts w:ascii="Roboto" w:hAnsi="Roboto"/>
          <w:color w:val="000000"/>
        </w:rPr>
        <w:br/>
      </w:r>
      <w:r>
        <w:rPr>
          <w:rFonts w:ascii="Roboto" w:hAnsi="Roboto"/>
          <w:color w:val="000000"/>
        </w:rPr>
        <w:t>Настоящее Приложение устанавливает основные требования к проектированию, изготовлению, монтажу и испытаниям крыш из алюминиевых сплавов (далее - алюминиевых крыш) для новых и существующих вертикальных цилиндрических резервуаров.</w:t>
      </w:r>
      <w:r w:rsidR="00AB7996">
        <w:rPr>
          <w:rFonts w:ascii="Roboto" w:hAnsi="Roboto"/>
          <w:color w:val="000000"/>
        </w:rPr>
        <w:br/>
      </w:r>
      <w:r w:rsidRPr="00AB7996">
        <w:rPr>
          <w:rFonts w:ascii="Roboto" w:hAnsi="Roboto"/>
          <w:color w:val="000000"/>
          <w:sz w:val="28"/>
          <w:szCs w:val="28"/>
        </w:rPr>
        <w:t>П.20.2 Назначение алюминиевых крыш</w:t>
      </w:r>
    </w:p>
    <w:p w14:paraId="38475654"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П.20.2.1 Алюминиевые крыши предназначены для предотвращения по</w:t>
      </w:r>
      <w:r>
        <w:rPr>
          <w:rFonts w:ascii="Roboto" w:hAnsi="Roboto"/>
          <w:color w:val="000000"/>
        </w:rPr>
        <w:softHyphen/>
        <w:t>падания атмосферных осадков в виде дождя и снега во внутреннее пространство резервуара и не предназначены для установки на резервуарах, эксплуатируемых при наличии внутреннего давления или вакуума.</w:t>
      </w:r>
    </w:p>
    <w:p w14:paraId="23C7AEBB"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П.20.2.2 В случае применения алюминиевой крыши, резервуар для хранения нефти и нефтепродуктов должен оборудоваться понтоном.</w:t>
      </w:r>
    </w:p>
    <w:p w14:paraId="12C94C65" w14:textId="1B36CB33" w:rsidR="00C06EF0" w:rsidRDefault="00C06EF0" w:rsidP="00AB7996">
      <w:pPr>
        <w:pStyle w:val="a3"/>
        <w:shd w:val="clear" w:color="auto" w:fill="FFFFFF"/>
        <w:spacing w:before="0" w:beforeAutospacing="0" w:after="375" w:afterAutospacing="0"/>
        <w:jc w:val="both"/>
        <w:rPr>
          <w:rFonts w:ascii="Roboto" w:hAnsi="Roboto"/>
          <w:color w:val="000000"/>
          <w:sz w:val="45"/>
          <w:szCs w:val="45"/>
        </w:rPr>
      </w:pPr>
      <w:r>
        <w:rPr>
          <w:rFonts w:ascii="Roboto" w:hAnsi="Roboto"/>
          <w:color w:val="000000"/>
        </w:rPr>
        <w:t xml:space="preserve">П.20.2.3 Допускается применение алюминиевых крыш для резервуаров диаметром не более 45.600 м в районах </w:t>
      </w:r>
      <w:proofErr w:type="gramStart"/>
      <w:r>
        <w:rPr>
          <w:rFonts w:ascii="Roboto" w:hAnsi="Roboto"/>
          <w:color w:val="000000"/>
        </w:rPr>
        <w:t>со снеговой нагрузкой</w:t>
      </w:r>
      <w:proofErr w:type="gramEnd"/>
      <w:r>
        <w:rPr>
          <w:rFonts w:ascii="Roboto" w:hAnsi="Roboto"/>
          <w:color w:val="000000"/>
        </w:rPr>
        <w:t xml:space="preserve"> не превышающей 3.2 кПа.</w:t>
      </w:r>
      <w:r w:rsidR="00AB7996">
        <w:rPr>
          <w:rFonts w:ascii="Roboto" w:hAnsi="Roboto"/>
          <w:color w:val="000000"/>
        </w:rPr>
        <w:br/>
      </w:r>
      <w:r w:rsidR="00AB7996">
        <w:rPr>
          <w:rFonts w:ascii="Roboto" w:hAnsi="Roboto"/>
          <w:color w:val="000000"/>
          <w:sz w:val="28"/>
          <w:szCs w:val="28"/>
        </w:rPr>
        <w:br/>
      </w:r>
      <w:r w:rsidRPr="00AB7996">
        <w:rPr>
          <w:rFonts w:ascii="Roboto" w:hAnsi="Roboto"/>
          <w:color w:val="000000"/>
          <w:sz w:val="28"/>
          <w:szCs w:val="28"/>
        </w:rPr>
        <w:t>П.20.3 Применение алюминиевых крыш</w:t>
      </w:r>
      <w:r w:rsidR="00AB7996" w:rsidRPr="00AB7996">
        <w:rPr>
          <w:rFonts w:ascii="Roboto" w:hAnsi="Roboto"/>
          <w:color w:val="000000"/>
          <w:sz w:val="28"/>
          <w:szCs w:val="28"/>
        </w:rPr>
        <w:br/>
      </w:r>
      <w:r w:rsidRPr="00AB7996">
        <w:rPr>
          <w:rFonts w:ascii="Roboto" w:hAnsi="Roboto"/>
          <w:color w:val="000000"/>
          <w:sz w:val="28"/>
          <w:szCs w:val="28"/>
        </w:rPr>
        <w:t>П.20.3.1 Новые резервуары</w:t>
      </w:r>
    </w:p>
    <w:p w14:paraId="281C81C9" w14:textId="3EFAA0CD" w:rsidR="00C06EF0" w:rsidRDefault="00C06EF0" w:rsidP="00AB7996">
      <w:pPr>
        <w:pStyle w:val="a3"/>
        <w:shd w:val="clear" w:color="auto" w:fill="FFFFFF"/>
        <w:spacing w:before="0" w:beforeAutospacing="0" w:after="375" w:afterAutospacing="0"/>
        <w:jc w:val="both"/>
        <w:rPr>
          <w:rFonts w:ascii="Roboto" w:hAnsi="Roboto"/>
          <w:color w:val="000000"/>
          <w:sz w:val="45"/>
          <w:szCs w:val="45"/>
        </w:rPr>
      </w:pPr>
      <w:r>
        <w:rPr>
          <w:rFonts w:ascii="Roboto" w:hAnsi="Roboto"/>
          <w:color w:val="000000"/>
        </w:rPr>
        <w:t>Проектирование нового резервуара с алюминиевой крышей должно про</w:t>
      </w:r>
      <w:r>
        <w:rPr>
          <w:rFonts w:ascii="Roboto" w:hAnsi="Roboto"/>
          <w:color w:val="000000"/>
        </w:rPr>
        <w:softHyphen/>
        <w:t>изводиться с учетом конструктивных особенностей крыши и ее опорных уз</w:t>
      </w:r>
      <w:r>
        <w:rPr>
          <w:rFonts w:ascii="Roboto" w:hAnsi="Roboto"/>
          <w:color w:val="000000"/>
        </w:rPr>
        <w:softHyphen/>
        <w:t xml:space="preserve">лов. Проект крыши должен содержать величины и направления усилий, предаваемых на стенку резервуара при действии на крышу проектных нагрузок и их сочетаний. Стенка резервуара и ее фундамент должны проектироваться с учетом этих нагрузок, а также нагрузок, действующих на аналогичный резервуар с открытым </w:t>
      </w:r>
      <w:r w:rsidRPr="00AB7996">
        <w:rPr>
          <w:rFonts w:ascii="Roboto" w:hAnsi="Roboto"/>
          <w:color w:val="000000"/>
        </w:rPr>
        <w:t>верхом.</w:t>
      </w:r>
      <w:r w:rsidR="00AB7996" w:rsidRPr="00AB7996">
        <w:rPr>
          <w:rFonts w:ascii="Roboto" w:hAnsi="Roboto"/>
          <w:color w:val="000000"/>
        </w:rPr>
        <w:br/>
      </w:r>
      <w:r w:rsidR="00AB7996">
        <w:rPr>
          <w:rFonts w:ascii="Roboto" w:hAnsi="Roboto"/>
          <w:color w:val="000000"/>
        </w:rPr>
        <w:br/>
      </w:r>
      <w:r w:rsidRPr="00AB7996">
        <w:rPr>
          <w:rFonts w:ascii="Roboto" w:hAnsi="Roboto"/>
          <w:color w:val="000000"/>
        </w:rPr>
        <w:t>П.20.3.2 Существующие резервуары</w:t>
      </w:r>
    </w:p>
    <w:p w14:paraId="68ABBFE7"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Применение алюминиевых крыш при реконструкции существующих резервуаров должно производиться с учетом технического состояния самого резервуара, а также его фундамента и основания. Заказчик предоставляет поставщику крыши необходимую информацию о фактических параметрах резервуара и о размещаемом на крыше оборудовании.</w:t>
      </w:r>
    </w:p>
    <w:p w14:paraId="062FB0A6" w14:textId="135D1C8C" w:rsidR="00C06EF0" w:rsidRDefault="00C06EF0" w:rsidP="00AB7996">
      <w:pPr>
        <w:pStyle w:val="a3"/>
        <w:shd w:val="clear" w:color="auto" w:fill="FFFFFF"/>
        <w:spacing w:before="0" w:beforeAutospacing="0" w:after="375" w:afterAutospacing="0"/>
        <w:jc w:val="both"/>
        <w:rPr>
          <w:rFonts w:ascii="Roboto" w:hAnsi="Roboto"/>
          <w:color w:val="000000"/>
          <w:sz w:val="54"/>
          <w:szCs w:val="54"/>
        </w:rPr>
      </w:pPr>
      <w:r>
        <w:rPr>
          <w:rFonts w:ascii="Roboto" w:hAnsi="Roboto"/>
          <w:color w:val="000000"/>
        </w:rPr>
        <w:t>Поставщик крыши дол</w:t>
      </w:r>
      <w:r>
        <w:rPr>
          <w:rFonts w:ascii="Roboto" w:hAnsi="Roboto"/>
          <w:color w:val="000000"/>
        </w:rPr>
        <w:softHyphen/>
        <w:t>жен сообщить заказчику величины и направления сил, передаваемых с кры</w:t>
      </w:r>
      <w:r>
        <w:rPr>
          <w:rFonts w:ascii="Roboto" w:hAnsi="Roboto"/>
          <w:color w:val="000000"/>
        </w:rPr>
        <w:softHyphen/>
        <w:t xml:space="preserve">ши на стенку резервуара, а также представить конструктивную схему опирания крыши на стенку. Разработку усиления опорного </w:t>
      </w:r>
      <w:r>
        <w:rPr>
          <w:rFonts w:ascii="Roboto" w:hAnsi="Roboto"/>
          <w:color w:val="000000"/>
        </w:rPr>
        <w:lastRenderedPageBreak/>
        <w:t>кольца стенки, обеспечивающего необходимую прочность и жесткость узла соединения стенки и крыши, осуществляет проектировщик резервуара.</w:t>
      </w:r>
      <w:r w:rsidR="00AB7996">
        <w:rPr>
          <w:rFonts w:ascii="Roboto" w:hAnsi="Roboto"/>
          <w:color w:val="000000"/>
        </w:rPr>
        <w:br/>
      </w:r>
      <w:r w:rsidR="00AB7996">
        <w:rPr>
          <w:rFonts w:ascii="Roboto" w:hAnsi="Roboto"/>
          <w:color w:val="000000"/>
        </w:rPr>
        <w:br/>
      </w:r>
      <w:r w:rsidRPr="00AB7996">
        <w:rPr>
          <w:rFonts w:ascii="Roboto" w:hAnsi="Roboto"/>
          <w:color w:val="000000"/>
          <w:sz w:val="28"/>
          <w:szCs w:val="28"/>
        </w:rPr>
        <w:t>П.20.4 Ответственность сторон</w:t>
      </w:r>
    </w:p>
    <w:p w14:paraId="6B12EC30" w14:textId="450D0E86" w:rsidR="00C06EF0" w:rsidRDefault="00C06EF0" w:rsidP="00AB7996">
      <w:pPr>
        <w:pStyle w:val="a3"/>
        <w:shd w:val="clear" w:color="auto" w:fill="FFFFFF"/>
        <w:spacing w:before="0" w:beforeAutospacing="0" w:after="375" w:afterAutospacing="0"/>
        <w:jc w:val="both"/>
        <w:rPr>
          <w:rFonts w:ascii="Roboto" w:hAnsi="Roboto"/>
          <w:color w:val="000000"/>
          <w:sz w:val="54"/>
          <w:szCs w:val="54"/>
        </w:rPr>
      </w:pPr>
      <w:r>
        <w:rPr>
          <w:rFonts w:ascii="Roboto" w:hAnsi="Roboto"/>
          <w:color w:val="000000"/>
        </w:rPr>
        <w:t>Ответственность за эксплуатационные параметры и несущую способность крыши несет поставщик крыши. Ответственность за эксплуатационные параметры и несущую способность стенки, колец жесткости стенки и фундамента резервуара несет проектировщик резервуара.</w:t>
      </w:r>
      <w:r w:rsidR="00AB7996">
        <w:rPr>
          <w:rFonts w:ascii="Roboto" w:hAnsi="Roboto"/>
          <w:color w:val="000000"/>
        </w:rPr>
        <w:br/>
      </w:r>
      <w:r w:rsidR="00AB7996" w:rsidRPr="00AB7996">
        <w:rPr>
          <w:rFonts w:ascii="Roboto" w:hAnsi="Roboto"/>
          <w:color w:val="000000"/>
          <w:sz w:val="28"/>
          <w:szCs w:val="28"/>
        </w:rPr>
        <w:br/>
      </w:r>
      <w:r w:rsidRPr="00AB7996">
        <w:rPr>
          <w:rFonts w:ascii="Roboto" w:hAnsi="Roboto"/>
          <w:color w:val="000000"/>
          <w:sz w:val="28"/>
          <w:szCs w:val="28"/>
        </w:rPr>
        <w:t>П.20.5 Материалы</w:t>
      </w:r>
    </w:p>
    <w:p w14:paraId="4FFBEE3D"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П.20.5.1 Выбор марок алюминия проводят в зависимости от температур эксплуатации, технологии изготовления и монтажа алюминиевых крыш с учетом механических свойств, физических характеристик материалов и сте</w:t>
      </w:r>
      <w:r>
        <w:rPr>
          <w:rFonts w:ascii="Roboto" w:hAnsi="Roboto"/>
          <w:color w:val="000000"/>
        </w:rPr>
        <w:softHyphen/>
        <w:t>пени агрессивности коррозионной среды.</w:t>
      </w:r>
    </w:p>
    <w:p w14:paraId="0EEF7D4B"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П.20.5.2 Применяемые в конструкциях крыш алюминиевые прессованные профили и листы по химическому составу должны соответствовать требованиям ГОСТ 4784.</w:t>
      </w:r>
    </w:p>
    <w:p w14:paraId="14A665A3"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П.20.5.3 Прессованные профили из алюминия по своим техническим характеристикам должны соответствовать ГОСТ 8617, а ленты из алюминия - ГОСТ 13726.</w:t>
      </w:r>
    </w:p>
    <w:p w14:paraId="4E95EB51"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П.20.5.4 Несущий каркас крыши должен изготавливаться из прессованных профилей из алюминиевых сплавов общего назначения нормальной и (или) повышенной прочности в закаленном и искусственно состаренном со</w:t>
      </w:r>
      <w:r>
        <w:rPr>
          <w:rFonts w:ascii="Roboto" w:hAnsi="Roboto"/>
          <w:color w:val="000000"/>
        </w:rPr>
        <w:softHyphen/>
        <w:t>стоянии. Рекомендуемые сплавы - АДЗЗ, АД31, АМг6, АМг5.</w:t>
      </w:r>
    </w:p>
    <w:p w14:paraId="687158BE"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 xml:space="preserve">Настил крыши рекомендуется изготавливать из сплава </w:t>
      </w:r>
      <w:proofErr w:type="spellStart"/>
      <w:r>
        <w:rPr>
          <w:rFonts w:ascii="Roboto" w:hAnsi="Roboto"/>
          <w:color w:val="000000"/>
        </w:rPr>
        <w:t>АМц</w:t>
      </w:r>
      <w:proofErr w:type="spellEnd"/>
      <w:r>
        <w:rPr>
          <w:rFonts w:ascii="Roboto" w:hAnsi="Roboto"/>
          <w:color w:val="000000"/>
        </w:rPr>
        <w:t xml:space="preserve">, АМг2, </w:t>
      </w:r>
      <w:proofErr w:type="spellStart"/>
      <w:r>
        <w:rPr>
          <w:rFonts w:ascii="Roboto" w:hAnsi="Roboto"/>
          <w:color w:val="000000"/>
        </w:rPr>
        <w:t>АМгЗ</w:t>
      </w:r>
      <w:proofErr w:type="spellEnd"/>
      <w:r>
        <w:rPr>
          <w:rFonts w:ascii="Roboto" w:hAnsi="Roboto"/>
          <w:color w:val="000000"/>
        </w:rPr>
        <w:t>. П.20.5.5 Не допускается использовать алюминиевые сплавы с содержанием магния более 3%, если температура эксплуатации выше 65 °С.</w:t>
      </w:r>
    </w:p>
    <w:p w14:paraId="5F665474"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П.20.5.6 Уплотнительные резинотехнические материалы и герметики для крыш должны обладать эластичностью и стойкостью к климатическим воздействиям (озона, ультрафиолетовых лучей) с сохранением своих свойств на весь период эксплуатации и быть совместимыми с газами и парами, выделяющимися из продукта в резервуаре.</w:t>
      </w:r>
    </w:p>
    <w:p w14:paraId="73C2C167"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П.20.5.7 Крышки световых люков в крышах рекомендуется изготавливать из акрилового или поликарбонатного стекла с толщиной не менее 6 мм.</w:t>
      </w:r>
    </w:p>
    <w:p w14:paraId="11826F67"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П.20.5.8 Крепежные детали и болты</w:t>
      </w:r>
    </w:p>
    <w:p w14:paraId="53F873F2"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П.20.5.8.1 Соединение конструктивных элементов алюминиевой крыши должно производиться при помощи следующих крепежных изделий:</w:t>
      </w:r>
    </w:p>
    <w:p w14:paraId="7D84E739"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lastRenderedPageBreak/>
        <w:t xml:space="preserve">-  болтов из алюминиевых сплавов АМг5п, АВТ1, </w:t>
      </w:r>
      <w:proofErr w:type="spellStart"/>
      <w:r>
        <w:rPr>
          <w:rFonts w:ascii="Roboto" w:hAnsi="Roboto"/>
          <w:color w:val="000000"/>
        </w:rPr>
        <w:t>аустенитных</w:t>
      </w:r>
      <w:proofErr w:type="spellEnd"/>
      <w:r>
        <w:rPr>
          <w:rFonts w:ascii="Roboto" w:hAnsi="Roboto"/>
          <w:color w:val="000000"/>
        </w:rPr>
        <w:t xml:space="preserve"> сталей типа Х18Н10Т;</w:t>
      </w:r>
    </w:p>
    <w:p w14:paraId="6EA76D84"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  высокопрочных стальных болтов, гаек и шайб к ним;</w:t>
      </w:r>
    </w:p>
    <w:p w14:paraId="28214BE1"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  стальных болтов с обжимными кольцами (</w:t>
      </w:r>
      <w:proofErr w:type="spellStart"/>
      <w:r>
        <w:rPr>
          <w:rFonts w:ascii="Roboto" w:hAnsi="Roboto"/>
          <w:color w:val="000000"/>
        </w:rPr>
        <w:t>лок</w:t>
      </w:r>
      <w:proofErr w:type="spellEnd"/>
      <w:r>
        <w:rPr>
          <w:rFonts w:ascii="Roboto" w:hAnsi="Roboto"/>
          <w:color w:val="000000"/>
        </w:rPr>
        <w:t>-болты);</w:t>
      </w:r>
    </w:p>
    <w:p w14:paraId="2068B202"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 xml:space="preserve">-  самонарезающих винтов с шестигранной головкой из углеродистой и высоколегированных </w:t>
      </w:r>
      <w:proofErr w:type="spellStart"/>
      <w:r>
        <w:rPr>
          <w:rFonts w:ascii="Roboto" w:hAnsi="Roboto"/>
          <w:color w:val="000000"/>
        </w:rPr>
        <w:t>аустенитных</w:t>
      </w:r>
      <w:proofErr w:type="spellEnd"/>
      <w:r>
        <w:rPr>
          <w:rFonts w:ascii="Roboto" w:hAnsi="Roboto"/>
          <w:color w:val="000000"/>
        </w:rPr>
        <w:t xml:space="preserve"> сталей типа Х18Н10Т;</w:t>
      </w:r>
    </w:p>
    <w:p w14:paraId="6B81C433"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  заклепок из алюминиевых сплавов.</w:t>
      </w:r>
    </w:p>
    <w:p w14:paraId="6C50D1AF"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П.20.5.8.2 Для соединений с использованием крепежных изделий из углеродистых сталей необходимо предусматривать мероприятия по защите их от контактной коррозии (установка диэлектрических прокладок, нанесение кадмиевых, цинковых или алюминиевых покрытий термодиффузионным или гальваническим способом). Крепление элементов из алюминия к стальным элементам резервуара необходимо выполнять крепежными деталями из не</w:t>
      </w:r>
      <w:r>
        <w:rPr>
          <w:rFonts w:ascii="Roboto" w:hAnsi="Roboto"/>
          <w:color w:val="000000"/>
        </w:rPr>
        <w:softHyphen/>
        <w:t xml:space="preserve">ржавеющей </w:t>
      </w:r>
      <w:proofErr w:type="spellStart"/>
      <w:r>
        <w:rPr>
          <w:rFonts w:ascii="Roboto" w:hAnsi="Roboto"/>
          <w:color w:val="000000"/>
        </w:rPr>
        <w:t>аустенитной</w:t>
      </w:r>
      <w:proofErr w:type="spellEnd"/>
      <w:r>
        <w:rPr>
          <w:rFonts w:ascii="Roboto" w:hAnsi="Roboto"/>
          <w:color w:val="000000"/>
        </w:rPr>
        <w:t xml:space="preserve"> стали.</w:t>
      </w:r>
    </w:p>
    <w:p w14:paraId="6DFDC4EB" w14:textId="626F4788" w:rsidR="00C06EF0" w:rsidRDefault="00C06EF0" w:rsidP="00AB7996">
      <w:pPr>
        <w:pStyle w:val="a3"/>
        <w:shd w:val="clear" w:color="auto" w:fill="FFFFFF"/>
        <w:spacing w:before="0" w:beforeAutospacing="0" w:after="375" w:afterAutospacing="0"/>
        <w:jc w:val="both"/>
        <w:rPr>
          <w:rFonts w:ascii="Roboto" w:hAnsi="Roboto"/>
          <w:color w:val="000000"/>
          <w:sz w:val="54"/>
          <w:szCs w:val="54"/>
        </w:rPr>
      </w:pPr>
      <w:r>
        <w:rPr>
          <w:rFonts w:ascii="Roboto" w:hAnsi="Roboto"/>
          <w:color w:val="000000"/>
        </w:rPr>
        <w:t>П.20.5.8.3 Соединительные крепежные детали крыш не должны проходить сквозь элементы настила.</w:t>
      </w:r>
      <w:r w:rsidR="00AB7996">
        <w:rPr>
          <w:rFonts w:ascii="Roboto" w:hAnsi="Roboto"/>
          <w:color w:val="000000"/>
        </w:rPr>
        <w:br/>
      </w:r>
      <w:r w:rsidR="00AB7996">
        <w:rPr>
          <w:rFonts w:ascii="Roboto" w:hAnsi="Roboto"/>
          <w:color w:val="000000"/>
        </w:rPr>
        <w:br/>
      </w:r>
      <w:r w:rsidRPr="00AB7996">
        <w:rPr>
          <w:rFonts w:ascii="Roboto" w:hAnsi="Roboto"/>
          <w:color w:val="000000"/>
          <w:sz w:val="28"/>
          <w:szCs w:val="28"/>
        </w:rPr>
        <w:t>П.20.6 Конструктивные требования</w:t>
      </w:r>
    </w:p>
    <w:p w14:paraId="3B786608"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П.20.6.1 Конструктивная схема алюминиевой крыши представляет сетчатый каркас купольной формы, имеющий стержневую треугольную решетку, заполненную закрепленными по контуру плоскими панелями обшивки. Внешний контур каркаса имеет опорное кольцо, воспринимающее распорные усилия и закрепляемое на верхнем контуре стенки.</w:t>
      </w:r>
    </w:p>
    <w:p w14:paraId="14EF01B9"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П.20.6.2 Радиус кривизны сферической крыши должен быть не менее 0.8D и не должен превышать 1.2D.</w:t>
      </w:r>
    </w:p>
    <w:p w14:paraId="3021CE41"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П.20.6.3 Соединение стержней каркаса крыши должно осуществляться накладками на болтах класса прочности 10.9 или болтах с обжимными кольцами (</w:t>
      </w:r>
      <w:proofErr w:type="spellStart"/>
      <w:r>
        <w:rPr>
          <w:rFonts w:ascii="Roboto" w:hAnsi="Roboto"/>
          <w:color w:val="000000"/>
        </w:rPr>
        <w:t>лок</w:t>
      </w:r>
      <w:proofErr w:type="spellEnd"/>
      <w:r>
        <w:rPr>
          <w:rFonts w:ascii="Roboto" w:hAnsi="Roboto"/>
          <w:color w:val="000000"/>
        </w:rPr>
        <w:t>-болтах). Число болтов определяется расчетом с учетом требований СНиП 2.03.06-85 и СНиП II-23-81.</w:t>
      </w:r>
    </w:p>
    <w:p w14:paraId="1BF2685C"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П.20.6.4 Толщина панелей обшивки должна быть не менее 1.2 мм. Конструкция крепления панели к каркасу крыши должна обеспечивать прочность соединения при действии на поверхности панели равномерной вертикальной нагрузки, соответствующей максимальному значению коэффициента ц, определяемого по табл. 9.5.</w:t>
      </w:r>
    </w:p>
    <w:p w14:paraId="3D9A559B"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lastRenderedPageBreak/>
        <w:t>П.20.6.5 В местах размещения патрубков и люков в панели обшивки крыши должен устанавливаться бордюр высотой не менее 100 мм, препятствующий попаданию атмосферных осадков в резервуар.</w:t>
      </w:r>
    </w:p>
    <w:p w14:paraId="64D30063"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 xml:space="preserve">П.20.6.6 Элементы из алюминиевого сплава должны быть изолированы от элементов из углеродистой стали с использованием прокладок из </w:t>
      </w:r>
      <w:proofErr w:type="spellStart"/>
      <w:r>
        <w:rPr>
          <w:rFonts w:ascii="Roboto" w:hAnsi="Roboto"/>
          <w:color w:val="000000"/>
        </w:rPr>
        <w:t>аустенитной</w:t>
      </w:r>
      <w:proofErr w:type="spellEnd"/>
      <w:r>
        <w:rPr>
          <w:rFonts w:ascii="Roboto" w:hAnsi="Roboto"/>
          <w:color w:val="000000"/>
        </w:rPr>
        <w:t xml:space="preserve"> нержавеющей стали, или эластомерных прокладок, если заказчик не устанавливает другой метод изоляции.</w:t>
      </w:r>
    </w:p>
    <w:p w14:paraId="0DC2B115"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П.20.6.7 Крепление каркаса сферической крыши к опорному кольцу стенки резервуара должно выполняться по одной из следующих схем:</w:t>
      </w:r>
    </w:p>
    <w:p w14:paraId="01102150"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  с использованием неподвижного шарнира;</w:t>
      </w:r>
    </w:p>
    <w:p w14:paraId="62DAB3C1"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  с использованием скользящей опоры через прокладку, обеспечивающую минимальный коэффициент трения между контактирующими поверхностями.</w:t>
      </w:r>
    </w:p>
    <w:p w14:paraId="7B2EEE12"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Конструктивные элементы опорных узлов и опорных колец крыши и стенки должны обеспечивать совместное восприятие вертикальных и горизонтальных усилий, а также температурных деформаций, передаваемых с крыши на стенку резервуара.</w:t>
      </w:r>
    </w:p>
    <w:p w14:paraId="5270109D"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 xml:space="preserve">П.20.6.8 Вентилирование </w:t>
      </w:r>
      <w:proofErr w:type="spellStart"/>
      <w:r>
        <w:rPr>
          <w:rFonts w:ascii="Roboto" w:hAnsi="Roboto"/>
          <w:color w:val="000000"/>
        </w:rPr>
        <w:t>надпонтонного</w:t>
      </w:r>
      <w:proofErr w:type="spellEnd"/>
      <w:r>
        <w:rPr>
          <w:rFonts w:ascii="Roboto" w:hAnsi="Roboto"/>
          <w:color w:val="000000"/>
        </w:rPr>
        <w:t xml:space="preserve"> пространства РВСП должно осуществляться через отверстия, расположенные под свесом настила крыши за пределами опорного кольца стенки резервуара, и (или) вентиляционные патрубки, расположенные на крыше резервуара.</w:t>
      </w:r>
    </w:p>
    <w:p w14:paraId="5715FFE9" w14:textId="6DAD068E" w:rsidR="00C06EF0" w:rsidRDefault="00C06EF0" w:rsidP="00C06EF0">
      <w:pPr>
        <w:pStyle w:val="a3"/>
        <w:shd w:val="clear" w:color="auto" w:fill="FFFFFF"/>
        <w:spacing w:before="0" w:beforeAutospacing="0" w:after="375" w:afterAutospacing="0"/>
        <w:jc w:val="both"/>
        <w:rPr>
          <w:rFonts w:ascii="Roboto" w:hAnsi="Roboto"/>
          <w:color w:val="000000"/>
          <w:sz w:val="45"/>
          <w:szCs w:val="45"/>
        </w:rPr>
      </w:pPr>
      <w:r>
        <w:rPr>
          <w:rFonts w:ascii="Roboto" w:hAnsi="Roboto"/>
          <w:color w:val="000000"/>
        </w:rPr>
        <w:t>П.20.6.9 Стенка резервуара должна быть запроектирована с учетом монтажных нагрузок, возникающих при сборке и подъеме купола в проектное положение.</w:t>
      </w:r>
      <w:r>
        <w:rPr>
          <w:rFonts w:ascii="Roboto" w:hAnsi="Roboto"/>
          <w:color w:val="000000"/>
        </w:rPr>
        <w:br/>
      </w:r>
      <w:r w:rsidRPr="00C06EF0">
        <w:rPr>
          <w:rFonts w:ascii="Roboto" w:hAnsi="Roboto"/>
          <w:color w:val="000000"/>
          <w:sz w:val="28"/>
          <w:szCs w:val="28"/>
        </w:rPr>
        <w:br/>
      </w:r>
      <w:r w:rsidRPr="00C06EF0">
        <w:rPr>
          <w:rFonts w:ascii="Roboto" w:hAnsi="Roboto"/>
          <w:color w:val="000000"/>
          <w:sz w:val="28"/>
          <w:szCs w:val="28"/>
        </w:rPr>
        <w:t>П.20.7 Требования к расчету алюминиевых крыш</w:t>
      </w:r>
      <w:r w:rsidRPr="00C06EF0">
        <w:rPr>
          <w:rFonts w:ascii="Roboto" w:hAnsi="Roboto"/>
          <w:color w:val="000000"/>
          <w:sz w:val="28"/>
          <w:szCs w:val="28"/>
        </w:rPr>
        <w:br/>
      </w:r>
      <w:r w:rsidRPr="00C06EF0">
        <w:rPr>
          <w:rFonts w:ascii="Roboto" w:hAnsi="Roboto"/>
          <w:color w:val="000000"/>
          <w:sz w:val="28"/>
          <w:szCs w:val="28"/>
        </w:rPr>
        <w:t>П.20.7.1 Расчетная модель</w:t>
      </w:r>
    </w:p>
    <w:p w14:paraId="02076F35"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П.20.7.1.1 Алюминиевая купольная крыша должна рассчитываться как единая пространственная система, работающая совместно со стенкой резервуара. Моделирование следует осуществлять на основе метода конечных элементов в геометрически нелинейной постановке.</w:t>
      </w:r>
    </w:p>
    <w:p w14:paraId="7241E465"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П.20.7.1.2 Расчетная модель должна включать алюминиевый стержневой каркас, стальное опорное кольцо крыши, примыкающий участок стенки, верхнее ветровое кольцо стенки (при его наличии), элементы крепления крыши к стенке, а также панели настила крыши, работающие в любом на</w:t>
      </w:r>
      <w:r>
        <w:rPr>
          <w:rFonts w:ascii="Roboto" w:hAnsi="Roboto"/>
          <w:color w:val="000000"/>
        </w:rPr>
        <w:softHyphen/>
        <w:t>правлении только на растяжение.</w:t>
      </w:r>
    </w:p>
    <w:p w14:paraId="64E3F3F9"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П.20.7.1.3 Опорные связи устанавливаются на нижней кромке стенки за пределами зоны влияния краевого эффекта.</w:t>
      </w:r>
    </w:p>
    <w:p w14:paraId="18137CFD" w14:textId="377BB863" w:rsidR="00C06EF0" w:rsidRDefault="00C06EF0" w:rsidP="00C06EF0">
      <w:pPr>
        <w:pStyle w:val="3"/>
        <w:shd w:val="clear" w:color="auto" w:fill="FFFFFF"/>
        <w:spacing w:before="450" w:beforeAutospacing="0" w:after="345" w:afterAutospacing="0" w:line="0" w:lineRule="auto"/>
        <w:jc w:val="both"/>
        <w:rPr>
          <w:rFonts w:ascii="Roboto" w:hAnsi="Roboto"/>
          <w:color w:val="000000"/>
          <w:sz w:val="45"/>
          <w:szCs w:val="45"/>
        </w:rPr>
      </w:pPr>
      <w:r>
        <w:rPr>
          <w:rFonts w:ascii="Roboto" w:hAnsi="Roboto"/>
          <w:color w:val="000000"/>
          <w:sz w:val="45"/>
          <w:szCs w:val="45"/>
        </w:rPr>
        <w:lastRenderedPageBreak/>
        <w:t xml:space="preserve">П.20.7.2 </w:t>
      </w:r>
    </w:p>
    <w:p w14:paraId="3EAEAE1B"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П.20.7.2.1 Нормативные и расчетные значения нагрузок следует принимать по СНиП 2.01.07-85*.</w:t>
      </w:r>
    </w:p>
    <w:p w14:paraId="4E5A247D"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П.20.7.2.2 Распределение снеговой нагрузки по поверхности крыши выполняется в соответствии с требованиями п.9.3 настоящего стандарта.</w:t>
      </w:r>
    </w:p>
    <w:p w14:paraId="7336B1B7"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П.20.7.2.3 Ветровая нагрузка принимается как совокупность нормальных давлений, приложенных к внешней и внутренней поверхности купола. Расчетное значение ветровой нагрузки определяется как сумма средней и пульсационной составляющих, определяемых на уровне, соответствующем середине высоты купола.</w:t>
      </w:r>
    </w:p>
    <w:p w14:paraId="144C9F50"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П.20.7.2.4 Температурные воздействия задаются в виде двух температурных перепадов, определяемых от температуры на период монтажа до температуры наиболее холодных и наиболее жарких суток.</w:t>
      </w:r>
    </w:p>
    <w:p w14:paraId="5A886DD8"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П.20.7.2.5 Сейсмическое воздействие моделируется в соответствии со СНиП II-7-87*. При этом на каждом тоне колебаний следует учитывать три взаимно перпендикулярные компоненты сейсмической нагрузки: две в горизонтальном и одну в вертикальном направлении.</w:t>
      </w:r>
    </w:p>
    <w:p w14:paraId="5152B689" w14:textId="04932798" w:rsidR="00C06EF0" w:rsidRDefault="00C06EF0" w:rsidP="00C06EF0">
      <w:pPr>
        <w:pStyle w:val="a3"/>
        <w:shd w:val="clear" w:color="auto" w:fill="FFFFFF"/>
        <w:spacing w:before="0" w:beforeAutospacing="0" w:after="375" w:afterAutospacing="0"/>
        <w:jc w:val="both"/>
        <w:rPr>
          <w:rFonts w:ascii="Roboto" w:hAnsi="Roboto"/>
          <w:color w:val="000000"/>
          <w:sz w:val="45"/>
          <w:szCs w:val="45"/>
        </w:rPr>
      </w:pPr>
      <w:r>
        <w:rPr>
          <w:rFonts w:ascii="Roboto" w:hAnsi="Roboto"/>
          <w:color w:val="000000"/>
        </w:rPr>
        <w:t>П.20.7.2.6 Указанные выше нагрузки и их сочетания должны быть приведены к узлам расчетной схемы каркаса. При этом в пролете каждого стержня должно быть не менее пяти нагружаемых узлов, включая конце</w:t>
      </w:r>
      <w:r>
        <w:rPr>
          <w:rFonts w:ascii="Roboto" w:hAnsi="Roboto"/>
          <w:color w:val="000000"/>
        </w:rPr>
        <w:softHyphen/>
        <w:t>вые узлы стержня.</w:t>
      </w:r>
      <w:r>
        <w:rPr>
          <w:rFonts w:ascii="Roboto" w:hAnsi="Roboto"/>
          <w:color w:val="000000"/>
        </w:rPr>
        <w:br/>
      </w:r>
      <w:r>
        <w:rPr>
          <w:rFonts w:ascii="Roboto" w:hAnsi="Roboto"/>
          <w:color w:val="000000"/>
        </w:rPr>
        <w:br/>
      </w:r>
      <w:r w:rsidRPr="00C06EF0">
        <w:rPr>
          <w:rFonts w:ascii="Roboto" w:hAnsi="Roboto"/>
          <w:color w:val="000000"/>
          <w:sz w:val="28"/>
          <w:szCs w:val="28"/>
        </w:rPr>
        <w:t>П.20.7.3 Моделирование материала</w:t>
      </w:r>
    </w:p>
    <w:p w14:paraId="1EB73852" w14:textId="1894E847" w:rsidR="00C06EF0" w:rsidRDefault="00C06EF0" w:rsidP="00C06EF0">
      <w:pPr>
        <w:pStyle w:val="a3"/>
        <w:shd w:val="clear" w:color="auto" w:fill="FFFFFF"/>
        <w:spacing w:before="0" w:beforeAutospacing="0" w:after="375" w:afterAutospacing="0"/>
        <w:jc w:val="both"/>
        <w:rPr>
          <w:rFonts w:ascii="Roboto" w:hAnsi="Roboto"/>
          <w:color w:val="000000"/>
          <w:sz w:val="45"/>
          <w:szCs w:val="45"/>
        </w:rPr>
      </w:pPr>
      <w:r>
        <w:rPr>
          <w:rFonts w:ascii="Roboto" w:hAnsi="Roboto"/>
          <w:color w:val="000000"/>
        </w:rPr>
        <w:t>Алюминиевые и стальные конструктивные элементы крыши должны моделироваться как линейно упругие, изотропные, с соответствующими значениями физико-механических и прочностных характеристик, принимаемых по СНиП 2.03.06-85 и СНиП II-23-81.</w:t>
      </w:r>
      <w:r>
        <w:rPr>
          <w:rFonts w:ascii="Roboto" w:hAnsi="Roboto"/>
          <w:color w:val="000000"/>
        </w:rPr>
        <w:br/>
      </w:r>
      <w:r>
        <w:rPr>
          <w:rFonts w:ascii="Roboto" w:hAnsi="Roboto"/>
          <w:color w:val="000000"/>
        </w:rPr>
        <w:br/>
      </w:r>
      <w:r w:rsidRPr="00C06EF0">
        <w:rPr>
          <w:rFonts w:ascii="Roboto" w:hAnsi="Roboto"/>
          <w:color w:val="000000"/>
          <w:sz w:val="28"/>
          <w:szCs w:val="28"/>
        </w:rPr>
        <w:t>П.20.7.4 Проверка несущей способности</w:t>
      </w:r>
    </w:p>
    <w:p w14:paraId="75F866F2"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П.20.7.4.1 Прочность и устойчивость элементов конструкций и их соединений следует обеспечивать в соответствии со СНиП 2.03.06-85 и СНиП II-23-81.</w:t>
      </w:r>
    </w:p>
    <w:p w14:paraId="559244DA"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П.20.7.4.2 В расчетах следует учитывать коэффициент условий работы, принимаемый равным 0.9.</w:t>
      </w:r>
    </w:p>
    <w:p w14:paraId="6768519C"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П.20.7.4.3 Для крыш резервуаров диаметром свыше 40 м следует проверять общую устойчивость купола.</w:t>
      </w:r>
    </w:p>
    <w:p w14:paraId="7DB3A613" w14:textId="1975411E" w:rsidR="00C06EF0" w:rsidRDefault="00C06EF0" w:rsidP="00C06EF0">
      <w:pPr>
        <w:pStyle w:val="a3"/>
        <w:shd w:val="clear" w:color="auto" w:fill="FFFFFF"/>
        <w:spacing w:before="0" w:beforeAutospacing="0" w:after="375" w:afterAutospacing="0"/>
        <w:jc w:val="both"/>
        <w:rPr>
          <w:rFonts w:ascii="Roboto" w:hAnsi="Roboto"/>
          <w:color w:val="000000"/>
          <w:sz w:val="54"/>
          <w:szCs w:val="54"/>
        </w:rPr>
      </w:pPr>
      <w:r>
        <w:rPr>
          <w:rFonts w:ascii="Roboto" w:hAnsi="Roboto"/>
          <w:color w:val="000000"/>
        </w:rPr>
        <w:t xml:space="preserve">П.20.7.4.4 Конструктивная жесткость крыши должна обеспечивать максимальные перемещения любой точки каркаса в пределах 1/3 от высоты его стержня с наибольшими размерами поперечного сечения при действии любой </w:t>
      </w:r>
      <w:r>
        <w:rPr>
          <w:rFonts w:ascii="Roboto" w:hAnsi="Roboto"/>
          <w:color w:val="000000"/>
        </w:rPr>
        <w:lastRenderedPageBreak/>
        <w:t>расчетной комбинации нагрузок.</w:t>
      </w:r>
      <w:r>
        <w:rPr>
          <w:rFonts w:ascii="Roboto" w:hAnsi="Roboto"/>
          <w:color w:val="000000"/>
        </w:rPr>
        <w:br/>
      </w:r>
      <w:r>
        <w:rPr>
          <w:rFonts w:ascii="Roboto" w:hAnsi="Roboto"/>
          <w:color w:val="000000"/>
        </w:rPr>
        <w:br/>
      </w:r>
      <w:r w:rsidRPr="00C06EF0">
        <w:rPr>
          <w:rFonts w:ascii="Roboto" w:hAnsi="Roboto"/>
          <w:color w:val="000000"/>
        </w:rPr>
        <w:t>П.20.8 Оборудование на крыше резервуара</w:t>
      </w:r>
    </w:p>
    <w:p w14:paraId="77116F13" w14:textId="6CA2AEE2" w:rsidR="00C06EF0" w:rsidRDefault="00C06EF0" w:rsidP="00C06EF0">
      <w:pPr>
        <w:pStyle w:val="a3"/>
        <w:shd w:val="clear" w:color="auto" w:fill="FFFFFF"/>
        <w:spacing w:before="0" w:beforeAutospacing="0" w:after="375" w:afterAutospacing="0"/>
        <w:jc w:val="both"/>
        <w:rPr>
          <w:rFonts w:ascii="Roboto" w:hAnsi="Roboto"/>
          <w:color w:val="000000"/>
          <w:sz w:val="54"/>
          <w:szCs w:val="54"/>
        </w:rPr>
      </w:pPr>
      <w:r>
        <w:rPr>
          <w:rFonts w:ascii="Roboto" w:hAnsi="Roboto"/>
          <w:color w:val="000000"/>
        </w:rPr>
        <w:t>Расположение и конструкция узлов опирания площадок, лестниц и техно</w:t>
      </w:r>
      <w:r>
        <w:rPr>
          <w:rFonts w:ascii="Roboto" w:hAnsi="Roboto"/>
          <w:color w:val="000000"/>
        </w:rPr>
        <w:softHyphen/>
        <w:t>логического оборудования, устанавливаемых на крыше, должны максимально способствовать распределению нагрузок от этих конструкций на каркас крыши, а также обеспечивать наиболее благоприятные условия схода снега и наледи с поверхности крыши. Максимальная сосредоточенная нагрузка на одну опору устанавливаемого на крыше оборудования не должна превышать 5 кН.</w:t>
      </w:r>
      <w:r>
        <w:rPr>
          <w:rFonts w:ascii="Roboto" w:hAnsi="Roboto"/>
          <w:color w:val="000000"/>
        </w:rPr>
        <w:br/>
      </w:r>
      <w:r w:rsidRPr="00C06EF0">
        <w:rPr>
          <w:rFonts w:ascii="Roboto" w:hAnsi="Roboto"/>
          <w:color w:val="000000"/>
        </w:rPr>
        <w:br/>
      </w:r>
      <w:r w:rsidRPr="00C06EF0">
        <w:rPr>
          <w:rFonts w:ascii="Roboto" w:hAnsi="Roboto"/>
          <w:color w:val="000000"/>
        </w:rPr>
        <w:t>П.20.9 Требования к изготовлению и монтажу</w:t>
      </w:r>
    </w:p>
    <w:p w14:paraId="72DF17B9"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П.20.9.1 Все элементы алюминиевых крыш должны быть изготовлены и проконтролированы в заводских условиях в соответствии с требованиями проектной документации и раздела 16 настоящего стандарта.</w:t>
      </w:r>
    </w:p>
    <w:p w14:paraId="739DFCBB"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П.20.9.2 Работы по сборке и монтажу крыш должны проводиться в соответствии с рабочей документацией, ППР и требованиями раздела 17 на</w:t>
      </w:r>
      <w:r>
        <w:rPr>
          <w:rFonts w:ascii="Roboto" w:hAnsi="Roboto"/>
          <w:color w:val="000000"/>
        </w:rPr>
        <w:softHyphen/>
        <w:t>стоящего стандарта.</w:t>
      </w:r>
    </w:p>
    <w:p w14:paraId="7A7342CF" w14:textId="459AC185" w:rsidR="00C06EF0" w:rsidRDefault="00C06EF0" w:rsidP="00C06EF0">
      <w:pPr>
        <w:pStyle w:val="a3"/>
        <w:shd w:val="clear" w:color="auto" w:fill="FFFFFF"/>
        <w:spacing w:before="0" w:beforeAutospacing="0" w:after="375" w:afterAutospacing="0"/>
        <w:jc w:val="both"/>
        <w:rPr>
          <w:rFonts w:ascii="Roboto" w:hAnsi="Roboto"/>
          <w:color w:val="000000"/>
          <w:sz w:val="54"/>
          <w:szCs w:val="54"/>
        </w:rPr>
      </w:pPr>
      <w:r>
        <w:rPr>
          <w:rFonts w:ascii="Roboto" w:hAnsi="Roboto"/>
          <w:color w:val="000000"/>
        </w:rPr>
        <w:t>П.20.9.3 Транспортировка, отгрузка и хранение комплектующих эле</w:t>
      </w:r>
      <w:r>
        <w:rPr>
          <w:rFonts w:ascii="Roboto" w:hAnsi="Roboto"/>
          <w:color w:val="000000"/>
        </w:rPr>
        <w:softHyphen/>
        <w:t>ментов крыши должны производиться таким образом, чтобы исключить возможность повреждения их поверхностей.</w:t>
      </w:r>
      <w:r>
        <w:rPr>
          <w:rFonts w:ascii="Roboto" w:hAnsi="Roboto"/>
          <w:color w:val="000000"/>
        </w:rPr>
        <w:br/>
      </w:r>
      <w:r>
        <w:rPr>
          <w:rFonts w:ascii="Roboto" w:hAnsi="Roboto"/>
          <w:color w:val="000000"/>
        </w:rPr>
        <w:br/>
      </w:r>
      <w:r w:rsidRPr="00C06EF0">
        <w:rPr>
          <w:rFonts w:ascii="Roboto" w:hAnsi="Roboto"/>
          <w:color w:val="000000"/>
          <w:sz w:val="28"/>
          <w:szCs w:val="28"/>
        </w:rPr>
        <w:t>П.20.10 Испытания алюминиевых крыш</w:t>
      </w:r>
    </w:p>
    <w:p w14:paraId="7B42190F" w14:textId="53419ED1" w:rsidR="00C06EF0" w:rsidRP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Испытание крыш на водонепроницаемость проводят путем орошения наружной поверхности водой. Ввиду возможных коррозионных последствий следует уделять внимание качеству воды и длительности орошения. Если не оговорено иное, следует использовать питьевую воду. Появление воды с внутренней стороны купола свидетельствует о водопроницаемости купола. Неплотные соединения должны быть повторно герметизированы и испытаны. При испытании должна быть исключена конденсация атмосферной влаги на внутренней поверхности купола. Программа и методика испытаний должны быть разработаны в составе проектов КМ и ППР.</w:t>
      </w:r>
      <w:r>
        <w:rPr>
          <w:rFonts w:ascii="Roboto" w:hAnsi="Roboto"/>
          <w:color w:val="000000"/>
        </w:rPr>
        <w:br/>
      </w:r>
      <w:r w:rsidRPr="00C06EF0">
        <w:rPr>
          <w:rFonts w:ascii="Roboto" w:hAnsi="Roboto"/>
          <w:color w:val="000000"/>
        </w:rPr>
        <w:br/>
      </w:r>
      <w:r w:rsidRPr="00C06EF0">
        <w:rPr>
          <w:rFonts w:ascii="Roboto" w:hAnsi="Roboto"/>
          <w:color w:val="000000"/>
        </w:rPr>
        <w:t>П.20.11 Указания по эксплуатации</w:t>
      </w:r>
    </w:p>
    <w:p w14:paraId="31C84717" w14:textId="77777777" w:rsidR="00C06EF0" w:rsidRDefault="00C06EF0" w:rsidP="00C06EF0">
      <w:pPr>
        <w:pStyle w:val="a3"/>
        <w:shd w:val="clear" w:color="auto" w:fill="FFFFFF"/>
        <w:spacing w:before="0" w:beforeAutospacing="0" w:after="0" w:afterAutospacing="0"/>
        <w:jc w:val="both"/>
        <w:rPr>
          <w:rFonts w:ascii="Roboto" w:hAnsi="Roboto"/>
          <w:color w:val="000000"/>
        </w:rPr>
      </w:pPr>
      <w:r>
        <w:rPr>
          <w:rFonts w:ascii="Roboto" w:hAnsi="Roboto"/>
          <w:color w:val="000000"/>
        </w:rPr>
        <w:t>В состав проекта алюминиевой крыши должно быть включено руководство по эксплуатации, содержащее основные технические данные, инструкции по техническому обслуживанию и текущему ремонту, а также меры безопасности при эксплуатации.</w:t>
      </w:r>
    </w:p>
    <w:p w14:paraId="37EE8990" w14:textId="4BAA0FD1" w:rsidR="00B2136D" w:rsidRDefault="00B2136D" w:rsidP="00C06EF0">
      <w:pPr>
        <w:pStyle w:val="1"/>
        <w:shd w:val="clear" w:color="auto" w:fill="FFFFFF"/>
        <w:spacing w:before="0" w:beforeAutospacing="0" w:after="675" w:afterAutospacing="0" w:line="720" w:lineRule="atLeast"/>
        <w:rPr>
          <w:rFonts w:ascii="Roboto" w:hAnsi="Roboto"/>
          <w:color w:val="000000"/>
          <w:sz w:val="24"/>
          <w:szCs w:val="24"/>
        </w:rPr>
      </w:pPr>
    </w:p>
    <w:p w14:paraId="430459A4" w14:textId="77777777" w:rsidR="00C06EF0" w:rsidRPr="00C06EF0" w:rsidRDefault="00C06EF0" w:rsidP="00C06EF0">
      <w:pPr>
        <w:pStyle w:val="1"/>
        <w:shd w:val="clear" w:color="auto" w:fill="FFFFFF"/>
        <w:spacing w:before="0" w:beforeAutospacing="0" w:after="675" w:afterAutospacing="0" w:line="720" w:lineRule="atLeast"/>
        <w:rPr>
          <w:rFonts w:ascii="Roboto" w:hAnsi="Roboto"/>
          <w:color w:val="000000"/>
          <w:sz w:val="28"/>
          <w:szCs w:val="28"/>
        </w:rPr>
      </w:pPr>
      <w:r w:rsidRPr="00C06EF0">
        <w:rPr>
          <w:rFonts w:ascii="Roboto" w:hAnsi="Roboto"/>
          <w:color w:val="000000"/>
          <w:sz w:val="28"/>
          <w:szCs w:val="28"/>
        </w:rPr>
        <w:lastRenderedPageBreak/>
        <w:t>Приложение П.21 Резервуары из коррозионностойкой (нержавеющей) стали</w:t>
      </w:r>
    </w:p>
    <w:p w14:paraId="18EFD3BA" w14:textId="77777777" w:rsidR="00C06EF0" w:rsidRDefault="00C06EF0" w:rsidP="00C06EF0">
      <w:pPr>
        <w:pStyle w:val="2"/>
        <w:shd w:val="clear" w:color="auto" w:fill="FFFFFF"/>
        <w:spacing w:before="450" w:after="345" w:line="0" w:lineRule="auto"/>
        <w:jc w:val="both"/>
        <w:rPr>
          <w:rFonts w:ascii="Roboto" w:hAnsi="Roboto"/>
          <w:color w:val="000000"/>
          <w:sz w:val="54"/>
          <w:szCs w:val="54"/>
        </w:rPr>
      </w:pPr>
      <w:r>
        <w:rPr>
          <w:rFonts w:ascii="Roboto" w:hAnsi="Roboto"/>
          <w:color w:val="000000"/>
          <w:sz w:val="54"/>
          <w:szCs w:val="54"/>
        </w:rPr>
        <w:t>П.21.1 Общие положения</w:t>
      </w:r>
    </w:p>
    <w:p w14:paraId="439A56AB"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П.21.1.1 Настоящее приложение устанавливает требования к материалам, проектированию, изготовлению и монтажу вертикальных цилиндрических резервуаров, изготовленных из коррозионностойких (нержавеющих) сталей, обладающих стойкостью против электрохимической и химической коррозии (атмосферной, почвенной, щелочной, кислотной, солевой), межкристаллитной коррозии, коррозии под напряжением и др.</w:t>
      </w:r>
    </w:p>
    <w:p w14:paraId="12FBBEA2"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П.21.1.1 Из нержавеющей стали могут изготовляться целиком резервуары или их отдельные конструктивные элементы, например: стационарные или плавающие крыши, днища, стенки, нижний и/или верхний пояса стенки, понтоны.</w:t>
      </w:r>
    </w:p>
    <w:p w14:paraId="0F224FEF"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П.21.1.3 Приведенные ниже требования дополняют содержание основного текста настоящего стандарта. В случае, если отдельные положения Приложения П.21 и основного текста противоречат друг другу, приоритетом пользуются требования Приложения П.21.</w:t>
      </w:r>
    </w:p>
    <w:p w14:paraId="794D6B4A" w14:textId="74EEFB0E" w:rsidR="00C06EF0" w:rsidRPr="00C06EF0" w:rsidRDefault="00C06EF0" w:rsidP="00C06EF0">
      <w:pPr>
        <w:pStyle w:val="a3"/>
        <w:shd w:val="clear" w:color="auto" w:fill="FFFFFF"/>
        <w:spacing w:before="0" w:beforeAutospacing="0" w:after="375" w:afterAutospacing="0"/>
        <w:jc w:val="both"/>
        <w:rPr>
          <w:rFonts w:ascii="Roboto" w:hAnsi="Roboto"/>
          <w:color w:val="000000"/>
          <w:sz w:val="32"/>
          <w:szCs w:val="32"/>
        </w:rPr>
      </w:pPr>
      <w:r w:rsidRPr="00C06EF0">
        <w:rPr>
          <w:rFonts w:ascii="Roboto" w:hAnsi="Roboto"/>
          <w:color w:val="000000"/>
          <w:sz w:val="32"/>
          <w:szCs w:val="32"/>
        </w:rPr>
        <w:t>П.21.2 Материалы</w:t>
      </w:r>
    </w:p>
    <w:p w14:paraId="2A19E574"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П.21.2.1 Материалы, используемые для изготовления основных конструкций резервуаров, должны обладать высокой вязкостью, необходимой для предотвращения хрупкого разрушения, хорошей свариваемостью, достаточной прочностью, обрабатываемостью и не должны изменять своих свойств в процессе изготовления и эксплуатации конструкций, а также должны быть экономически выгодны.</w:t>
      </w:r>
    </w:p>
    <w:p w14:paraId="3E845873"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П.21.2.2 Материалы для изготовления конструкций групп А и Б по на</w:t>
      </w:r>
      <w:r>
        <w:rPr>
          <w:rFonts w:ascii="Roboto" w:hAnsi="Roboto"/>
          <w:color w:val="000000"/>
        </w:rPr>
        <w:softHyphen/>
        <w:t xml:space="preserve">стоящему Приложению должны соответствовать ГОСТ 5632, группа I - коррозионностойкие (нержавеющие) стали </w:t>
      </w:r>
      <w:proofErr w:type="spellStart"/>
      <w:r>
        <w:rPr>
          <w:rFonts w:ascii="Roboto" w:hAnsi="Roboto"/>
          <w:color w:val="000000"/>
        </w:rPr>
        <w:t>аустенитного</w:t>
      </w:r>
      <w:proofErr w:type="spellEnd"/>
      <w:r>
        <w:rPr>
          <w:rFonts w:ascii="Roboto" w:hAnsi="Roboto"/>
          <w:color w:val="000000"/>
        </w:rPr>
        <w:t xml:space="preserve"> класса.</w:t>
      </w:r>
    </w:p>
    <w:p w14:paraId="76420E4A"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П.21.2.3 Рекомендуемыми являются хромоникелевые стали марок 12Х18Н9Т, 10Х18Н10Т, 08Х18Н10Т или аналогичные.</w:t>
      </w:r>
    </w:p>
    <w:p w14:paraId="5F2B16E8"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Допускается применение нержавеющей стали по стандартам ASTM, указанным в приложении S стандарта API 650: стали класса 304, 316, 317.</w:t>
      </w:r>
    </w:p>
    <w:p w14:paraId="131A9D06"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Выбор конкретной марки нержавеющей стали должен приниматься в зависимости от коррозионной активности хранимого продукта, его паров, а так</w:t>
      </w:r>
      <w:r>
        <w:rPr>
          <w:rFonts w:ascii="Roboto" w:hAnsi="Roboto"/>
          <w:color w:val="000000"/>
        </w:rPr>
        <w:softHyphen/>
        <w:t>же атмосферного влияния окружающей среды.</w:t>
      </w:r>
    </w:p>
    <w:p w14:paraId="1B65EF1A"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lastRenderedPageBreak/>
        <w:t>П.21.2.4 Кольца жесткости на стенке резервуаров, опорные кольца стационарных крыш, а также вспомогательные конструктивные элементы (конструкции группы В), привариваемые к корпусу или крыше резервуаров, могут изготавливаться из углеродистой стали, рекомендуемой разделом 7 Стандарта. Приварка элементов конструкций из углеродистой стали к нержавеющим конструкциям резервуаров должна производиться через переходные накладки, материал которых соответствует материалу основных конструкций. Приварка оцинкованных конструкций к элементам из нержавеющей стали не допускается. Также не допускается нанесение цинкосодержащих защитных покрытий на нержавеющую сталь.</w:t>
      </w:r>
    </w:p>
    <w:p w14:paraId="3C69FAE7" w14:textId="7765E743" w:rsidR="00C06EF0" w:rsidRPr="00C06EF0" w:rsidRDefault="00C06EF0" w:rsidP="00C06EF0">
      <w:pPr>
        <w:pStyle w:val="a3"/>
        <w:shd w:val="clear" w:color="auto" w:fill="FFFFFF"/>
        <w:spacing w:before="0" w:beforeAutospacing="0" w:after="375" w:afterAutospacing="0"/>
        <w:jc w:val="both"/>
        <w:rPr>
          <w:rFonts w:ascii="Roboto" w:hAnsi="Roboto"/>
          <w:color w:val="000000"/>
          <w:sz w:val="28"/>
          <w:szCs w:val="28"/>
        </w:rPr>
      </w:pPr>
      <w:r w:rsidRPr="00C06EF0">
        <w:rPr>
          <w:rFonts w:ascii="Roboto" w:hAnsi="Roboto"/>
          <w:color w:val="000000"/>
          <w:sz w:val="28"/>
          <w:szCs w:val="28"/>
        </w:rPr>
        <w:t>П.21.3 Требования к механическим свойствам и ударной вязкости</w:t>
      </w:r>
    </w:p>
    <w:p w14:paraId="48CB42B7"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 xml:space="preserve">П.21.3.1 Минимальные гарантированные механические свойства проката из нержавеющей стали (предел текучести </w:t>
      </w:r>
      <w:proofErr w:type="spellStart"/>
      <w:r>
        <w:rPr>
          <w:rFonts w:ascii="Roboto" w:hAnsi="Roboto"/>
          <w:color w:val="000000"/>
        </w:rPr>
        <w:t>Ryn</w:t>
      </w:r>
      <w:proofErr w:type="spellEnd"/>
      <w:r>
        <w:rPr>
          <w:rFonts w:ascii="Roboto" w:hAnsi="Roboto"/>
          <w:color w:val="000000"/>
        </w:rPr>
        <w:t xml:space="preserve"> и временное сопротивление </w:t>
      </w:r>
      <w:proofErr w:type="spellStart"/>
      <w:r>
        <w:rPr>
          <w:rFonts w:ascii="Roboto" w:hAnsi="Roboto"/>
          <w:color w:val="000000"/>
        </w:rPr>
        <w:t>Run</w:t>
      </w:r>
      <w:proofErr w:type="spellEnd"/>
      <w:r>
        <w:rPr>
          <w:rFonts w:ascii="Roboto" w:hAnsi="Roboto"/>
          <w:color w:val="000000"/>
        </w:rPr>
        <w:t>) должны удовлетворять: для российских сталей - ГОСТ 7350 и ГОСТ 5582; для зарубежных сталей - стандарту ASTM, приложению S стандарта API 650.</w:t>
      </w:r>
    </w:p>
    <w:p w14:paraId="38CB354E"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 xml:space="preserve">Требования </w:t>
      </w:r>
      <w:proofErr w:type="spellStart"/>
      <w:r>
        <w:rPr>
          <w:rFonts w:ascii="Roboto" w:hAnsi="Roboto"/>
          <w:color w:val="000000"/>
        </w:rPr>
        <w:t>пп</w:t>
      </w:r>
      <w:proofErr w:type="spellEnd"/>
      <w:r>
        <w:rPr>
          <w:rFonts w:ascii="Roboto" w:hAnsi="Roboto"/>
          <w:color w:val="000000"/>
        </w:rPr>
        <w:t>. 7.3.2 и 7.3.3 настоящего Стандарта к конструкциям из нержавеющих сталей не применяются.</w:t>
      </w:r>
    </w:p>
    <w:p w14:paraId="041DA343"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 xml:space="preserve">П.21.3.2 Требования к ударной вязкости, предъявляемые к основному металлу, металлу сварного шва и </w:t>
      </w:r>
      <w:proofErr w:type="spellStart"/>
      <w:r>
        <w:rPr>
          <w:rFonts w:ascii="Roboto" w:hAnsi="Roboto"/>
          <w:color w:val="000000"/>
        </w:rPr>
        <w:t>околошовной</w:t>
      </w:r>
      <w:proofErr w:type="spellEnd"/>
      <w:r>
        <w:rPr>
          <w:rFonts w:ascii="Roboto" w:hAnsi="Roboto"/>
          <w:color w:val="000000"/>
        </w:rPr>
        <w:t xml:space="preserve"> зоны при толщине нержавеющего проката до 10 мм включительно настоящим Приложением не устанавливаются. Для толщин свыше 10 мм ударная вязкость по KCV должна составлять на менее 40 Дж/см при температуре испытаний минус 70°С.</w:t>
      </w:r>
    </w:p>
    <w:p w14:paraId="61322A73" w14:textId="77777777" w:rsidR="00C06EF0" w:rsidRPr="00C06EF0" w:rsidRDefault="00C06EF0" w:rsidP="00C06EF0">
      <w:pPr>
        <w:pStyle w:val="a3"/>
        <w:shd w:val="clear" w:color="auto" w:fill="FFFFFF"/>
        <w:spacing w:before="0" w:beforeAutospacing="0" w:after="375" w:afterAutospacing="0"/>
        <w:jc w:val="both"/>
        <w:rPr>
          <w:rFonts w:ascii="Roboto" w:hAnsi="Roboto"/>
          <w:color w:val="000000"/>
          <w:sz w:val="28"/>
          <w:szCs w:val="28"/>
        </w:rPr>
      </w:pPr>
      <w:r w:rsidRPr="00C06EF0">
        <w:rPr>
          <w:rFonts w:ascii="Roboto" w:hAnsi="Roboto"/>
          <w:color w:val="000000"/>
          <w:sz w:val="28"/>
          <w:szCs w:val="28"/>
        </w:rPr>
        <w:t>П.21.4 Конструкции резервуаров</w:t>
      </w:r>
    </w:p>
    <w:p w14:paraId="33297F65" w14:textId="0A32FD75" w:rsidR="00C06EF0" w:rsidRPr="00C06EF0" w:rsidRDefault="00C06EF0" w:rsidP="00C06EF0">
      <w:pPr>
        <w:pStyle w:val="a3"/>
        <w:shd w:val="clear" w:color="auto" w:fill="FFFFFF"/>
        <w:spacing w:before="0" w:beforeAutospacing="0" w:after="375" w:afterAutospacing="0"/>
        <w:jc w:val="both"/>
        <w:rPr>
          <w:rFonts w:ascii="Roboto" w:hAnsi="Roboto"/>
          <w:color w:val="000000"/>
          <w:sz w:val="28"/>
          <w:szCs w:val="28"/>
        </w:rPr>
      </w:pPr>
      <w:r w:rsidRPr="00C06EF0">
        <w:rPr>
          <w:rFonts w:ascii="Roboto" w:hAnsi="Roboto"/>
          <w:color w:val="000000"/>
          <w:sz w:val="28"/>
          <w:szCs w:val="28"/>
        </w:rPr>
        <w:t>П.21.4.1 Параметры листового проката</w:t>
      </w:r>
    </w:p>
    <w:p w14:paraId="5A092466"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Минимальная ширина листов нержавеющей стали должна составлять 1.2 м. Минимальная номинальная толщина листового проката (без учета при</w:t>
      </w:r>
      <w:r>
        <w:rPr>
          <w:rFonts w:ascii="Roboto" w:hAnsi="Roboto"/>
          <w:color w:val="000000"/>
        </w:rPr>
        <w:softHyphen/>
        <w:t>пуска на коррозию) должна составлять:</w:t>
      </w:r>
    </w:p>
    <w:p w14:paraId="2BC64DAC"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 для листов стенки и днища - 4 мм;</w:t>
      </w:r>
    </w:p>
    <w:p w14:paraId="719E998C"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 для конструктивных элементов каркасных крыш, свариваемых на монтажной площадке - 3 мм;</w:t>
      </w:r>
    </w:p>
    <w:p w14:paraId="6C75766F"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 для настила щитов стационарных крыш, изготовленных на заводе с использованием роботизированной сварки - 1 мм;</w:t>
      </w:r>
    </w:p>
    <w:p w14:paraId="714D73C9"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 xml:space="preserve">- для понтонов и плавающих крыш </w:t>
      </w:r>
      <w:proofErr w:type="spellStart"/>
      <w:r>
        <w:rPr>
          <w:rFonts w:ascii="Roboto" w:hAnsi="Roboto"/>
          <w:color w:val="000000"/>
        </w:rPr>
        <w:t>однодечной</w:t>
      </w:r>
      <w:proofErr w:type="spellEnd"/>
      <w:r>
        <w:rPr>
          <w:rFonts w:ascii="Roboto" w:hAnsi="Roboto"/>
          <w:color w:val="000000"/>
        </w:rPr>
        <w:t xml:space="preserve"> или </w:t>
      </w:r>
      <w:proofErr w:type="spellStart"/>
      <w:r>
        <w:rPr>
          <w:rFonts w:ascii="Roboto" w:hAnsi="Roboto"/>
          <w:color w:val="000000"/>
        </w:rPr>
        <w:t>двудечной</w:t>
      </w:r>
      <w:proofErr w:type="spellEnd"/>
      <w:r>
        <w:rPr>
          <w:rFonts w:ascii="Roboto" w:hAnsi="Roboto"/>
          <w:color w:val="000000"/>
        </w:rPr>
        <w:t xml:space="preserve"> конструкции - 3 мм;</w:t>
      </w:r>
    </w:p>
    <w:p w14:paraId="1A5015EA"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lastRenderedPageBreak/>
        <w:t>- для обшивки (мембраны) понтонов многослойной конструкции (с наполнением пенополиуретаном) - 0.5 мм.</w:t>
      </w:r>
    </w:p>
    <w:p w14:paraId="508BB067" w14:textId="1DE5F761" w:rsidR="00C06EF0" w:rsidRPr="00C06EF0" w:rsidRDefault="00C06EF0" w:rsidP="00C06EF0">
      <w:pPr>
        <w:pStyle w:val="a3"/>
        <w:shd w:val="clear" w:color="auto" w:fill="FFFFFF"/>
        <w:spacing w:before="0" w:beforeAutospacing="0" w:after="375" w:afterAutospacing="0"/>
        <w:jc w:val="both"/>
        <w:rPr>
          <w:rFonts w:ascii="Roboto" w:hAnsi="Roboto"/>
          <w:color w:val="000000"/>
          <w:sz w:val="28"/>
          <w:szCs w:val="28"/>
        </w:rPr>
      </w:pPr>
      <w:r w:rsidRPr="00C06EF0">
        <w:rPr>
          <w:rFonts w:ascii="Roboto" w:hAnsi="Roboto"/>
          <w:color w:val="000000"/>
          <w:sz w:val="28"/>
          <w:szCs w:val="28"/>
        </w:rPr>
        <w:t>П.21.4.2 Стационарные крыши</w:t>
      </w:r>
    </w:p>
    <w:p w14:paraId="19FB3D88"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Конструкции стационарных крыш из нержавеющей стали могут быть следующих типов:</w:t>
      </w:r>
    </w:p>
    <w:p w14:paraId="56744347"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 бескаркасная коническая или сферическая крыша;</w:t>
      </w:r>
    </w:p>
    <w:p w14:paraId="4545CF76"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 каркасная коническая или купольная крыша.</w:t>
      </w:r>
    </w:p>
    <w:p w14:paraId="2234C573"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С целью сокращения расхода металла, каркасные крыши рекомендуется выполнять в виде щитов, состоящих из соединенных между собой элементов каркаса и настила с минимальной толщиной 1 мм. При монтаже крыш пространство между щитами заполняется картами листового настила с минимальной толщиной 3 мм, допускающих применение обычных способов ручной дуговой сварки или механизированной сварки в среде защищенных газов.</w:t>
      </w:r>
    </w:p>
    <w:p w14:paraId="5D878F9D"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В элементах настила толщиной 3 мм располагаются патрубки и люки, а также элементы крепления обслуживающих площадок на крыше резервуара.</w:t>
      </w:r>
    </w:p>
    <w:p w14:paraId="349D54C6"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Рекомендуемые конструкции каркасно-щитовых крыш из нержавеющей стали показаны на рис. П.21.1, П.21.2.</w:t>
      </w:r>
    </w:p>
    <w:p w14:paraId="2261B47F"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Крыши из нержавеющей стали могут устанавливаться на корпусах резервуаров, выполненных из углеродистой стали.</w:t>
      </w:r>
    </w:p>
    <w:p w14:paraId="6BB4BE6F" w14:textId="1534B71E" w:rsidR="00C06EF0" w:rsidRPr="00C06EF0" w:rsidRDefault="00C06EF0" w:rsidP="00C06EF0">
      <w:pPr>
        <w:pStyle w:val="a3"/>
        <w:shd w:val="clear" w:color="auto" w:fill="FFFFFF"/>
        <w:spacing w:before="0" w:beforeAutospacing="0" w:after="375" w:afterAutospacing="0"/>
        <w:jc w:val="both"/>
        <w:rPr>
          <w:rFonts w:ascii="Roboto" w:hAnsi="Roboto"/>
          <w:color w:val="000000"/>
          <w:sz w:val="28"/>
          <w:szCs w:val="28"/>
        </w:rPr>
      </w:pPr>
      <w:r w:rsidRPr="00C06EF0">
        <w:rPr>
          <w:rFonts w:ascii="Roboto" w:hAnsi="Roboto"/>
          <w:color w:val="000000"/>
          <w:sz w:val="28"/>
          <w:szCs w:val="28"/>
        </w:rPr>
        <w:t>П.21.4.3 Патрубки и люки</w:t>
      </w:r>
    </w:p>
    <w:p w14:paraId="0FFAA169"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Патрубки и люки, устанавливаемые в стенке или крыше, должны изготавливаться из следующих материалов:</w:t>
      </w:r>
    </w:p>
    <w:p w14:paraId="1D0F0101"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 обечайки и усиливающие листы («воротники») патрубков и люков - нержавеющая сталь, соответствующая материалу стенки или крыши;</w:t>
      </w:r>
    </w:p>
    <w:p w14:paraId="63A63E41"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 фланцы и крышки к ним - нержавеющая или углеродистая сталь (по согласованию с заказчиком), соответствующая группе А (для стенок) или подгруппе Б1 (для крыш).</w:t>
      </w:r>
    </w:p>
    <w:p w14:paraId="312604C0"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Люки-лазы в стенке резервуаров должны изготавливаться условным проходом Ду600 или Ду800. Применение овального люка 600*900 не рекомендуется.</w:t>
      </w:r>
    </w:p>
    <w:p w14:paraId="4A4D5DAA" w14:textId="77777777" w:rsidR="00C06EF0" w:rsidRDefault="00C06EF0" w:rsidP="00C06EF0">
      <w:pPr>
        <w:pStyle w:val="a3"/>
        <w:shd w:val="clear" w:color="auto" w:fill="FFFFFF"/>
        <w:spacing w:before="0" w:beforeAutospacing="0" w:after="375" w:afterAutospacing="0"/>
        <w:jc w:val="both"/>
        <w:rPr>
          <w:rFonts w:ascii="Roboto" w:hAnsi="Roboto"/>
          <w:color w:val="000000"/>
        </w:rPr>
      </w:pPr>
    </w:p>
    <w:p w14:paraId="0C7649DD" w14:textId="1A911132" w:rsidR="00C06EF0" w:rsidRPr="00C06EF0" w:rsidRDefault="00C06EF0" w:rsidP="00C06EF0">
      <w:pPr>
        <w:pStyle w:val="a3"/>
        <w:shd w:val="clear" w:color="auto" w:fill="FFFFFF"/>
        <w:spacing w:before="0" w:beforeAutospacing="0" w:after="375" w:afterAutospacing="0"/>
        <w:jc w:val="both"/>
        <w:rPr>
          <w:rFonts w:ascii="Roboto" w:hAnsi="Roboto"/>
          <w:color w:val="000000"/>
          <w:sz w:val="28"/>
          <w:szCs w:val="28"/>
        </w:rPr>
      </w:pPr>
      <w:r w:rsidRPr="00C06EF0">
        <w:rPr>
          <w:rFonts w:ascii="Roboto" w:hAnsi="Roboto"/>
          <w:color w:val="000000"/>
          <w:sz w:val="28"/>
          <w:szCs w:val="28"/>
        </w:rPr>
        <w:lastRenderedPageBreak/>
        <w:t>П.21.4.4 Площадки, лестницы, ограждения</w:t>
      </w:r>
    </w:p>
    <w:p w14:paraId="42C3B40D"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Для резервуаров, изготовленных из нержавеющих сталей, конструкции площадок, кольцевых лестниц и ограждений должны быть подвергнуты горячему цинкованию в соответствии с ГОСТ 9307. Площадки и ступени должны изготавливаться из решетчатого настила с зубцами противоскольжения на несущих полосах. Крепление оцинкованных элементов к конструкциям стенок и крыш должно выполняться на болтах через опорные столики или ко</w:t>
      </w:r>
      <w:r>
        <w:rPr>
          <w:rFonts w:ascii="Roboto" w:hAnsi="Roboto"/>
          <w:color w:val="000000"/>
        </w:rPr>
        <w:softHyphen/>
        <w:t>сынки из нержавеющей стали. Крепление на сварке не допускается.</w:t>
      </w:r>
    </w:p>
    <w:p w14:paraId="59AADEC1" w14:textId="1AE79ECC" w:rsidR="00C06EF0" w:rsidRPr="00C06EF0" w:rsidRDefault="00C06EF0" w:rsidP="00C06EF0">
      <w:pPr>
        <w:pStyle w:val="a3"/>
        <w:shd w:val="clear" w:color="auto" w:fill="FFFFFF"/>
        <w:spacing w:before="0" w:beforeAutospacing="0" w:after="375" w:afterAutospacing="0"/>
        <w:jc w:val="both"/>
        <w:rPr>
          <w:rFonts w:ascii="Roboto" w:hAnsi="Roboto"/>
          <w:color w:val="000000"/>
          <w:sz w:val="28"/>
          <w:szCs w:val="28"/>
        </w:rPr>
      </w:pPr>
      <w:r w:rsidRPr="00C06EF0">
        <w:rPr>
          <w:rFonts w:ascii="Roboto" w:hAnsi="Roboto"/>
          <w:color w:val="000000"/>
          <w:sz w:val="28"/>
          <w:szCs w:val="28"/>
        </w:rPr>
        <w:t>П.21.4.4 Понтоны</w:t>
      </w:r>
    </w:p>
    <w:p w14:paraId="0B307DCA"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Понтоны из нержавеющей стали рекомендуется выполнять по одному из следующих вариантов:</w:t>
      </w:r>
    </w:p>
    <w:p w14:paraId="5E566288"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 xml:space="preserve">- </w:t>
      </w:r>
      <w:proofErr w:type="spellStart"/>
      <w:r>
        <w:rPr>
          <w:rFonts w:ascii="Roboto" w:hAnsi="Roboto"/>
          <w:color w:val="000000"/>
        </w:rPr>
        <w:t>однодечный</w:t>
      </w:r>
      <w:proofErr w:type="spellEnd"/>
      <w:r>
        <w:rPr>
          <w:rFonts w:ascii="Roboto" w:hAnsi="Roboto"/>
          <w:color w:val="000000"/>
        </w:rPr>
        <w:t xml:space="preserve"> понтон с радиальными коробами;</w:t>
      </w:r>
    </w:p>
    <w:p w14:paraId="330EE56E"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 xml:space="preserve">- </w:t>
      </w:r>
      <w:proofErr w:type="spellStart"/>
      <w:r>
        <w:rPr>
          <w:rFonts w:ascii="Roboto" w:hAnsi="Roboto"/>
          <w:color w:val="000000"/>
        </w:rPr>
        <w:t>двудечный</w:t>
      </w:r>
      <w:proofErr w:type="spellEnd"/>
      <w:r>
        <w:rPr>
          <w:rFonts w:ascii="Roboto" w:hAnsi="Roboto"/>
          <w:color w:val="000000"/>
        </w:rPr>
        <w:t xml:space="preserve"> понтон из унифицированных блоков с заполнением пенополиуретаном;</w:t>
      </w:r>
    </w:p>
    <w:p w14:paraId="5D84879F"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 xml:space="preserve">- </w:t>
      </w:r>
      <w:proofErr w:type="spellStart"/>
      <w:r>
        <w:rPr>
          <w:rFonts w:ascii="Roboto" w:hAnsi="Roboto"/>
          <w:color w:val="000000"/>
        </w:rPr>
        <w:t>двудечный</w:t>
      </w:r>
      <w:proofErr w:type="spellEnd"/>
      <w:r>
        <w:rPr>
          <w:rFonts w:ascii="Roboto" w:hAnsi="Roboto"/>
          <w:color w:val="000000"/>
        </w:rPr>
        <w:t xml:space="preserve"> понтон из радиальных блоков с заполнением пенополиуретаном.</w:t>
      </w:r>
    </w:p>
    <w:p w14:paraId="3F816EA4"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Принципиальное конструктивное решение понтонов показано на рис. П.21.3, П.21.4, П.21.5.</w:t>
      </w:r>
    </w:p>
    <w:p w14:paraId="6B6149A0" w14:textId="1607ACEB" w:rsidR="00C06EF0" w:rsidRPr="00C06EF0" w:rsidRDefault="00C06EF0" w:rsidP="00C06EF0">
      <w:pPr>
        <w:pStyle w:val="a3"/>
        <w:shd w:val="clear" w:color="auto" w:fill="FFFFFF"/>
        <w:spacing w:before="0" w:beforeAutospacing="0" w:after="375" w:afterAutospacing="0"/>
        <w:jc w:val="both"/>
        <w:rPr>
          <w:rFonts w:ascii="Roboto" w:hAnsi="Roboto"/>
          <w:color w:val="000000"/>
          <w:sz w:val="28"/>
          <w:szCs w:val="28"/>
        </w:rPr>
      </w:pPr>
      <w:r w:rsidRPr="00C06EF0">
        <w:rPr>
          <w:rFonts w:ascii="Roboto" w:hAnsi="Roboto"/>
          <w:color w:val="000000"/>
          <w:sz w:val="28"/>
          <w:szCs w:val="28"/>
        </w:rPr>
        <w:t>П.21.5 Особенности расчета конструкций резервуаров из нержавеющей стали</w:t>
      </w:r>
    </w:p>
    <w:p w14:paraId="0E5277D6"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П.21.5.1 Конструкции из нержавеющей стали, за исключением указанных ниже случаев, следует рассчитывать также, как конструкции из углеродистой стали, то есть в соответствии с требованиями основного текста настоящего Стандарта.</w:t>
      </w:r>
    </w:p>
    <w:p w14:paraId="0CCC1833"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П.21.5.2 В случае одновременного применения в резервуаре нержавеющей и углеродистой сталей, следует учитывать дополнительные напряжения, возникающие в конструкции вследствие различной способности сталей к температурному расширению.</w:t>
      </w:r>
    </w:p>
    <w:p w14:paraId="0CC90CA2"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П.21.5.3 Температурные воздействия при расчете стенки резервуара с поясами из нержавеющей и углеродистой сталей задаются в виде температурного перепада, определяемого от температуры на период монтажа до температуры продукта в процессе эксплуатации резервуара.</w:t>
      </w:r>
    </w:p>
    <w:p w14:paraId="17F66DDC"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Температурные воздействия при расчете стационарных крыш из нержавеющей стали, установленных на резервуаре из углеродистой стали, задаются в виде двух температурных перепадов, определяемых от температуры на период монтажа до температуры наиболее холодных и наиболее жарких суток.</w:t>
      </w:r>
    </w:p>
    <w:p w14:paraId="63E13D94"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lastRenderedPageBreak/>
        <w:t>П.21.5.4 Коэффициенты линейного расширения для наиболее применяемых марок сталей следует принимать по таблице П.21.1, либо по Приложению Г ГОСТ Р 52857.1-2007.</w:t>
      </w:r>
    </w:p>
    <w:p w14:paraId="53043A7F"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Style w:val="a4"/>
          <w:rFonts w:ascii="Roboto" w:hAnsi="Roboto"/>
          <w:color w:val="000000"/>
        </w:rPr>
        <w:t>Таблица П.21.1</w:t>
      </w:r>
    </w:p>
    <w:tbl>
      <w:tblPr>
        <w:tblW w:w="0" w:type="auto"/>
        <w:tblCellMar>
          <w:top w:w="15" w:type="dxa"/>
          <w:left w:w="15" w:type="dxa"/>
          <w:bottom w:w="15" w:type="dxa"/>
          <w:right w:w="15" w:type="dxa"/>
        </w:tblCellMar>
        <w:tblLook w:val="04A0" w:firstRow="1" w:lastRow="0" w:firstColumn="1" w:lastColumn="0" w:noHBand="0" w:noVBand="1"/>
      </w:tblPr>
      <w:tblGrid>
        <w:gridCol w:w="1675"/>
        <w:gridCol w:w="3294"/>
        <w:gridCol w:w="3294"/>
      </w:tblGrid>
      <w:tr w:rsidR="00C06EF0" w14:paraId="4255A165" w14:textId="77777777" w:rsidTr="00C06EF0">
        <w:tc>
          <w:tcPr>
            <w:tcW w:w="0" w:type="auto"/>
            <w:vMerge w:val="restart"/>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444EAE8" w14:textId="77777777" w:rsidR="00C06EF0" w:rsidRDefault="00C06EF0">
            <w:pPr>
              <w:jc w:val="center"/>
              <w:rPr>
                <w:rFonts w:ascii="Times New Roman" w:hAnsi="Times New Roman"/>
                <w:b/>
                <w:bCs/>
              </w:rPr>
            </w:pPr>
            <w:r>
              <w:rPr>
                <w:b/>
                <w:bCs/>
              </w:rPr>
              <w:t>Марка стали</w:t>
            </w:r>
          </w:p>
        </w:tc>
        <w:tc>
          <w:tcPr>
            <w:tcW w:w="0" w:type="auto"/>
            <w:gridSpan w:val="2"/>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2F4BF24" w14:textId="77777777" w:rsidR="00C06EF0" w:rsidRDefault="00C06EF0">
            <w:pPr>
              <w:jc w:val="center"/>
              <w:rPr>
                <w:b/>
                <w:bCs/>
              </w:rPr>
            </w:pPr>
            <w:r>
              <w:rPr>
                <w:b/>
                <w:bCs/>
              </w:rPr>
              <w:t>Расчетное значение коэффициента линейного расширения, 1/°С</w:t>
            </w:r>
          </w:p>
        </w:tc>
      </w:tr>
      <w:tr w:rsidR="00C06EF0" w14:paraId="48DD28F8" w14:textId="77777777" w:rsidTr="00C06EF0">
        <w:tc>
          <w:tcPr>
            <w:tcW w:w="0" w:type="auto"/>
            <w:vMerge/>
            <w:tcBorders>
              <w:top w:val="single" w:sz="6" w:space="0" w:color="A8A8A8"/>
              <w:left w:val="single" w:sz="6" w:space="0" w:color="A8A8A8"/>
              <w:bottom w:val="single" w:sz="6" w:space="0" w:color="A8A8A8"/>
              <w:right w:val="single" w:sz="6" w:space="0" w:color="A8A8A8"/>
            </w:tcBorders>
            <w:vAlign w:val="center"/>
            <w:hideMark/>
          </w:tcPr>
          <w:p w14:paraId="6A1D66F2" w14:textId="77777777" w:rsidR="00C06EF0" w:rsidRDefault="00C06EF0">
            <w:pPr>
              <w:rPr>
                <w:b/>
                <w:bCs/>
                <w:sz w:val="24"/>
                <w:szCs w:val="24"/>
              </w:rPr>
            </w:pP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05034828" w14:textId="77777777" w:rsidR="00C06EF0" w:rsidRDefault="00C06EF0">
            <w:pPr>
              <w:jc w:val="center"/>
              <w:rPr>
                <w:b/>
                <w:bCs/>
              </w:rPr>
            </w:pPr>
            <w:r>
              <w:rPr>
                <w:b/>
                <w:bCs/>
              </w:rPr>
              <w:t>при температуре (20-</w:t>
            </w:r>
            <w:proofErr w:type="gramStart"/>
            <w:r>
              <w:rPr>
                <w:b/>
                <w:bCs/>
              </w:rPr>
              <w:t>100)°</w:t>
            </w:r>
            <w:proofErr w:type="gramEnd"/>
            <w:r>
              <w:rPr>
                <w:b/>
                <w:bCs/>
              </w:rPr>
              <w:t>С</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9F3CBC5" w14:textId="77777777" w:rsidR="00C06EF0" w:rsidRDefault="00C06EF0">
            <w:pPr>
              <w:jc w:val="center"/>
              <w:rPr>
                <w:b/>
                <w:bCs/>
              </w:rPr>
            </w:pPr>
            <w:r>
              <w:rPr>
                <w:b/>
                <w:bCs/>
              </w:rPr>
              <w:t>при температуре (20-</w:t>
            </w:r>
            <w:proofErr w:type="gramStart"/>
            <w:r>
              <w:rPr>
                <w:b/>
                <w:bCs/>
              </w:rPr>
              <w:t>200)°</w:t>
            </w:r>
            <w:proofErr w:type="gramEnd"/>
            <w:r>
              <w:rPr>
                <w:b/>
                <w:bCs/>
              </w:rPr>
              <w:t>С</w:t>
            </w:r>
          </w:p>
        </w:tc>
      </w:tr>
      <w:tr w:rsidR="00C06EF0" w14:paraId="7BAC98A1" w14:textId="77777777" w:rsidTr="00C06EF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7799B37" w14:textId="77777777" w:rsidR="00C06EF0" w:rsidRDefault="00C06EF0">
            <w:r>
              <w:t>Ст3сп5, 09Г2С</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3F44871D" w14:textId="77777777" w:rsidR="00C06EF0" w:rsidRDefault="00C06EF0">
            <w:r>
              <w:t>11.6х10</w:t>
            </w:r>
            <w:r>
              <w:rPr>
                <w:sz w:val="18"/>
                <w:szCs w:val="18"/>
                <w:vertAlign w:val="superscript"/>
              </w:rPr>
              <w:t>-6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3004039" w14:textId="77777777" w:rsidR="00C06EF0" w:rsidRDefault="00C06EF0">
            <w:r>
              <w:t>12.6-10</w:t>
            </w:r>
            <w:r>
              <w:rPr>
                <w:sz w:val="18"/>
                <w:szCs w:val="18"/>
                <w:vertAlign w:val="superscript"/>
              </w:rPr>
              <w:t>-6</w:t>
            </w:r>
          </w:p>
        </w:tc>
      </w:tr>
      <w:tr w:rsidR="00C06EF0" w14:paraId="565B9F37" w14:textId="77777777" w:rsidTr="00C06EF0">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27685519" w14:textId="77777777" w:rsidR="00C06EF0" w:rsidRDefault="00C06EF0">
            <w:r>
              <w:t>12Х18Н10Т</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68955641" w14:textId="77777777" w:rsidR="00C06EF0" w:rsidRDefault="00C06EF0">
            <w:r>
              <w:t>16.6х10</w:t>
            </w:r>
            <w:r>
              <w:rPr>
                <w:sz w:val="18"/>
                <w:szCs w:val="18"/>
                <w:vertAlign w:val="superscript"/>
              </w:rPr>
              <w:t>-6</w:t>
            </w:r>
          </w:p>
        </w:tc>
        <w:tc>
          <w:tcPr>
            <w:tcW w:w="0" w:type="auto"/>
            <w:tcBorders>
              <w:top w:val="single" w:sz="6" w:space="0" w:color="A8A8A8"/>
              <w:left w:val="single" w:sz="6" w:space="0" w:color="A8A8A8"/>
              <w:bottom w:val="single" w:sz="6" w:space="0" w:color="A8A8A8"/>
              <w:right w:val="single" w:sz="6" w:space="0" w:color="A8A8A8"/>
            </w:tcBorders>
            <w:tcMar>
              <w:top w:w="195" w:type="dxa"/>
              <w:left w:w="195" w:type="dxa"/>
              <w:bottom w:w="195" w:type="dxa"/>
              <w:right w:w="195" w:type="dxa"/>
            </w:tcMar>
            <w:vAlign w:val="center"/>
            <w:hideMark/>
          </w:tcPr>
          <w:p w14:paraId="441AE1F7" w14:textId="77777777" w:rsidR="00C06EF0" w:rsidRDefault="00C06EF0">
            <w:r>
              <w:t>17.0х10</w:t>
            </w:r>
            <w:r>
              <w:rPr>
                <w:sz w:val="18"/>
                <w:szCs w:val="18"/>
                <w:vertAlign w:val="superscript"/>
              </w:rPr>
              <w:t>-6</w:t>
            </w:r>
          </w:p>
        </w:tc>
      </w:tr>
    </w:tbl>
    <w:p w14:paraId="13F7DCB2" w14:textId="77777777" w:rsidR="00C06EF0" w:rsidRDefault="00C06EF0" w:rsidP="00C06EF0">
      <w:pPr>
        <w:rPr>
          <w:rFonts w:ascii="Times New Roman" w:hAnsi="Times New Roman"/>
        </w:rPr>
      </w:pPr>
      <w:r>
        <w:rPr>
          <w:rFonts w:ascii="Roboto" w:hAnsi="Roboto"/>
          <w:color w:val="000000"/>
        </w:rPr>
        <w:br/>
      </w:r>
      <w:r>
        <w:rPr>
          <w:rFonts w:ascii="Roboto" w:hAnsi="Roboto"/>
          <w:color w:val="000000"/>
        </w:rPr>
        <w:br/>
      </w:r>
    </w:p>
    <w:p w14:paraId="26DA58BB"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П.21.5.5 В случае применения для различных поясов и (или) днища резервуара нержавеющей и углеродистой сталей, расчет корпуса резервуара на расчетные комбинации воздействий, включающие температурные нагрузки, следует производить методом конечных элементов.</w:t>
      </w:r>
    </w:p>
    <w:p w14:paraId="218ABD07"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П.21.5.6 Моделирование крыш и понтонов из нержавеющей стали следует осуществлять на основе метода конечных элементов в геометрически нелинейной постановке.</w:t>
      </w:r>
    </w:p>
    <w:p w14:paraId="628266C5"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П.21.5.7 Стационарная крыша должна рассчитываться как единая пространственная система, работающая совместно со стенкой резервуара. Расчетная модель должна включать стержневой каркас, опорное кольцо крыши, примыкающий участок стенки, верхнее ветровое кольцо стенки (при его наличии), элементы крепления крыши к стенке, а также панели настила крыши, работающие в любом направлении только на растяжение. Опорные связи устанавливаются на нижней кромке стенки за пределами зоны влияния краевого эффекта.</w:t>
      </w:r>
    </w:p>
    <w:p w14:paraId="3FAD7A5E"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П.21.5.8 Расчетные нагрузки и их сочетания должны быть приведены к узлам расчетной схемы каркаса крыши. При этом в пролете каждого стержня должно быть не менее пяти нагружаемых узлов, включая конце</w:t>
      </w:r>
      <w:r>
        <w:rPr>
          <w:rFonts w:ascii="Roboto" w:hAnsi="Roboto"/>
          <w:color w:val="000000"/>
        </w:rPr>
        <w:softHyphen/>
        <w:t>вые узлы стержня.</w:t>
      </w:r>
    </w:p>
    <w:p w14:paraId="7D3C4A14"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П.21.5.9 В расчетах крыши следует учитывать коэффициент условий работы, принимаемый равным 0.9.</w:t>
      </w:r>
    </w:p>
    <w:p w14:paraId="0CF2CA9E"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Для крыш резервуаров диаметром свыше 40 м следует проверять общую устойчивость купола.</w:t>
      </w:r>
    </w:p>
    <w:p w14:paraId="6ECAF142"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lastRenderedPageBreak/>
        <w:t>Конструктивная жесткость крыши должна обеспечивать максимальные перемещения любой точки каркаса в пределах 1/3 от высоты его стержня с наибольшими размерами поперечного сечения при действии любой расчет</w:t>
      </w:r>
      <w:r>
        <w:rPr>
          <w:rFonts w:ascii="Roboto" w:hAnsi="Roboto"/>
          <w:color w:val="000000"/>
        </w:rPr>
        <w:softHyphen/>
        <w:t>ной комбинации нагрузок.</w:t>
      </w:r>
    </w:p>
    <w:p w14:paraId="7FA6C32E" w14:textId="5FEEFF74" w:rsidR="00C06EF0" w:rsidRPr="00C06EF0" w:rsidRDefault="00C06EF0" w:rsidP="00C06EF0">
      <w:pPr>
        <w:pStyle w:val="a3"/>
        <w:shd w:val="clear" w:color="auto" w:fill="FFFFFF"/>
        <w:spacing w:before="0" w:beforeAutospacing="0" w:after="375" w:afterAutospacing="0"/>
        <w:jc w:val="both"/>
        <w:rPr>
          <w:rFonts w:ascii="Roboto" w:hAnsi="Roboto"/>
          <w:color w:val="000000"/>
          <w:sz w:val="28"/>
          <w:szCs w:val="28"/>
        </w:rPr>
      </w:pPr>
      <w:r w:rsidRPr="00C06EF0">
        <w:rPr>
          <w:rFonts w:ascii="Roboto" w:hAnsi="Roboto"/>
          <w:color w:val="000000"/>
          <w:sz w:val="28"/>
          <w:szCs w:val="28"/>
        </w:rPr>
        <w:t>П.21.6 Изготовление и монтаж</w:t>
      </w:r>
    </w:p>
    <w:p w14:paraId="3B9AA8E2"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Специальные меры предосторожности должны приниматься на всех эта</w:t>
      </w:r>
      <w:r>
        <w:rPr>
          <w:rFonts w:ascii="Roboto" w:hAnsi="Roboto"/>
          <w:color w:val="000000"/>
        </w:rPr>
        <w:softHyphen/>
        <w:t>пах изготовления, складирования, транспортировки и монтажа конструкций из нержавеющей стали с целью сохранения ее свойств коррозионной стойкости:</w:t>
      </w:r>
    </w:p>
    <w:p w14:paraId="374DB29B"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 хранение материалов и конструкций должно исключать наличие влаги, загрязнений, копоти, контакта с грунтом или углеродистой сталью, а также мате</w:t>
      </w:r>
      <w:r>
        <w:rPr>
          <w:rFonts w:ascii="Roboto" w:hAnsi="Roboto"/>
          <w:color w:val="000000"/>
        </w:rPr>
        <w:softHyphen/>
        <w:t>риалами, содержащими хлориды, включая продукты, напитки, масла и жиры;</w:t>
      </w:r>
    </w:p>
    <w:p w14:paraId="3AC9A93E"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 термическая резка нержавеющей стали должна выполняться плазменной или лазерной резкой;</w:t>
      </w:r>
    </w:p>
    <w:p w14:paraId="656E8D8E"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 формообразование (гибка и штамповка) деталей из нержавеющей стали мо</w:t>
      </w:r>
      <w:r>
        <w:rPr>
          <w:rFonts w:ascii="Roboto" w:hAnsi="Roboto"/>
          <w:color w:val="000000"/>
        </w:rPr>
        <w:softHyphen/>
        <w:t>гут выполняться в холодном состоянии, в состоянии нагрева до 540°</w:t>
      </w:r>
      <w:proofErr w:type="gramStart"/>
      <w:r>
        <w:rPr>
          <w:rFonts w:ascii="Roboto" w:hAnsi="Roboto"/>
          <w:color w:val="000000"/>
        </w:rPr>
        <w:t>С...</w:t>
      </w:r>
      <w:proofErr w:type="gramEnd"/>
      <w:r>
        <w:rPr>
          <w:rFonts w:ascii="Roboto" w:hAnsi="Roboto"/>
          <w:color w:val="000000"/>
        </w:rPr>
        <w:t>650°С или в горячем состоянии при температуре 900°С.. ,1200°С;</w:t>
      </w:r>
    </w:p>
    <w:p w14:paraId="5D397F37"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 формообразование при температуре между 650°С и 900°С не допускается;</w:t>
      </w:r>
    </w:p>
    <w:p w14:paraId="01D239C6"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 после выполнения сварки остатки шлака и брызги металла должны быть удалены и зачищены механическими инструментами, оснащенными насадками из нержавеющей стали, которые прежде не использовались для очистки других материалов;</w:t>
      </w:r>
    </w:p>
    <w:p w14:paraId="618E6B9E"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 для очистки поверхности нержавеющей стали должна использоваться вода питьевого качества с содержанием хлоридов не более 0.01%, после окончания промывки поверхность должна быть полностью высушена.</w:t>
      </w:r>
    </w:p>
    <w:p w14:paraId="6E25FB4A" w14:textId="7DD14D46" w:rsidR="00C06EF0" w:rsidRPr="00C06EF0" w:rsidRDefault="00C06EF0" w:rsidP="00C06EF0">
      <w:pPr>
        <w:pStyle w:val="a3"/>
        <w:shd w:val="clear" w:color="auto" w:fill="FFFFFF"/>
        <w:spacing w:before="0" w:beforeAutospacing="0" w:after="375" w:afterAutospacing="0"/>
        <w:jc w:val="both"/>
        <w:rPr>
          <w:rFonts w:ascii="Roboto" w:hAnsi="Roboto"/>
          <w:color w:val="000000"/>
          <w:sz w:val="28"/>
          <w:szCs w:val="28"/>
        </w:rPr>
      </w:pPr>
      <w:r w:rsidRPr="00C06EF0">
        <w:rPr>
          <w:rFonts w:ascii="Roboto" w:hAnsi="Roboto"/>
          <w:color w:val="000000"/>
          <w:sz w:val="28"/>
          <w:szCs w:val="28"/>
        </w:rPr>
        <w:t>П.21.7 Контроль и испытания</w:t>
      </w:r>
    </w:p>
    <w:p w14:paraId="422625DE"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 xml:space="preserve">П.21.7.1 Для резервуаров из нержавеющей стали контроль герметичности сварных швов с использованием пробы «мел-керосин» или других </w:t>
      </w:r>
      <w:proofErr w:type="spellStart"/>
      <w:r>
        <w:rPr>
          <w:rFonts w:ascii="Roboto" w:hAnsi="Roboto"/>
          <w:color w:val="000000"/>
        </w:rPr>
        <w:t>маслосодер</w:t>
      </w:r>
      <w:proofErr w:type="spellEnd"/>
      <w:r>
        <w:rPr>
          <w:rFonts w:ascii="Roboto" w:hAnsi="Roboto"/>
          <w:color w:val="000000"/>
        </w:rPr>
        <w:t xml:space="preserve">- </w:t>
      </w:r>
      <w:proofErr w:type="spellStart"/>
      <w:r>
        <w:rPr>
          <w:rFonts w:ascii="Roboto" w:hAnsi="Roboto"/>
          <w:color w:val="000000"/>
        </w:rPr>
        <w:t>жащих</w:t>
      </w:r>
      <w:proofErr w:type="spellEnd"/>
      <w:r>
        <w:rPr>
          <w:rFonts w:ascii="Roboto" w:hAnsi="Roboto"/>
          <w:color w:val="000000"/>
        </w:rPr>
        <w:t xml:space="preserve"> индикаторов не допускается.</w:t>
      </w:r>
    </w:p>
    <w:p w14:paraId="4C878359"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П.21.7.2 Гидравлические испытания резервуаров следует проводить с учетом следующих требований:</w:t>
      </w:r>
    </w:p>
    <w:p w14:paraId="05C6D509"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 вода для гидроиспытаний должна быть чистой и прозрачной;</w:t>
      </w:r>
    </w:p>
    <w:p w14:paraId="37E77CBB"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 содержание хлоридов не должно превышать 0.2-10-6;</w:t>
      </w:r>
    </w:p>
    <w:p w14:paraId="46A8F031"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lastRenderedPageBreak/>
        <w:t>- в воде не должно быть присутствие сульфида водорода в количестве более 50-10-6;</w:t>
      </w:r>
    </w:p>
    <w:p w14:paraId="5A1374F8"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 xml:space="preserve">- </w:t>
      </w:r>
      <w:proofErr w:type="spellStart"/>
      <w:r>
        <w:rPr>
          <w:rFonts w:ascii="Roboto" w:hAnsi="Roboto"/>
          <w:color w:val="000000"/>
        </w:rPr>
        <w:t>pH</w:t>
      </w:r>
      <w:proofErr w:type="spellEnd"/>
      <w:r>
        <w:rPr>
          <w:rFonts w:ascii="Roboto" w:hAnsi="Roboto"/>
          <w:color w:val="000000"/>
        </w:rPr>
        <w:t xml:space="preserve"> воды должен находиться в пределе </w:t>
      </w:r>
      <w:proofErr w:type="gramStart"/>
      <w:r>
        <w:rPr>
          <w:rFonts w:ascii="Roboto" w:hAnsi="Roboto"/>
          <w:color w:val="000000"/>
        </w:rPr>
        <w:t>6.0..</w:t>
      </w:r>
      <w:proofErr w:type="gramEnd"/>
      <w:r>
        <w:rPr>
          <w:rFonts w:ascii="Roboto" w:hAnsi="Roboto"/>
          <w:color w:val="000000"/>
        </w:rPr>
        <w:t xml:space="preserve"> .8.3;</w:t>
      </w:r>
    </w:p>
    <w:p w14:paraId="377B40E2"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 температура воды должна быть ниже 50°С.</w:t>
      </w:r>
    </w:p>
    <w:p w14:paraId="7EC5359A" w14:textId="77777777" w:rsidR="00C06EF0" w:rsidRDefault="00C06EF0" w:rsidP="00C06EF0">
      <w:pPr>
        <w:pStyle w:val="a3"/>
        <w:shd w:val="clear" w:color="auto" w:fill="FFFFFF"/>
        <w:spacing w:before="0" w:beforeAutospacing="0" w:after="375" w:afterAutospacing="0"/>
        <w:jc w:val="both"/>
        <w:rPr>
          <w:rFonts w:ascii="Roboto" w:hAnsi="Roboto"/>
          <w:color w:val="000000"/>
        </w:rPr>
      </w:pPr>
      <w:r>
        <w:rPr>
          <w:rFonts w:ascii="Roboto" w:hAnsi="Roboto"/>
          <w:color w:val="000000"/>
        </w:rPr>
        <w:t>При использовании питьевой воды для гидроиспытаний время контакта воды с нержавеющей сталью не должно превышать 20 дней. При использовании чистой воды другого качества (с учетом вышеизложенных требований) продолжительность контакта не должна превышать 7 дней.</w:t>
      </w:r>
    </w:p>
    <w:p w14:paraId="39EB181E" w14:textId="1E42ABCA" w:rsidR="00C06EF0" w:rsidRPr="00C06EF0" w:rsidRDefault="00C06EF0" w:rsidP="00C06EF0">
      <w:pPr>
        <w:pStyle w:val="a3"/>
        <w:shd w:val="clear" w:color="auto" w:fill="FFFFFF"/>
        <w:spacing w:before="0" w:beforeAutospacing="0" w:after="375" w:afterAutospacing="0"/>
        <w:jc w:val="both"/>
        <w:rPr>
          <w:rFonts w:ascii="Roboto" w:hAnsi="Roboto"/>
          <w:color w:val="000000"/>
          <w:sz w:val="28"/>
          <w:szCs w:val="28"/>
        </w:rPr>
      </w:pPr>
      <w:r w:rsidRPr="00C06EF0">
        <w:rPr>
          <w:rFonts w:ascii="Roboto" w:hAnsi="Roboto"/>
          <w:color w:val="000000"/>
          <w:sz w:val="28"/>
          <w:szCs w:val="28"/>
        </w:rPr>
        <w:t>Рис. П.21.1. Коническая каркасно-щитовая крыша из нержавеющей стали</w:t>
      </w:r>
    </w:p>
    <w:p w14:paraId="562D9ADE" w14:textId="222CDD97" w:rsidR="00C06EF0" w:rsidRDefault="00C06EF0" w:rsidP="00C06EF0">
      <w:pPr>
        <w:pStyle w:val="1"/>
        <w:shd w:val="clear" w:color="auto" w:fill="FFFFFF"/>
        <w:spacing w:before="0" w:beforeAutospacing="0" w:after="675" w:afterAutospacing="0" w:line="720" w:lineRule="atLeast"/>
        <w:rPr>
          <w:rFonts w:ascii="Roboto" w:hAnsi="Roboto"/>
          <w:color w:val="000000"/>
          <w:sz w:val="24"/>
          <w:szCs w:val="24"/>
        </w:rPr>
      </w:pPr>
      <w:r>
        <w:rPr>
          <w:noProof/>
        </w:rPr>
        <w:drawing>
          <wp:inline distT="0" distB="0" distL="0" distR="0" wp14:anchorId="5962DE0F" wp14:editId="47805AEC">
            <wp:extent cx="3980262" cy="5962650"/>
            <wp:effectExtent l="0" t="0" r="1270" b="0"/>
            <wp:docPr id="17" name="Рисунок 17" descr="Коническая каркасно-щитовая крыша из нержавеющей ста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Коническая каркасно-щитовая крыша из нержавеющей стали"/>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83959" cy="5968188"/>
                    </a:xfrm>
                    <a:prstGeom prst="rect">
                      <a:avLst/>
                    </a:prstGeom>
                    <a:noFill/>
                    <a:ln>
                      <a:noFill/>
                    </a:ln>
                  </pic:spPr>
                </pic:pic>
              </a:graphicData>
            </a:graphic>
          </wp:inline>
        </w:drawing>
      </w:r>
    </w:p>
    <w:p w14:paraId="2E3DA9C5" w14:textId="478C3619" w:rsidR="00C06EF0" w:rsidRDefault="00C06EF0" w:rsidP="00C06EF0">
      <w:pPr>
        <w:pStyle w:val="1"/>
        <w:shd w:val="clear" w:color="auto" w:fill="FFFFFF"/>
        <w:spacing w:before="0" w:beforeAutospacing="0" w:after="675" w:afterAutospacing="0" w:line="720" w:lineRule="atLeast"/>
        <w:rPr>
          <w:rFonts w:ascii="Roboto" w:hAnsi="Roboto"/>
          <w:color w:val="000000"/>
          <w:sz w:val="24"/>
          <w:szCs w:val="24"/>
        </w:rPr>
      </w:pPr>
      <w:r w:rsidRPr="00C06EF0">
        <w:rPr>
          <w:rFonts w:ascii="Roboto" w:hAnsi="Roboto"/>
          <w:color w:val="000000"/>
          <w:sz w:val="24"/>
          <w:szCs w:val="24"/>
        </w:rPr>
        <w:lastRenderedPageBreak/>
        <w:t>Рис. П.21.2. Купольная каркасно-щитовая крыша из нержавеющей стали</w:t>
      </w:r>
    </w:p>
    <w:p w14:paraId="690438B8" w14:textId="6EE8F4FE" w:rsidR="00C06EF0" w:rsidRDefault="00C06EF0" w:rsidP="00C06EF0">
      <w:pPr>
        <w:pStyle w:val="1"/>
        <w:shd w:val="clear" w:color="auto" w:fill="FFFFFF"/>
        <w:spacing w:before="0" w:beforeAutospacing="0" w:after="675" w:afterAutospacing="0" w:line="720" w:lineRule="atLeast"/>
        <w:rPr>
          <w:rFonts w:ascii="Roboto" w:hAnsi="Roboto"/>
          <w:color w:val="000000"/>
          <w:sz w:val="24"/>
          <w:szCs w:val="24"/>
        </w:rPr>
      </w:pPr>
      <w:r>
        <w:rPr>
          <w:noProof/>
        </w:rPr>
        <w:drawing>
          <wp:inline distT="0" distB="0" distL="0" distR="0" wp14:anchorId="7CC9F9FE" wp14:editId="329CF935">
            <wp:extent cx="4076700" cy="6610350"/>
            <wp:effectExtent l="0" t="0" r="0" b="0"/>
            <wp:docPr id="18" name="Рисунок 18" descr="Купольная каркасно-щитовая крыша из нержавеющей ста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Купольная каркасно-щитовая крыша из нержавеющей стали"/>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76700" cy="6610350"/>
                    </a:xfrm>
                    <a:prstGeom prst="rect">
                      <a:avLst/>
                    </a:prstGeom>
                    <a:noFill/>
                    <a:ln>
                      <a:noFill/>
                    </a:ln>
                  </pic:spPr>
                </pic:pic>
              </a:graphicData>
            </a:graphic>
          </wp:inline>
        </w:drawing>
      </w:r>
    </w:p>
    <w:p w14:paraId="7A0BACAE" w14:textId="75FAF804" w:rsidR="00C06EF0" w:rsidRDefault="00C06EF0" w:rsidP="00C06EF0">
      <w:pPr>
        <w:pStyle w:val="1"/>
        <w:shd w:val="clear" w:color="auto" w:fill="FFFFFF"/>
        <w:spacing w:before="0" w:beforeAutospacing="0" w:after="675" w:afterAutospacing="0" w:line="720" w:lineRule="atLeast"/>
        <w:rPr>
          <w:rFonts w:ascii="Roboto" w:hAnsi="Roboto"/>
          <w:color w:val="000000"/>
          <w:sz w:val="24"/>
          <w:szCs w:val="24"/>
        </w:rPr>
      </w:pPr>
    </w:p>
    <w:p w14:paraId="38099B54" w14:textId="5BCA8D2B" w:rsidR="00C06EF0" w:rsidRDefault="00C06EF0" w:rsidP="00C06EF0">
      <w:pPr>
        <w:pStyle w:val="1"/>
        <w:shd w:val="clear" w:color="auto" w:fill="FFFFFF"/>
        <w:spacing w:before="0" w:beforeAutospacing="0" w:after="675" w:afterAutospacing="0" w:line="720" w:lineRule="atLeast"/>
        <w:rPr>
          <w:rFonts w:ascii="Roboto" w:hAnsi="Roboto"/>
          <w:color w:val="000000"/>
          <w:sz w:val="24"/>
          <w:szCs w:val="24"/>
        </w:rPr>
      </w:pPr>
      <w:r w:rsidRPr="00C06EF0">
        <w:rPr>
          <w:rFonts w:ascii="Roboto" w:hAnsi="Roboto"/>
          <w:color w:val="000000"/>
          <w:sz w:val="24"/>
          <w:szCs w:val="24"/>
        </w:rPr>
        <w:lastRenderedPageBreak/>
        <w:t xml:space="preserve">Рис. П.21.3. </w:t>
      </w:r>
      <w:proofErr w:type="spellStart"/>
      <w:r w:rsidRPr="00C06EF0">
        <w:rPr>
          <w:rFonts w:ascii="Roboto" w:hAnsi="Roboto"/>
          <w:color w:val="000000"/>
          <w:sz w:val="24"/>
          <w:szCs w:val="24"/>
        </w:rPr>
        <w:t>Однодечный</w:t>
      </w:r>
      <w:proofErr w:type="spellEnd"/>
      <w:r w:rsidRPr="00C06EF0">
        <w:rPr>
          <w:rFonts w:ascii="Roboto" w:hAnsi="Roboto"/>
          <w:color w:val="000000"/>
          <w:sz w:val="24"/>
          <w:szCs w:val="24"/>
        </w:rPr>
        <w:t xml:space="preserve"> понтон из нержавеющей стали с радиальными коробами</w:t>
      </w:r>
    </w:p>
    <w:p w14:paraId="0496A2A9" w14:textId="23CEFA14" w:rsidR="00C06EF0" w:rsidRDefault="00C06EF0" w:rsidP="00C06EF0">
      <w:pPr>
        <w:pStyle w:val="1"/>
        <w:shd w:val="clear" w:color="auto" w:fill="FFFFFF"/>
        <w:spacing w:before="0" w:beforeAutospacing="0" w:after="675" w:afterAutospacing="0" w:line="720" w:lineRule="atLeast"/>
        <w:rPr>
          <w:rFonts w:ascii="Roboto" w:hAnsi="Roboto"/>
          <w:color w:val="000000"/>
          <w:sz w:val="24"/>
          <w:szCs w:val="24"/>
        </w:rPr>
      </w:pPr>
      <w:r>
        <w:rPr>
          <w:noProof/>
        </w:rPr>
        <w:drawing>
          <wp:inline distT="0" distB="0" distL="0" distR="0" wp14:anchorId="08540392" wp14:editId="73FE0B83">
            <wp:extent cx="4791075" cy="6524625"/>
            <wp:effectExtent l="0" t="0" r="9525" b="9525"/>
            <wp:docPr id="19" name="Рисунок 19" descr="Однодечный понтон из нержавеющей стали с радиальными короб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Однодечный понтон из нержавеющей стали с радиальными коробами"/>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91075" cy="6524625"/>
                    </a:xfrm>
                    <a:prstGeom prst="rect">
                      <a:avLst/>
                    </a:prstGeom>
                    <a:noFill/>
                    <a:ln>
                      <a:noFill/>
                    </a:ln>
                  </pic:spPr>
                </pic:pic>
              </a:graphicData>
            </a:graphic>
          </wp:inline>
        </w:drawing>
      </w:r>
    </w:p>
    <w:p w14:paraId="565C9620" w14:textId="23C84D6D" w:rsidR="00C06EF0" w:rsidRDefault="00C06EF0" w:rsidP="00C06EF0">
      <w:pPr>
        <w:pStyle w:val="1"/>
        <w:shd w:val="clear" w:color="auto" w:fill="FFFFFF"/>
        <w:spacing w:before="0" w:beforeAutospacing="0" w:after="675" w:afterAutospacing="0" w:line="720" w:lineRule="atLeast"/>
        <w:rPr>
          <w:rFonts w:ascii="Roboto" w:hAnsi="Roboto"/>
          <w:color w:val="000000"/>
          <w:sz w:val="24"/>
          <w:szCs w:val="24"/>
        </w:rPr>
      </w:pPr>
    </w:p>
    <w:p w14:paraId="564F0332" w14:textId="0A5CF7DA" w:rsidR="00C06EF0" w:rsidRDefault="004C5A1D" w:rsidP="004C5A1D">
      <w:pPr>
        <w:pStyle w:val="1"/>
        <w:shd w:val="clear" w:color="auto" w:fill="FFFFFF"/>
        <w:spacing w:before="0" w:beforeAutospacing="0" w:after="675" w:afterAutospacing="0" w:line="720" w:lineRule="atLeast"/>
        <w:rPr>
          <w:rFonts w:ascii="Roboto" w:hAnsi="Roboto"/>
          <w:color w:val="000000"/>
          <w:sz w:val="24"/>
          <w:szCs w:val="24"/>
        </w:rPr>
      </w:pPr>
      <w:r w:rsidRPr="004C5A1D">
        <w:rPr>
          <w:rFonts w:ascii="Roboto" w:hAnsi="Roboto"/>
          <w:color w:val="000000"/>
          <w:sz w:val="24"/>
          <w:szCs w:val="24"/>
        </w:rPr>
        <w:lastRenderedPageBreak/>
        <w:t xml:space="preserve">Рис. П.21.4. </w:t>
      </w:r>
      <w:proofErr w:type="spellStart"/>
      <w:r w:rsidRPr="004C5A1D">
        <w:rPr>
          <w:rFonts w:ascii="Roboto" w:hAnsi="Roboto"/>
          <w:color w:val="000000"/>
          <w:sz w:val="24"/>
          <w:szCs w:val="24"/>
        </w:rPr>
        <w:t>Двудечные</w:t>
      </w:r>
      <w:proofErr w:type="spellEnd"/>
      <w:r w:rsidRPr="004C5A1D">
        <w:rPr>
          <w:rFonts w:ascii="Roboto" w:hAnsi="Roboto"/>
          <w:color w:val="000000"/>
          <w:sz w:val="24"/>
          <w:szCs w:val="24"/>
        </w:rPr>
        <w:t xml:space="preserve"> понтоны из унифицированных блоков с заполнением пенополиуретаном</w:t>
      </w:r>
    </w:p>
    <w:p w14:paraId="251029ED" w14:textId="7C450CB1" w:rsidR="004C5A1D" w:rsidRDefault="004C5A1D" w:rsidP="004C5A1D">
      <w:pPr>
        <w:pStyle w:val="1"/>
        <w:shd w:val="clear" w:color="auto" w:fill="FFFFFF"/>
        <w:spacing w:before="0" w:beforeAutospacing="0" w:after="675" w:afterAutospacing="0" w:line="720" w:lineRule="atLeast"/>
        <w:rPr>
          <w:rFonts w:ascii="Roboto" w:hAnsi="Roboto"/>
          <w:color w:val="000000"/>
          <w:sz w:val="24"/>
          <w:szCs w:val="24"/>
        </w:rPr>
      </w:pPr>
      <w:r>
        <w:rPr>
          <w:noProof/>
        </w:rPr>
        <w:drawing>
          <wp:inline distT="0" distB="0" distL="0" distR="0" wp14:anchorId="26CD99AF" wp14:editId="2871BC07">
            <wp:extent cx="4619625" cy="7620000"/>
            <wp:effectExtent l="0" t="0" r="9525" b="0"/>
            <wp:docPr id="20" name="Рисунок 20" descr="Двудечные понтоны из унифицированных блоков с заполнением пенополиурета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Двудечные понтоны из унифицированных блоков с заполнением пенополиуретаном"/>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19625" cy="7620000"/>
                    </a:xfrm>
                    <a:prstGeom prst="rect">
                      <a:avLst/>
                    </a:prstGeom>
                    <a:noFill/>
                    <a:ln>
                      <a:noFill/>
                    </a:ln>
                  </pic:spPr>
                </pic:pic>
              </a:graphicData>
            </a:graphic>
          </wp:inline>
        </w:drawing>
      </w:r>
    </w:p>
    <w:p w14:paraId="0004E907" w14:textId="0F0E1948" w:rsidR="004C5A1D" w:rsidRDefault="004C5A1D" w:rsidP="004C5A1D">
      <w:pPr>
        <w:pStyle w:val="1"/>
        <w:shd w:val="clear" w:color="auto" w:fill="FFFFFF"/>
        <w:spacing w:before="0" w:beforeAutospacing="0" w:after="675" w:afterAutospacing="0" w:line="720" w:lineRule="atLeast"/>
        <w:rPr>
          <w:rFonts w:ascii="Roboto" w:hAnsi="Roboto"/>
          <w:color w:val="000000"/>
          <w:sz w:val="24"/>
          <w:szCs w:val="24"/>
        </w:rPr>
      </w:pPr>
      <w:r w:rsidRPr="004C5A1D">
        <w:rPr>
          <w:rFonts w:ascii="Roboto" w:hAnsi="Roboto"/>
          <w:color w:val="000000"/>
          <w:sz w:val="24"/>
          <w:szCs w:val="24"/>
        </w:rPr>
        <w:lastRenderedPageBreak/>
        <w:t xml:space="preserve">Рис. П.21.5. </w:t>
      </w:r>
      <w:proofErr w:type="spellStart"/>
      <w:r w:rsidRPr="004C5A1D">
        <w:rPr>
          <w:rFonts w:ascii="Roboto" w:hAnsi="Roboto"/>
          <w:color w:val="000000"/>
          <w:sz w:val="24"/>
          <w:szCs w:val="24"/>
        </w:rPr>
        <w:t>Двудечный</w:t>
      </w:r>
      <w:proofErr w:type="spellEnd"/>
      <w:r w:rsidRPr="004C5A1D">
        <w:rPr>
          <w:rFonts w:ascii="Roboto" w:hAnsi="Roboto"/>
          <w:color w:val="000000"/>
          <w:sz w:val="24"/>
          <w:szCs w:val="24"/>
        </w:rPr>
        <w:t xml:space="preserve"> понтон из радиальных блоков с заполнением пенополиуретаном</w:t>
      </w:r>
    </w:p>
    <w:p w14:paraId="2AEC8A3E" w14:textId="2781069D" w:rsidR="004C5A1D" w:rsidRDefault="004C5A1D" w:rsidP="004C5A1D">
      <w:pPr>
        <w:pStyle w:val="1"/>
        <w:shd w:val="clear" w:color="auto" w:fill="FFFFFF"/>
        <w:spacing w:before="0" w:beforeAutospacing="0" w:after="675" w:afterAutospacing="0" w:line="720" w:lineRule="atLeast"/>
        <w:rPr>
          <w:rFonts w:ascii="Roboto" w:hAnsi="Roboto"/>
          <w:color w:val="000000"/>
          <w:sz w:val="24"/>
          <w:szCs w:val="24"/>
        </w:rPr>
      </w:pPr>
      <w:r>
        <w:rPr>
          <w:noProof/>
        </w:rPr>
        <w:drawing>
          <wp:inline distT="0" distB="0" distL="0" distR="0" wp14:anchorId="60542BF6" wp14:editId="488EF87B">
            <wp:extent cx="4762500" cy="7372350"/>
            <wp:effectExtent l="0" t="0" r="0" b="0"/>
            <wp:docPr id="21" name="Рисунок 21" descr="Двудечный понтон из радиальных блоков с заполнением пенополиурета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Двудечный понтон из радиальных блоков с заполнением пенополиуретаном"/>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2500" cy="7372350"/>
                    </a:xfrm>
                    <a:prstGeom prst="rect">
                      <a:avLst/>
                    </a:prstGeom>
                    <a:noFill/>
                    <a:ln>
                      <a:noFill/>
                    </a:ln>
                  </pic:spPr>
                </pic:pic>
              </a:graphicData>
            </a:graphic>
          </wp:inline>
        </w:drawing>
      </w:r>
    </w:p>
    <w:p w14:paraId="65FA20E4" w14:textId="77777777" w:rsidR="004C5A1D" w:rsidRPr="004C5A1D" w:rsidRDefault="004C5A1D" w:rsidP="004C5A1D">
      <w:pPr>
        <w:pStyle w:val="1"/>
        <w:shd w:val="clear" w:color="auto" w:fill="FFFFFF"/>
        <w:spacing w:before="0" w:beforeAutospacing="0" w:after="675" w:afterAutospacing="0" w:line="720" w:lineRule="atLeast"/>
        <w:rPr>
          <w:rFonts w:ascii="Roboto" w:hAnsi="Roboto"/>
          <w:color w:val="000000"/>
          <w:sz w:val="28"/>
          <w:szCs w:val="28"/>
        </w:rPr>
      </w:pPr>
      <w:r w:rsidRPr="004C5A1D">
        <w:rPr>
          <w:rFonts w:ascii="Roboto" w:hAnsi="Roboto"/>
          <w:color w:val="000000"/>
          <w:sz w:val="28"/>
          <w:szCs w:val="28"/>
        </w:rPr>
        <w:lastRenderedPageBreak/>
        <w:t>Изменения в СТО-СА-03-002-2009 Приложение П.22 (справочное) Список используемой литературы</w:t>
      </w:r>
    </w:p>
    <w:p w14:paraId="47CCC2DD" w14:textId="77777777" w:rsidR="004C5A1D" w:rsidRDefault="004C5A1D" w:rsidP="004C5A1D">
      <w:pPr>
        <w:pStyle w:val="a3"/>
        <w:shd w:val="clear" w:color="auto" w:fill="FFFFFF"/>
        <w:spacing w:before="0" w:beforeAutospacing="0" w:after="375" w:afterAutospacing="0"/>
        <w:jc w:val="both"/>
        <w:rPr>
          <w:rFonts w:ascii="Roboto" w:hAnsi="Roboto"/>
          <w:color w:val="000000"/>
        </w:rPr>
      </w:pPr>
      <w:r>
        <w:rPr>
          <w:rFonts w:ascii="Roboto" w:hAnsi="Roboto"/>
          <w:color w:val="000000"/>
        </w:rPr>
        <w:t xml:space="preserve">1. ЦНИИСК им. </w:t>
      </w:r>
      <w:proofErr w:type="spellStart"/>
      <w:r>
        <w:rPr>
          <w:rFonts w:ascii="Roboto" w:hAnsi="Roboto"/>
          <w:color w:val="000000"/>
        </w:rPr>
        <w:t>В.А.Кучеренко</w:t>
      </w:r>
      <w:proofErr w:type="spellEnd"/>
      <w:r>
        <w:rPr>
          <w:rFonts w:ascii="Roboto" w:hAnsi="Roboto"/>
          <w:color w:val="000000"/>
        </w:rPr>
        <w:t>. Рекомендации по определению снеговой нагрузки для некоторых типов покрытий, 1983, 22 с.</w:t>
      </w:r>
    </w:p>
    <w:p w14:paraId="155C71AD" w14:textId="77777777" w:rsidR="004C5A1D" w:rsidRDefault="004C5A1D" w:rsidP="004C5A1D">
      <w:pPr>
        <w:pStyle w:val="a3"/>
        <w:shd w:val="clear" w:color="auto" w:fill="FFFFFF"/>
        <w:spacing w:before="0" w:beforeAutospacing="0" w:after="375" w:afterAutospacing="0"/>
        <w:jc w:val="both"/>
        <w:rPr>
          <w:rFonts w:ascii="Roboto" w:hAnsi="Roboto"/>
          <w:color w:val="000000"/>
        </w:rPr>
      </w:pPr>
      <w:r>
        <w:rPr>
          <w:rFonts w:ascii="Roboto" w:hAnsi="Roboto"/>
          <w:color w:val="000000"/>
        </w:rPr>
        <w:t xml:space="preserve">2. ЦНИИСК им. </w:t>
      </w:r>
      <w:proofErr w:type="spellStart"/>
      <w:r>
        <w:rPr>
          <w:rFonts w:ascii="Roboto" w:hAnsi="Roboto"/>
          <w:color w:val="000000"/>
        </w:rPr>
        <w:t>В.А.Кучеренко</w:t>
      </w:r>
      <w:proofErr w:type="spellEnd"/>
      <w:r>
        <w:rPr>
          <w:rFonts w:ascii="Roboto" w:hAnsi="Roboto"/>
          <w:color w:val="000000"/>
        </w:rPr>
        <w:t>. Рекомендации по расчету стальных вертикальных цилиндрических резервуаров на сейсмические воздействия (</w:t>
      </w:r>
      <w:proofErr w:type="spellStart"/>
      <w:r>
        <w:rPr>
          <w:rFonts w:ascii="Roboto" w:hAnsi="Roboto"/>
          <w:color w:val="000000"/>
        </w:rPr>
        <w:t>Пуховский</w:t>
      </w:r>
      <w:proofErr w:type="spellEnd"/>
      <w:r>
        <w:rPr>
          <w:rFonts w:ascii="Roboto" w:hAnsi="Roboto"/>
          <w:color w:val="000000"/>
        </w:rPr>
        <w:t xml:space="preserve"> А.Б., </w:t>
      </w:r>
      <w:proofErr w:type="spellStart"/>
      <w:r>
        <w:rPr>
          <w:rFonts w:ascii="Roboto" w:hAnsi="Roboto"/>
          <w:color w:val="000000"/>
        </w:rPr>
        <w:t>Складнев</w:t>
      </w:r>
      <w:proofErr w:type="spellEnd"/>
      <w:r>
        <w:rPr>
          <w:rFonts w:ascii="Roboto" w:hAnsi="Roboto"/>
          <w:color w:val="000000"/>
        </w:rPr>
        <w:t xml:space="preserve"> Н.Н., Денисов Б.Е., </w:t>
      </w:r>
      <w:proofErr w:type="spellStart"/>
      <w:r>
        <w:rPr>
          <w:rFonts w:ascii="Roboto" w:hAnsi="Roboto"/>
          <w:color w:val="000000"/>
        </w:rPr>
        <w:t>Марьямис</w:t>
      </w:r>
      <w:proofErr w:type="spellEnd"/>
      <w:r>
        <w:rPr>
          <w:rFonts w:ascii="Roboto" w:hAnsi="Roboto"/>
          <w:color w:val="000000"/>
        </w:rPr>
        <w:t xml:space="preserve"> А.Я.), Кишинев, 1994, 39 с.</w:t>
      </w:r>
    </w:p>
    <w:p w14:paraId="1681C813" w14:textId="77777777" w:rsidR="004C5A1D" w:rsidRPr="004C5A1D" w:rsidRDefault="004C5A1D" w:rsidP="004C5A1D">
      <w:pPr>
        <w:pStyle w:val="a3"/>
        <w:shd w:val="clear" w:color="auto" w:fill="FFFFFF"/>
        <w:spacing w:before="0" w:beforeAutospacing="0" w:after="375" w:afterAutospacing="0"/>
        <w:jc w:val="both"/>
        <w:rPr>
          <w:rFonts w:ascii="Roboto" w:hAnsi="Roboto"/>
          <w:color w:val="000000"/>
          <w:lang w:val="en-US"/>
        </w:rPr>
      </w:pPr>
      <w:r w:rsidRPr="004C5A1D">
        <w:rPr>
          <w:rFonts w:ascii="Roboto" w:hAnsi="Roboto"/>
          <w:color w:val="000000"/>
          <w:lang w:val="en-US"/>
        </w:rPr>
        <w:t>3. API 650 «Welded steel tanks for oil storage».</w:t>
      </w:r>
    </w:p>
    <w:p w14:paraId="0BE54CA9" w14:textId="77777777" w:rsidR="004C5A1D" w:rsidRPr="004C5A1D" w:rsidRDefault="004C5A1D" w:rsidP="004C5A1D">
      <w:pPr>
        <w:pStyle w:val="a3"/>
        <w:shd w:val="clear" w:color="auto" w:fill="FFFFFF"/>
        <w:spacing w:before="0" w:beforeAutospacing="0" w:after="375" w:afterAutospacing="0"/>
        <w:jc w:val="both"/>
        <w:rPr>
          <w:rFonts w:ascii="Roboto" w:hAnsi="Roboto"/>
          <w:color w:val="000000"/>
          <w:lang w:val="en-US"/>
        </w:rPr>
      </w:pPr>
      <w:r w:rsidRPr="004C5A1D">
        <w:rPr>
          <w:rFonts w:ascii="Roboto" w:hAnsi="Roboto"/>
          <w:color w:val="000000"/>
          <w:lang w:val="en-US"/>
        </w:rPr>
        <w:t>4. API 620 «Design and construction of large, welded, low-pressure storage tanks».</w:t>
      </w:r>
    </w:p>
    <w:p w14:paraId="76BA9501" w14:textId="77777777" w:rsidR="004C5A1D" w:rsidRPr="004C5A1D" w:rsidRDefault="004C5A1D" w:rsidP="004C5A1D">
      <w:pPr>
        <w:pStyle w:val="a3"/>
        <w:shd w:val="clear" w:color="auto" w:fill="FFFFFF"/>
        <w:spacing w:before="0" w:beforeAutospacing="0" w:after="375" w:afterAutospacing="0"/>
        <w:jc w:val="both"/>
        <w:rPr>
          <w:rFonts w:ascii="Roboto" w:hAnsi="Roboto"/>
          <w:color w:val="000000"/>
          <w:lang w:val="en-US"/>
        </w:rPr>
      </w:pPr>
      <w:r w:rsidRPr="004C5A1D">
        <w:rPr>
          <w:rFonts w:ascii="Roboto" w:hAnsi="Roboto"/>
          <w:color w:val="000000"/>
          <w:lang w:val="en-US"/>
        </w:rPr>
        <w:t>5. API 653 «Tank inspection, repair, alteration, and reconstruction».</w:t>
      </w:r>
    </w:p>
    <w:p w14:paraId="6EF34E9B" w14:textId="77777777" w:rsidR="004C5A1D" w:rsidRPr="004C5A1D" w:rsidRDefault="004C5A1D" w:rsidP="004C5A1D">
      <w:pPr>
        <w:pStyle w:val="a3"/>
        <w:shd w:val="clear" w:color="auto" w:fill="FFFFFF"/>
        <w:spacing w:before="0" w:beforeAutospacing="0" w:after="375" w:afterAutospacing="0"/>
        <w:jc w:val="both"/>
        <w:rPr>
          <w:rFonts w:ascii="Roboto" w:hAnsi="Roboto"/>
          <w:color w:val="000000"/>
          <w:lang w:val="en-US"/>
        </w:rPr>
      </w:pPr>
      <w:r w:rsidRPr="004C5A1D">
        <w:rPr>
          <w:rFonts w:ascii="Roboto" w:hAnsi="Roboto"/>
          <w:color w:val="000000"/>
          <w:lang w:val="en-US"/>
        </w:rPr>
        <w:t>6. API 2000 «Venting atmospheric and low-pressure storage tanks».</w:t>
      </w:r>
    </w:p>
    <w:p w14:paraId="071B8B45" w14:textId="77777777" w:rsidR="004C5A1D" w:rsidRPr="004C5A1D" w:rsidRDefault="004C5A1D" w:rsidP="004C5A1D">
      <w:pPr>
        <w:pStyle w:val="a3"/>
        <w:shd w:val="clear" w:color="auto" w:fill="FFFFFF"/>
        <w:spacing w:before="0" w:beforeAutospacing="0" w:after="375" w:afterAutospacing="0"/>
        <w:jc w:val="both"/>
        <w:rPr>
          <w:rFonts w:ascii="Roboto" w:hAnsi="Roboto"/>
          <w:color w:val="000000"/>
          <w:lang w:val="en-US"/>
        </w:rPr>
      </w:pPr>
      <w:r w:rsidRPr="004C5A1D">
        <w:rPr>
          <w:rFonts w:ascii="Roboto" w:hAnsi="Roboto"/>
          <w:color w:val="000000"/>
          <w:lang w:val="en-US"/>
        </w:rPr>
        <w:t>7. BS 2654 «British standard specification for manufacture of vertical steel welded non - refrigerated storage tanks with butt-welded shells for the petro</w:t>
      </w:r>
      <w:r w:rsidRPr="004C5A1D">
        <w:rPr>
          <w:rFonts w:ascii="Roboto" w:hAnsi="Roboto"/>
          <w:color w:val="000000"/>
          <w:lang w:val="en-US"/>
        </w:rPr>
        <w:softHyphen/>
        <w:t>leum industry».</w:t>
      </w:r>
    </w:p>
    <w:p w14:paraId="46BA8C64" w14:textId="77777777" w:rsidR="004C5A1D" w:rsidRPr="004C5A1D" w:rsidRDefault="004C5A1D" w:rsidP="004C5A1D">
      <w:pPr>
        <w:pStyle w:val="a3"/>
        <w:shd w:val="clear" w:color="auto" w:fill="FFFFFF"/>
        <w:spacing w:before="0" w:beforeAutospacing="0" w:after="375" w:afterAutospacing="0"/>
        <w:jc w:val="both"/>
        <w:rPr>
          <w:rFonts w:ascii="Roboto" w:hAnsi="Roboto"/>
          <w:color w:val="000000"/>
          <w:lang w:val="en-US"/>
        </w:rPr>
      </w:pPr>
      <w:r w:rsidRPr="004C5A1D">
        <w:rPr>
          <w:rFonts w:ascii="Roboto" w:hAnsi="Roboto"/>
          <w:color w:val="000000"/>
          <w:lang w:val="en-US"/>
        </w:rPr>
        <w:t>8. EN 14015 «Specification for the design and manufacture of site built, vertical, cylindrical, flat-bottomed, above ground, welded, steel tanks for the storage of liquids at ambient temperature and above».</w:t>
      </w:r>
    </w:p>
    <w:p w14:paraId="7DA8A640" w14:textId="77777777" w:rsidR="004C5A1D" w:rsidRDefault="004C5A1D" w:rsidP="004C5A1D">
      <w:pPr>
        <w:pStyle w:val="a3"/>
        <w:shd w:val="clear" w:color="auto" w:fill="FFFFFF"/>
        <w:spacing w:before="0" w:beforeAutospacing="0" w:after="375" w:afterAutospacing="0"/>
        <w:jc w:val="both"/>
        <w:rPr>
          <w:rFonts w:ascii="Roboto" w:hAnsi="Roboto"/>
          <w:color w:val="000000"/>
        </w:rPr>
      </w:pPr>
      <w:r w:rsidRPr="004C5A1D">
        <w:rPr>
          <w:rFonts w:ascii="Roboto" w:hAnsi="Roboto"/>
          <w:color w:val="000000"/>
          <w:lang w:val="en-US"/>
        </w:rPr>
        <w:t xml:space="preserve">9. Wind Tunnel Testing of External Floating-Roof Storage Tanks. </w:t>
      </w:r>
      <w:r>
        <w:rPr>
          <w:rFonts w:ascii="Roboto" w:hAnsi="Roboto"/>
          <w:color w:val="000000"/>
        </w:rPr>
        <w:t xml:space="preserve">API </w:t>
      </w:r>
      <w:proofErr w:type="spellStart"/>
      <w:r>
        <w:rPr>
          <w:rFonts w:ascii="Roboto" w:hAnsi="Roboto"/>
          <w:color w:val="000000"/>
        </w:rPr>
        <w:t>publica</w:t>
      </w:r>
      <w:r>
        <w:rPr>
          <w:rFonts w:ascii="Roboto" w:hAnsi="Roboto"/>
          <w:color w:val="000000"/>
        </w:rPr>
        <w:softHyphen/>
        <w:t>tion</w:t>
      </w:r>
      <w:proofErr w:type="spellEnd"/>
      <w:r>
        <w:rPr>
          <w:rFonts w:ascii="Roboto" w:hAnsi="Roboto"/>
          <w:color w:val="000000"/>
        </w:rPr>
        <w:t xml:space="preserve"> 2558, </w:t>
      </w:r>
      <w:proofErr w:type="spellStart"/>
      <w:r>
        <w:rPr>
          <w:rFonts w:ascii="Roboto" w:hAnsi="Roboto"/>
          <w:color w:val="000000"/>
        </w:rPr>
        <w:t>June</w:t>
      </w:r>
      <w:proofErr w:type="spellEnd"/>
      <w:r>
        <w:rPr>
          <w:rFonts w:ascii="Roboto" w:hAnsi="Roboto"/>
          <w:color w:val="000000"/>
        </w:rPr>
        <w:t xml:space="preserve"> 1993.</w:t>
      </w:r>
    </w:p>
    <w:p w14:paraId="49FEE1DB" w14:textId="77777777" w:rsidR="004C5A1D" w:rsidRDefault="004C5A1D" w:rsidP="004C5A1D">
      <w:pPr>
        <w:pStyle w:val="a3"/>
        <w:shd w:val="clear" w:color="auto" w:fill="FFFFFF"/>
        <w:spacing w:before="0" w:beforeAutospacing="0" w:after="375" w:afterAutospacing="0"/>
        <w:jc w:val="both"/>
        <w:rPr>
          <w:rFonts w:ascii="Roboto" w:hAnsi="Roboto"/>
          <w:color w:val="000000"/>
        </w:rPr>
      </w:pPr>
      <w:r>
        <w:rPr>
          <w:rFonts w:ascii="Roboto" w:hAnsi="Roboto"/>
          <w:color w:val="000000"/>
        </w:rPr>
        <w:t xml:space="preserve">10. </w:t>
      </w:r>
      <w:proofErr w:type="spellStart"/>
      <w:r>
        <w:rPr>
          <w:rFonts w:ascii="Roboto" w:hAnsi="Roboto"/>
          <w:color w:val="000000"/>
        </w:rPr>
        <w:t>Вольмир</w:t>
      </w:r>
      <w:proofErr w:type="spellEnd"/>
      <w:r>
        <w:rPr>
          <w:rFonts w:ascii="Roboto" w:hAnsi="Roboto"/>
          <w:color w:val="000000"/>
        </w:rPr>
        <w:t xml:space="preserve"> А.С. Устойчивость деформируемых систем. Изд.2-е. М., «Наука», 1967.</w:t>
      </w:r>
    </w:p>
    <w:p w14:paraId="522B6B18" w14:textId="77777777" w:rsidR="004C5A1D" w:rsidRDefault="004C5A1D" w:rsidP="004C5A1D">
      <w:pPr>
        <w:pStyle w:val="a3"/>
        <w:shd w:val="clear" w:color="auto" w:fill="FFFFFF"/>
        <w:spacing w:before="0" w:beforeAutospacing="0" w:after="375" w:afterAutospacing="0"/>
        <w:jc w:val="both"/>
        <w:rPr>
          <w:rFonts w:ascii="Roboto" w:hAnsi="Roboto"/>
          <w:color w:val="000000"/>
        </w:rPr>
      </w:pPr>
      <w:r>
        <w:rPr>
          <w:rFonts w:ascii="Roboto" w:hAnsi="Roboto"/>
          <w:color w:val="000000"/>
        </w:rPr>
        <w:t xml:space="preserve">11. </w:t>
      </w:r>
      <w:proofErr w:type="spellStart"/>
      <w:r>
        <w:rPr>
          <w:rFonts w:ascii="Roboto" w:hAnsi="Roboto"/>
          <w:color w:val="000000"/>
        </w:rPr>
        <w:t>Гольденблат</w:t>
      </w:r>
      <w:proofErr w:type="spellEnd"/>
      <w:r>
        <w:rPr>
          <w:rFonts w:ascii="Roboto" w:hAnsi="Roboto"/>
          <w:color w:val="000000"/>
        </w:rPr>
        <w:t xml:space="preserve"> И.И., Николаенко Н.А. Расчет конструкций на действие сейсмических и импульсивных сил. - М: </w:t>
      </w:r>
      <w:proofErr w:type="spellStart"/>
      <w:r>
        <w:rPr>
          <w:rFonts w:ascii="Roboto" w:hAnsi="Roboto"/>
          <w:color w:val="000000"/>
        </w:rPr>
        <w:t>Госстройиздат</w:t>
      </w:r>
      <w:proofErr w:type="spellEnd"/>
      <w:r>
        <w:rPr>
          <w:rFonts w:ascii="Roboto" w:hAnsi="Roboto"/>
          <w:color w:val="000000"/>
        </w:rPr>
        <w:t>, 1961, 320с.</w:t>
      </w:r>
    </w:p>
    <w:p w14:paraId="66B85E12" w14:textId="77777777" w:rsidR="004C5A1D" w:rsidRDefault="004C5A1D" w:rsidP="004C5A1D">
      <w:pPr>
        <w:pStyle w:val="a3"/>
        <w:shd w:val="clear" w:color="auto" w:fill="FFFFFF"/>
        <w:spacing w:before="0" w:beforeAutospacing="0" w:after="375" w:afterAutospacing="0"/>
        <w:jc w:val="both"/>
        <w:rPr>
          <w:rFonts w:ascii="Roboto" w:hAnsi="Roboto"/>
          <w:color w:val="000000"/>
        </w:rPr>
      </w:pPr>
      <w:r>
        <w:rPr>
          <w:rFonts w:ascii="Roboto" w:hAnsi="Roboto"/>
          <w:color w:val="000000"/>
        </w:rPr>
        <w:t xml:space="preserve">12. </w:t>
      </w:r>
      <w:proofErr w:type="spellStart"/>
      <w:r>
        <w:rPr>
          <w:rFonts w:ascii="Roboto" w:hAnsi="Roboto"/>
          <w:color w:val="000000"/>
        </w:rPr>
        <w:t>Дидковский</w:t>
      </w:r>
      <w:proofErr w:type="spellEnd"/>
      <w:r>
        <w:rPr>
          <w:rFonts w:ascii="Roboto" w:hAnsi="Roboto"/>
          <w:color w:val="000000"/>
        </w:rPr>
        <w:t xml:space="preserve"> О.В., </w:t>
      </w:r>
      <w:proofErr w:type="spellStart"/>
      <w:r>
        <w:rPr>
          <w:rFonts w:ascii="Roboto" w:hAnsi="Roboto"/>
          <w:color w:val="000000"/>
        </w:rPr>
        <w:t>Еленицкий</w:t>
      </w:r>
      <w:proofErr w:type="spellEnd"/>
      <w:r>
        <w:rPr>
          <w:rFonts w:ascii="Roboto" w:hAnsi="Roboto"/>
          <w:color w:val="000000"/>
        </w:rPr>
        <w:t xml:space="preserve"> Э.Я. «Коррозионная безопасность крупногабаритных листовых конструкций», Нефть, Газ и </w:t>
      </w:r>
      <w:proofErr w:type="gramStart"/>
      <w:r>
        <w:rPr>
          <w:rFonts w:ascii="Roboto" w:hAnsi="Roboto"/>
          <w:color w:val="000000"/>
        </w:rPr>
        <w:t>Бизнес.-</w:t>
      </w:r>
      <w:proofErr w:type="gramEnd"/>
      <w:r>
        <w:rPr>
          <w:rFonts w:ascii="Roboto" w:hAnsi="Roboto"/>
          <w:color w:val="000000"/>
        </w:rPr>
        <w:t xml:space="preserve"> 2006 - № 7-С.62-63.</w:t>
      </w:r>
    </w:p>
    <w:p w14:paraId="49FDB706" w14:textId="77777777" w:rsidR="004C5A1D" w:rsidRDefault="004C5A1D" w:rsidP="004C5A1D">
      <w:pPr>
        <w:pStyle w:val="a3"/>
        <w:shd w:val="clear" w:color="auto" w:fill="FFFFFF"/>
        <w:spacing w:before="0" w:beforeAutospacing="0" w:after="375" w:afterAutospacing="0"/>
        <w:jc w:val="both"/>
        <w:rPr>
          <w:rFonts w:ascii="Roboto" w:hAnsi="Roboto"/>
          <w:color w:val="000000"/>
        </w:rPr>
      </w:pPr>
      <w:r>
        <w:rPr>
          <w:rFonts w:ascii="Roboto" w:hAnsi="Roboto"/>
          <w:color w:val="000000"/>
        </w:rPr>
        <w:t xml:space="preserve">13. </w:t>
      </w:r>
      <w:proofErr w:type="spellStart"/>
      <w:r>
        <w:rPr>
          <w:rFonts w:ascii="Roboto" w:hAnsi="Roboto"/>
          <w:color w:val="000000"/>
        </w:rPr>
        <w:t>Еленицкий</w:t>
      </w:r>
      <w:proofErr w:type="spellEnd"/>
      <w:r>
        <w:rPr>
          <w:rFonts w:ascii="Roboto" w:hAnsi="Roboto"/>
          <w:color w:val="000000"/>
        </w:rPr>
        <w:t xml:space="preserve"> Э.Я. «Уточненный расчет прочности стенки вертикальных цилиндрических стальных резервуаров», Строительная механика и рас</w:t>
      </w:r>
      <w:r>
        <w:rPr>
          <w:rFonts w:ascii="Roboto" w:hAnsi="Roboto"/>
          <w:color w:val="000000"/>
        </w:rPr>
        <w:softHyphen/>
        <w:t xml:space="preserve">чет </w:t>
      </w:r>
      <w:proofErr w:type="gramStart"/>
      <w:r>
        <w:rPr>
          <w:rFonts w:ascii="Roboto" w:hAnsi="Roboto"/>
          <w:color w:val="000000"/>
        </w:rPr>
        <w:t>сооружений.-</w:t>
      </w:r>
      <w:proofErr w:type="gramEnd"/>
      <w:r>
        <w:rPr>
          <w:rFonts w:ascii="Roboto" w:hAnsi="Roboto"/>
          <w:color w:val="000000"/>
        </w:rPr>
        <w:t>2009-№ 1.</w:t>
      </w:r>
    </w:p>
    <w:p w14:paraId="25633CE5" w14:textId="77777777" w:rsidR="004C5A1D" w:rsidRDefault="004C5A1D" w:rsidP="004C5A1D">
      <w:pPr>
        <w:pStyle w:val="a3"/>
        <w:shd w:val="clear" w:color="auto" w:fill="FFFFFF"/>
        <w:spacing w:before="0" w:beforeAutospacing="0" w:after="375" w:afterAutospacing="0"/>
        <w:jc w:val="both"/>
        <w:rPr>
          <w:rFonts w:ascii="Roboto" w:hAnsi="Roboto"/>
          <w:color w:val="000000"/>
        </w:rPr>
      </w:pPr>
      <w:r>
        <w:rPr>
          <w:rFonts w:ascii="Roboto" w:hAnsi="Roboto"/>
          <w:color w:val="000000"/>
        </w:rPr>
        <w:lastRenderedPageBreak/>
        <w:t xml:space="preserve">14. </w:t>
      </w:r>
      <w:proofErr w:type="spellStart"/>
      <w:r>
        <w:rPr>
          <w:rFonts w:ascii="Roboto" w:hAnsi="Roboto"/>
          <w:color w:val="000000"/>
        </w:rPr>
        <w:t>Еленицкий</w:t>
      </w:r>
      <w:proofErr w:type="spellEnd"/>
      <w:r>
        <w:rPr>
          <w:rFonts w:ascii="Roboto" w:hAnsi="Roboto"/>
          <w:color w:val="000000"/>
        </w:rPr>
        <w:t xml:space="preserve"> Э.Я. «Расчет узла сопряжения стенки и днища вертикальных цилиндрических стальных резервуаров», Строительная механика и рас</w:t>
      </w:r>
      <w:r>
        <w:rPr>
          <w:rFonts w:ascii="Roboto" w:hAnsi="Roboto"/>
          <w:color w:val="000000"/>
        </w:rPr>
        <w:softHyphen/>
        <w:t xml:space="preserve">чет </w:t>
      </w:r>
      <w:proofErr w:type="gramStart"/>
      <w:r>
        <w:rPr>
          <w:rFonts w:ascii="Roboto" w:hAnsi="Roboto"/>
          <w:color w:val="000000"/>
        </w:rPr>
        <w:t>сооружений.-</w:t>
      </w:r>
      <w:proofErr w:type="gramEnd"/>
      <w:r>
        <w:rPr>
          <w:rFonts w:ascii="Roboto" w:hAnsi="Roboto"/>
          <w:color w:val="000000"/>
        </w:rPr>
        <w:t>2007-№ 4-С.2-7.</w:t>
      </w:r>
    </w:p>
    <w:p w14:paraId="6B23DD41" w14:textId="77777777" w:rsidR="004C5A1D" w:rsidRDefault="004C5A1D" w:rsidP="004C5A1D">
      <w:pPr>
        <w:pStyle w:val="a3"/>
        <w:shd w:val="clear" w:color="auto" w:fill="FFFFFF"/>
        <w:spacing w:before="0" w:beforeAutospacing="0" w:after="375" w:afterAutospacing="0"/>
        <w:jc w:val="both"/>
        <w:rPr>
          <w:rFonts w:ascii="Roboto" w:hAnsi="Roboto"/>
          <w:color w:val="000000"/>
        </w:rPr>
      </w:pPr>
      <w:r>
        <w:rPr>
          <w:rFonts w:ascii="Roboto" w:hAnsi="Roboto"/>
          <w:color w:val="000000"/>
        </w:rPr>
        <w:t xml:space="preserve">15. </w:t>
      </w:r>
      <w:proofErr w:type="spellStart"/>
      <w:r>
        <w:rPr>
          <w:rFonts w:ascii="Roboto" w:hAnsi="Roboto"/>
          <w:color w:val="000000"/>
        </w:rPr>
        <w:t>Еленицкий</w:t>
      </w:r>
      <w:proofErr w:type="spellEnd"/>
      <w:r>
        <w:rPr>
          <w:rFonts w:ascii="Roboto" w:hAnsi="Roboto"/>
          <w:color w:val="000000"/>
        </w:rPr>
        <w:t xml:space="preserve"> Э.Я. «Обеспечение сейсмостойкости вертикальных цилиндрических стальных резервуаров», Сейсмостойкое строительство. Безопасность сооружений, 2006-№ 5 - С. 45-50.</w:t>
      </w:r>
    </w:p>
    <w:p w14:paraId="59EBEC11" w14:textId="77777777" w:rsidR="004C5A1D" w:rsidRDefault="004C5A1D" w:rsidP="004C5A1D">
      <w:pPr>
        <w:pStyle w:val="a3"/>
        <w:shd w:val="clear" w:color="auto" w:fill="FFFFFF"/>
        <w:spacing w:before="0" w:beforeAutospacing="0" w:after="375" w:afterAutospacing="0"/>
        <w:jc w:val="both"/>
        <w:rPr>
          <w:rFonts w:ascii="Roboto" w:hAnsi="Roboto"/>
          <w:color w:val="000000"/>
        </w:rPr>
      </w:pPr>
      <w:r>
        <w:rPr>
          <w:rFonts w:ascii="Roboto" w:hAnsi="Roboto"/>
          <w:color w:val="000000"/>
        </w:rPr>
        <w:t xml:space="preserve">16. </w:t>
      </w:r>
      <w:proofErr w:type="spellStart"/>
      <w:r>
        <w:rPr>
          <w:rFonts w:ascii="Roboto" w:hAnsi="Roboto"/>
          <w:color w:val="000000"/>
        </w:rPr>
        <w:t>Еленицкий</w:t>
      </w:r>
      <w:proofErr w:type="spellEnd"/>
      <w:r>
        <w:rPr>
          <w:rFonts w:ascii="Roboto" w:hAnsi="Roboto"/>
          <w:color w:val="000000"/>
        </w:rPr>
        <w:t xml:space="preserve"> Э.Я. «Несущая способность корпуса вертикальных цилиндрических стальных резервуаров в условиях сейсмического воздействия», Сейсмостойкое строительство. Безопасность сооружений, 2009-№ 1.</w:t>
      </w:r>
    </w:p>
    <w:p w14:paraId="4ACC1FEB" w14:textId="77777777" w:rsidR="004C5A1D" w:rsidRDefault="004C5A1D" w:rsidP="004C5A1D">
      <w:pPr>
        <w:pStyle w:val="a3"/>
        <w:shd w:val="clear" w:color="auto" w:fill="FFFFFF"/>
        <w:spacing w:before="0" w:beforeAutospacing="0" w:after="375" w:afterAutospacing="0"/>
        <w:jc w:val="both"/>
        <w:rPr>
          <w:rFonts w:ascii="Roboto" w:hAnsi="Roboto"/>
          <w:color w:val="000000"/>
        </w:rPr>
      </w:pPr>
      <w:r>
        <w:rPr>
          <w:rFonts w:ascii="Roboto" w:hAnsi="Roboto"/>
          <w:color w:val="000000"/>
        </w:rPr>
        <w:t xml:space="preserve">17. </w:t>
      </w:r>
      <w:proofErr w:type="spellStart"/>
      <w:r>
        <w:rPr>
          <w:rFonts w:ascii="Roboto" w:hAnsi="Roboto"/>
          <w:color w:val="000000"/>
        </w:rPr>
        <w:t>Еленицкий</w:t>
      </w:r>
      <w:proofErr w:type="spellEnd"/>
      <w:r>
        <w:rPr>
          <w:rFonts w:ascii="Roboto" w:hAnsi="Roboto"/>
          <w:color w:val="000000"/>
        </w:rPr>
        <w:t xml:space="preserve"> Э.Я. «Проблемы нормативно-технической базы в отечест</w:t>
      </w:r>
      <w:r>
        <w:rPr>
          <w:rFonts w:ascii="Roboto" w:hAnsi="Roboto"/>
          <w:color w:val="000000"/>
        </w:rPr>
        <w:softHyphen/>
        <w:t xml:space="preserve">венном </w:t>
      </w:r>
      <w:proofErr w:type="spellStart"/>
      <w:r>
        <w:rPr>
          <w:rFonts w:ascii="Roboto" w:hAnsi="Roboto"/>
          <w:color w:val="000000"/>
        </w:rPr>
        <w:t>резервуаростроении</w:t>
      </w:r>
      <w:proofErr w:type="spellEnd"/>
      <w:r>
        <w:rPr>
          <w:rFonts w:ascii="Roboto" w:hAnsi="Roboto"/>
          <w:color w:val="000000"/>
        </w:rPr>
        <w:t xml:space="preserve">», Нефть, Газ и </w:t>
      </w:r>
      <w:proofErr w:type="gramStart"/>
      <w:r>
        <w:rPr>
          <w:rFonts w:ascii="Roboto" w:hAnsi="Roboto"/>
          <w:color w:val="000000"/>
        </w:rPr>
        <w:t>Бизнес.-</w:t>
      </w:r>
      <w:proofErr w:type="gramEnd"/>
      <w:r>
        <w:rPr>
          <w:rFonts w:ascii="Roboto" w:hAnsi="Roboto"/>
          <w:color w:val="000000"/>
        </w:rPr>
        <w:t xml:space="preserve"> 2006-№ 6- С.62-63.</w:t>
      </w:r>
    </w:p>
    <w:p w14:paraId="13F148C0" w14:textId="77777777" w:rsidR="004C5A1D" w:rsidRDefault="004C5A1D" w:rsidP="004C5A1D">
      <w:pPr>
        <w:pStyle w:val="a3"/>
        <w:shd w:val="clear" w:color="auto" w:fill="FFFFFF"/>
        <w:spacing w:before="0" w:beforeAutospacing="0" w:after="375" w:afterAutospacing="0"/>
        <w:jc w:val="both"/>
        <w:rPr>
          <w:rFonts w:ascii="Roboto" w:hAnsi="Roboto"/>
          <w:color w:val="000000"/>
        </w:rPr>
      </w:pPr>
      <w:r>
        <w:rPr>
          <w:rFonts w:ascii="Roboto" w:hAnsi="Roboto"/>
          <w:color w:val="000000"/>
        </w:rPr>
        <w:t xml:space="preserve">18. </w:t>
      </w:r>
      <w:proofErr w:type="spellStart"/>
      <w:r>
        <w:rPr>
          <w:rFonts w:ascii="Roboto" w:hAnsi="Roboto"/>
          <w:color w:val="000000"/>
        </w:rPr>
        <w:t>Еленицкий</w:t>
      </w:r>
      <w:proofErr w:type="spellEnd"/>
      <w:r>
        <w:rPr>
          <w:rFonts w:ascii="Roboto" w:hAnsi="Roboto"/>
          <w:color w:val="000000"/>
        </w:rPr>
        <w:t xml:space="preserve"> Э.Я., </w:t>
      </w:r>
      <w:proofErr w:type="spellStart"/>
      <w:r>
        <w:rPr>
          <w:rFonts w:ascii="Roboto" w:hAnsi="Roboto"/>
          <w:color w:val="000000"/>
        </w:rPr>
        <w:t>Дидковский</w:t>
      </w:r>
      <w:proofErr w:type="spellEnd"/>
      <w:r>
        <w:rPr>
          <w:rFonts w:ascii="Roboto" w:hAnsi="Roboto"/>
          <w:color w:val="000000"/>
        </w:rPr>
        <w:t xml:space="preserve"> О.В. «Проблемы оценки прочности на</w:t>
      </w:r>
      <w:r>
        <w:rPr>
          <w:rFonts w:ascii="Roboto" w:hAnsi="Roboto"/>
          <w:color w:val="000000"/>
        </w:rPr>
        <w:softHyphen/>
        <w:t>пряженных участков резервуарных конструкций», Нефть, Газ и Биз</w:t>
      </w:r>
      <w:r>
        <w:rPr>
          <w:rFonts w:ascii="Roboto" w:hAnsi="Roboto"/>
          <w:color w:val="000000"/>
        </w:rPr>
        <w:softHyphen/>
        <w:t>нес. - 2006 - № 6 - С.58-63.</w:t>
      </w:r>
    </w:p>
    <w:p w14:paraId="2A80A114" w14:textId="77777777" w:rsidR="004C5A1D" w:rsidRDefault="004C5A1D" w:rsidP="004C5A1D">
      <w:pPr>
        <w:pStyle w:val="a3"/>
        <w:shd w:val="clear" w:color="auto" w:fill="FFFFFF"/>
        <w:spacing w:before="0" w:beforeAutospacing="0" w:after="375" w:afterAutospacing="0"/>
        <w:jc w:val="both"/>
        <w:rPr>
          <w:rFonts w:ascii="Roboto" w:hAnsi="Roboto"/>
          <w:color w:val="000000"/>
        </w:rPr>
      </w:pPr>
      <w:r>
        <w:rPr>
          <w:rFonts w:ascii="Roboto" w:hAnsi="Roboto"/>
          <w:color w:val="000000"/>
        </w:rPr>
        <w:t xml:space="preserve">19. </w:t>
      </w:r>
      <w:proofErr w:type="spellStart"/>
      <w:r>
        <w:rPr>
          <w:rFonts w:ascii="Roboto" w:hAnsi="Roboto"/>
          <w:color w:val="000000"/>
        </w:rPr>
        <w:t>Еленицкий</w:t>
      </w:r>
      <w:proofErr w:type="spellEnd"/>
      <w:r>
        <w:rPr>
          <w:rFonts w:ascii="Roboto" w:hAnsi="Roboto"/>
          <w:color w:val="000000"/>
        </w:rPr>
        <w:t xml:space="preserve"> Э.Я., </w:t>
      </w:r>
      <w:proofErr w:type="spellStart"/>
      <w:r>
        <w:rPr>
          <w:rFonts w:ascii="Roboto" w:hAnsi="Roboto"/>
          <w:color w:val="000000"/>
        </w:rPr>
        <w:t>Дидковский</w:t>
      </w:r>
      <w:proofErr w:type="spellEnd"/>
      <w:r>
        <w:rPr>
          <w:rFonts w:ascii="Roboto" w:hAnsi="Roboto"/>
          <w:color w:val="000000"/>
        </w:rPr>
        <w:t xml:space="preserve"> О.В., Худяков О.В. «Повышение безопасности резервуарных парков за счет применения резервуаров со стальной защитной стенкой», Управление качеством в нефтегазовом комплексе. - 2007 - № 1 - С.17-22.</w:t>
      </w:r>
    </w:p>
    <w:p w14:paraId="23B04001" w14:textId="77777777" w:rsidR="004C5A1D" w:rsidRDefault="004C5A1D" w:rsidP="004C5A1D">
      <w:pPr>
        <w:pStyle w:val="a3"/>
        <w:shd w:val="clear" w:color="auto" w:fill="FFFFFF"/>
        <w:spacing w:before="0" w:beforeAutospacing="0" w:after="375" w:afterAutospacing="0"/>
        <w:jc w:val="both"/>
        <w:rPr>
          <w:rFonts w:ascii="Roboto" w:hAnsi="Roboto"/>
          <w:color w:val="000000"/>
        </w:rPr>
      </w:pPr>
      <w:r>
        <w:rPr>
          <w:rFonts w:ascii="Roboto" w:hAnsi="Roboto"/>
          <w:color w:val="000000"/>
        </w:rPr>
        <w:t xml:space="preserve">20. </w:t>
      </w:r>
      <w:proofErr w:type="spellStart"/>
      <w:r>
        <w:rPr>
          <w:rFonts w:ascii="Roboto" w:hAnsi="Roboto"/>
          <w:color w:val="000000"/>
        </w:rPr>
        <w:t>Еленицкий</w:t>
      </w:r>
      <w:proofErr w:type="spellEnd"/>
      <w:r>
        <w:rPr>
          <w:rFonts w:ascii="Roboto" w:hAnsi="Roboto"/>
          <w:color w:val="000000"/>
        </w:rPr>
        <w:t xml:space="preserve"> Э.Я., Худяков О.В. Оценка стихийного воздействия водного потока на ВЦСР, расположенные в прибрежных зонах рек, морей и океанов // «Монтажные и специальные работы в строительстве» №11. Москва, 2006.</w:t>
      </w:r>
    </w:p>
    <w:p w14:paraId="3B9421A2" w14:textId="77777777" w:rsidR="004C5A1D" w:rsidRDefault="004C5A1D" w:rsidP="004C5A1D">
      <w:pPr>
        <w:pStyle w:val="a3"/>
        <w:shd w:val="clear" w:color="auto" w:fill="FFFFFF"/>
        <w:spacing w:before="0" w:beforeAutospacing="0" w:after="375" w:afterAutospacing="0"/>
        <w:jc w:val="both"/>
        <w:rPr>
          <w:rFonts w:ascii="Roboto" w:hAnsi="Roboto"/>
          <w:color w:val="000000"/>
        </w:rPr>
      </w:pPr>
      <w:r>
        <w:rPr>
          <w:rFonts w:ascii="Roboto" w:hAnsi="Roboto"/>
          <w:color w:val="000000"/>
        </w:rPr>
        <w:t xml:space="preserve">21. Клебанов Я.М., </w:t>
      </w:r>
      <w:proofErr w:type="spellStart"/>
      <w:r>
        <w:rPr>
          <w:rFonts w:ascii="Roboto" w:hAnsi="Roboto"/>
          <w:color w:val="000000"/>
        </w:rPr>
        <w:t>Еленицкий</w:t>
      </w:r>
      <w:proofErr w:type="spellEnd"/>
      <w:r>
        <w:rPr>
          <w:rFonts w:ascii="Roboto" w:hAnsi="Roboto"/>
          <w:color w:val="000000"/>
        </w:rPr>
        <w:t xml:space="preserve"> Э.Я., </w:t>
      </w:r>
      <w:proofErr w:type="spellStart"/>
      <w:r>
        <w:rPr>
          <w:rFonts w:ascii="Roboto" w:hAnsi="Roboto"/>
          <w:color w:val="000000"/>
        </w:rPr>
        <w:t>Дидковский</w:t>
      </w:r>
      <w:proofErr w:type="spellEnd"/>
      <w:r>
        <w:rPr>
          <w:rFonts w:ascii="Roboto" w:hAnsi="Roboto"/>
          <w:color w:val="000000"/>
        </w:rPr>
        <w:t xml:space="preserve"> О.В., Давыдов А.Н. «Циклическая несущая способность врезок резервуаров», РАН, Проблемы машиностроения и надежности машин, №2, 2004, с.31-37.</w:t>
      </w:r>
    </w:p>
    <w:p w14:paraId="3CDB1154" w14:textId="77777777" w:rsidR="004C5A1D" w:rsidRDefault="004C5A1D" w:rsidP="004C5A1D">
      <w:pPr>
        <w:pStyle w:val="a3"/>
        <w:shd w:val="clear" w:color="auto" w:fill="FFFFFF"/>
        <w:spacing w:before="0" w:beforeAutospacing="0" w:after="375" w:afterAutospacing="0"/>
        <w:jc w:val="both"/>
        <w:rPr>
          <w:rFonts w:ascii="Roboto" w:hAnsi="Roboto"/>
          <w:color w:val="000000"/>
        </w:rPr>
      </w:pPr>
      <w:r>
        <w:rPr>
          <w:rFonts w:ascii="Roboto" w:hAnsi="Roboto"/>
          <w:color w:val="000000"/>
        </w:rPr>
        <w:t xml:space="preserve">22. </w:t>
      </w:r>
      <w:proofErr w:type="spellStart"/>
      <w:r>
        <w:rPr>
          <w:rFonts w:ascii="Roboto" w:hAnsi="Roboto"/>
          <w:color w:val="000000"/>
        </w:rPr>
        <w:t>Сеницкий</w:t>
      </w:r>
      <w:proofErr w:type="spellEnd"/>
      <w:r>
        <w:rPr>
          <w:rFonts w:ascii="Roboto" w:hAnsi="Roboto"/>
          <w:color w:val="000000"/>
        </w:rPr>
        <w:t xml:space="preserve"> Ю.Э., </w:t>
      </w:r>
      <w:proofErr w:type="spellStart"/>
      <w:r>
        <w:rPr>
          <w:rFonts w:ascii="Roboto" w:hAnsi="Roboto"/>
          <w:color w:val="000000"/>
        </w:rPr>
        <w:t>Еленицкий</w:t>
      </w:r>
      <w:proofErr w:type="spellEnd"/>
      <w:r>
        <w:rPr>
          <w:rFonts w:ascii="Roboto" w:hAnsi="Roboto"/>
          <w:color w:val="000000"/>
        </w:rPr>
        <w:t xml:space="preserve"> Э.Я., </w:t>
      </w:r>
      <w:proofErr w:type="spellStart"/>
      <w:r>
        <w:rPr>
          <w:rFonts w:ascii="Roboto" w:hAnsi="Roboto"/>
          <w:color w:val="000000"/>
        </w:rPr>
        <w:t>Дидковский</w:t>
      </w:r>
      <w:proofErr w:type="spellEnd"/>
      <w:r>
        <w:rPr>
          <w:rFonts w:ascii="Roboto" w:hAnsi="Roboto"/>
          <w:color w:val="000000"/>
        </w:rPr>
        <w:t xml:space="preserve"> О.В. «К вопросу о нормативных требованиях по расчету вертикальных цилиндрических стальных резервуаров в условиях сейсмического воздействия», Сейсмостойкое строительство. Безопасность сооружений, 2006-№ 4- С.65-70.</w:t>
      </w:r>
    </w:p>
    <w:p w14:paraId="3B349650" w14:textId="77777777" w:rsidR="004C5A1D" w:rsidRDefault="004C5A1D" w:rsidP="004C5A1D">
      <w:pPr>
        <w:pStyle w:val="a3"/>
        <w:shd w:val="clear" w:color="auto" w:fill="FFFFFF"/>
        <w:spacing w:before="0" w:beforeAutospacing="0" w:after="0" w:afterAutospacing="0"/>
        <w:jc w:val="both"/>
        <w:rPr>
          <w:rFonts w:ascii="Roboto" w:hAnsi="Roboto"/>
          <w:color w:val="000000"/>
        </w:rPr>
      </w:pPr>
      <w:r>
        <w:rPr>
          <w:rFonts w:ascii="Roboto" w:hAnsi="Roboto"/>
          <w:color w:val="000000"/>
        </w:rPr>
        <w:t xml:space="preserve">23. </w:t>
      </w:r>
      <w:proofErr w:type="spellStart"/>
      <w:r>
        <w:rPr>
          <w:rFonts w:ascii="Roboto" w:hAnsi="Roboto"/>
          <w:color w:val="000000"/>
        </w:rPr>
        <w:t>Сеницкий</w:t>
      </w:r>
      <w:proofErr w:type="spellEnd"/>
      <w:r>
        <w:rPr>
          <w:rFonts w:ascii="Roboto" w:hAnsi="Roboto"/>
          <w:color w:val="000000"/>
        </w:rPr>
        <w:t xml:space="preserve"> Ю.Э., </w:t>
      </w:r>
      <w:proofErr w:type="spellStart"/>
      <w:r>
        <w:rPr>
          <w:rFonts w:ascii="Roboto" w:hAnsi="Roboto"/>
          <w:color w:val="000000"/>
        </w:rPr>
        <w:t>Еленицкий</w:t>
      </w:r>
      <w:proofErr w:type="spellEnd"/>
      <w:r>
        <w:rPr>
          <w:rFonts w:ascii="Roboto" w:hAnsi="Roboto"/>
          <w:color w:val="000000"/>
        </w:rPr>
        <w:t xml:space="preserve"> Э.Я., </w:t>
      </w:r>
      <w:proofErr w:type="spellStart"/>
      <w:r>
        <w:rPr>
          <w:rFonts w:ascii="Roboto" w:hAnsi="Roboto"/>
          <w:color w:val="000000"/>
        </w:rPr>
        <w:t>Дидковский</w:t>
      </w:r>
      <w:proofErr w:type="spellEnd"/>
      <w:r>
        <w:rPr>
          <w:rFonts w:ascii="Roboto" w:hAnsi="Roboto"/>
          <w:color w:val="000000"/>
        </w:rPr>
        <w:t xml:space="preserve"> О.В. «Определение импульсивной и конвективной составляющих гидродинамического давления жидкости в цилиндрических резервуарах при сейсмическом воздействии», </w:t>
      </w:r>
      <w:proofErr w:type="spellStart"/>
      <w:r>
        <w:rPr>
          <w:rFonts w:ascii="Roboto" w:hAnsi="Roboto"/>
          <w:color w:val="000000"/>
        </w:rPr>
        <w:t>Изв</w:t>
      </w:r>
      <w:proofErr w:type="spellEnd"/>
      <w:r>
        <w:rPr>
          <w:rFonts w:ascii="Roboto" w:hAnsi="Roboto"/>
          <w:color w:val="000000"/>
        </w:rPr>
        <w:t xml:space="preserve">. </w:t>
      </w:r>
      <w:proofErr w:type="gramStart"/>
      <w:r>
        <w:rPr>
          <w:rFonts w:ascii="Roboto" w:hAnsi="Roboto"/>
          <w:color w:val="000000"/>
        </w:rPr>
        <w:t>Вузов.-</w:t>
      </w:r>
      <w:proofErr w:type="gramEnd"/>
      <w:r>
        <w:rPr>
          <w:rFonts w:ascii="Roboto" w:hAnsi="Roboto"/>
          <w:color w:val="000000"/>
        </w:rPr>
        <w:t>2005-№ 5, С.18-26.</w:t>
      </w:r>
    </w:p>
    <w:p w14:paraId="1BE7704E" w14:textId="77777777" w:rsidR="004C5A1D" w:rsidRPr="00C06EF0" w:rsidRDefault="004C5A1D" w:rsidP="004C5A1D">
      <w:pPr>
        <w:pStyle w:val="1"/>
        <w:shd w:val="clear" w:color="auto" w:fill="FFFFFF"/>
        <w:spacing w:before="0" w:beforeAutospacing="0" w:after="675" w:afterAutospacing="0" w:line="720" w:lineRule="atLeast"/>
        <w:rPr>
          <w:rFonts w:ascii="Roboto" w:hAnsi="Roboto"/>
          <w:color w:val="000000"/>
          <w:sz w:val="24"/>
          <w:szCs w:val="24"/>
        </w:rPr>
      </w:pPr>
    </w:p>
    <w:sectPr w:rsidR="004C5A1D" w:rsidRPr="00C06EF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Times New Roman CYR">
    <w:panose1 w:val="02020603050405020304"/>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744739"/>
    <w:multiLevelType w:val="multilevel"/>
    <w:tmpl w:val="3B102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7D16B0"/>
    <w:multiLevelType w:val="multilevel"/>
    <w:tmpl w:val="2B2A5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0D4"/>
    <w:rsid w:val="00016F7B"/>
    <w:rsid w:val="00036563"/>
    <w:rsid w:val="00112164"/>
    <w:rsid w:val="002324EF"/>
    <w:rsid w:val="002743BF"/>
    <w:rsid w:val="004C5A1D"/>
    <w:rsid w:val="008009A0"/>
    <w:rsid w:val="00983AC8"/>
    <w:rsid w:val="00A47A3D"/>
    <w:rsid w:val="00AB7996"/>
    <w:rsid w:val="00B2136D"/>
    <w:rsid w:val="00C06EF0"/>
    <w:rsid w:val="00C12994"/>
    <w:rsid w:val="00CD11E9"/>
    <w:rsid w:val="00CF41B1"/>
    <w:rsid w:val="00E220D4"/>
    <w:rsid w:val="00EA38B8"/>
    <w:rsid w:val="00F81CA0"/>
    <w:rsid w:val="00F876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F9374"/>
  <w15:chartTrackingRefBased/>
  <w15:docId w15:val="{64067B13-1509-48CA-9372-284F212FB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8009A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EA38B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8009A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F81CA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009A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EA38B8"/>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8009A0"/>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F81CA0"/>
    <w:rPr>
      <w:rFonts w:asciiTheme="majorHAnsi" w:eastAsiaTheme="majorEastAsia" w:hAnsiTheme="majorHAnsi" w:cstheme="majorBidi"/>
      <w:i/>
      <w:iCs/>
      <w:color w:val="2F5496" w:themeColor="accent1" w:themeShade="BF"/>
    </w:rPr>
  </w:style>
  <w:style w:type="paragraph" w:styleId="a3">
    <w:name w:val="Normal (Web)"/>
    <w:basedOn w:val="a"/>
    <w:uiPriority w:val="99"/>
    <w:unhideWhenUsed/>
    <w:rsid w:val="008009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009A0"/>
    <w:rPr>
      <w:b/>
      <w:bCs/>
    </w:rPr>
  </w:style>
  <w:style w:type="character" w:styleId="a5">
    <w:name w:val="Emphasis"/>
    <w:basedOn w:val="a0"/>
    <w:uiPriority w:val="20"/>
    <w:qFormat/>
    <w:rsid w:val="008009A0"/>
    <w:rPr>
      <w:i/>
      <w:iCs/>
    </w:rPr>
  </w:style>
  <w:style w:type="character" w:styleId="a6">
    <w:name w:val="Hyperlink"/>
    <w:basedOn w:val="a0"/>
    <w:uiPriority w:val="99"/>
    <w:semiHidden/>
    <w:unhideWhenUsed/>
    <w:rsid w:val="008009A0"/>
    <w:rPr>
      <w:color w:val="0000FF"/>
      <w:u w:val="single"/>
    </w:rPr>
  </w:style>
  <w:style w:type="paragraph" w:customStyle="1" w:styleId="active">
    <w:name w:val="active"/>
    <w:basedOn w:val="a"/>
    <w:rsid w:val="002324E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4750">
      <w:bodyDiv w:val="1"/>
      <w:marLeft w:val="0"/>
      <w:marRight w:val="0"/>
      <w:marTop w:val="0"/>
      <w:marBottom w:val="0"/>
      <w:divBdr>
        <w:top w:val="none" w:sz="0" w:space="0" w:color="auto"/>
        <w:left w:val="none" w:sz="0" w:space="0" w:color="auto"/>
        <w:bottom w:val="none" w:sz="0" w:space="0" w:color="auto"/>
        <w:right w:val="none" w:sz="0" w:space="0" w:color="auto"/>
      </w:divBdr>
    </w:div>
    <w:div w:id="61415365">
      <w:bodyDiv w:val="1"/>
      <w:marLeft w:val="0"/>
      <w:marRight w:val="0"/>
      <w:marTop w:val="0"/>
      <w:marBottom w:val="0"/>
      <w:divBdr>
        <w:top w:val="none" w:sz="0" w:space="0" w:color="auto"/>
        <w:left w:val="none" w:sz="0" w:space="0" w:color="auto"/>
        <w:bottom w:val="none" w:sz="0" w:space="0" w:color="auto"/>
        <w:right w:val="none" w:sz="0" w:space="0" w:color="auto"/>
      </w:divBdr>
    </w:div>
    <w:div w:id="137887758">
      <w:bodyDiv w:val="1"/>
      <w:marLeft w:val="0"/>
      <w:marRight w:val="0"/>
      <w:marTop w:val="0"/>
      <w:marBottom w:val="0"/>
      <w:divBdr>
        <w:top w:val="none" w:sz="0" w:space="0" w:color="auto"/>
        <w:left w:val="none" w:sz="0" w:space="0" w:color="auto"/>
        <w:bottom w:val="none" w:sz="0" w:space="0" w:color="auto"/>
        <w:right w:val="none" w:sz="0" w:space="0" w:color="auto"/>
      </w:divBdr>
    </w:div>
    <w:div w:id="144517590">
      <w:bodyDiv w:val="1"/>
      <w:marLeft w:val="0"/>
      <w:marRight w:val="0"/>
      <w:marTop w:val="0"/>
      <w:marBottom w:val="0"/>
      <w:divBdr>
        <w:top w:val="none" w:sz="0" w:space="0" w:color="auto"/>
        <w:left w:val="none" w:sz="0" w:space="0" w:color="auto"/>
        <w:bottom w:val="none" w:sz="0" w:space="0" w:color="auto"/>
        <w:right w:val="none" w:sz="0" w:space="0" w:color="auto"/>
      </w:divBdr>
    </w:div>
    <w:div w:id="352732980">
      <w:bodyDiv w:val="1"/>
      <w:marLeft w:val="0"/>
      <w:marRight w:val="0"/>
      <w:marTop w:val="0"/>
      <w:marBottom w:val="0"/>
      <w:divBdr>
        <w:top w:val="none" w:sz="0" w:space="0" w:color="auto"/>
        <w:left w:val="none" w:sz="0" w:space="0" w:color="auto"/>
        <w:bottom w:val="none" w:sz="0" w:space="0" w:color="auto"/>
        <w:right w:val="none" w:sz="0" w:space="0" w:color="auto"/>
      </w:divBdr>
    </w:div>
    <w:div w:id="353262491">
      <w:bodyDiv w:val="1"/>
      <w:marLeft w:val="0"/>
      <w:marRight w:val="0"/>
      <w:marTop w:val="0"/>
      <w:marBottom w:val="0"/>
      <w:divBdr>
        <w:top w:val="none" w:sz="0" w:space="0" w:color="auto"/>
        <w:left w:val="none" w:sz="0" w:space="0" w:color="auto"/>
        <w:bottom w:val="none" w:sz="0" w:space="0" w:color="auto"/>
        <w:right w:val="none" w:sz="0" w:space="0" w:color="auto"/>
      </w:divBdr>
    </w:div>
    <w:div w:id="378480056">
      <w:bodyDiv w:val="1"/>
      <w:marLeft w:val="0"/>
      <w:marRight w:val="0"/>
      <w:marTop w:val="0"/>
      <w:marBottom w:val="0"/>
      <w:divBdr>
        <w:top w:val="none" w:sz="0" w:space="0" w:color="auto"/>
        <w:left w:val="none" w:sz="0" w:space="0" w:color="auto"/>
        <w:bottom w:val="none" w:sz="0" w:space="0" w:color="auto"/>
        <w:right w:val="none" w:sz="0" w:space="0" w:color="auto"/>
      </w:divBdr>
    </w:div>
    <w:div w:id="562788288">
      <w:bodyDiv w:val="1"/>
      <w:marLeft w:val="0"/>
      <w:marRight w:val="0"/>
      <w:marTop w:val="0"/>
      <w:marBottom w:val="0"/>
      <w:divBdr>
        <w:top w:val="none" w:sz="0" w:space="0" w:color="auto"/>
        <w:left w:val="none" w:sz="0" w:space="0" w:color="auto"/>
        <w:bottom w:val="none" w:sz="0" w:space="0" w:color="auto"/>
        <w:right w:val="none" w:sz="0" w:space="0" w:color="auto"/>
      </w:divBdr>
    </w:div>
    <w:div w:id="588780950">
      <w:bodyDiv w:val="1"/>
      <w:marLeft w:val="0"/>
      <w:marRight w:val="0"/>
      <w:marTop w:val="0"/>
      <w:marBottom w:val="0"/>
      <w:divBdr>
        <w:top w:val="none" w:sz="0" w:space="0" w:color="auto"/>
        <w:left w:val="none" w:sz="0" w:space="0" w:color="auto"/>
        <w:bottom w:val="none" w:sz="0" w:space="0" w:color="auto"/>
        <w:right w:val="none" w:sz="0" w:space="0" w:color="auto"/>
      </w:divBdr>
    </w:div>
    <w:div w:id="666908869">
      <w:bodyDiv w:val="1"/>
      <w:marLeft w:val="0"/>
      <w:marRight w:val="0"/>
      <w:marTop w:val="0"/>
      <w:marBottom w:val="0"/>
      <w:divBdr>
        <w:top w:val="none" w:sz="0" w:space="0" w:color="auto"/>
        <w:left w:val="none" w:sz="0" w:space="0" w:color="auto"/>
        <w:bottom w:val="none" w:sz="0" w:space="0" w:color="auto"/>
        <w:right w:val="none" w:sz="0" w:space="0" w:color="auto"/>
      </w:divBdr>
      <w:divsChild>
        <w:div w:id="936716240">
          <w:marLeft w:val="0"/>
          <w:marRight w:val="0"/>
          <w:marTop w:val="0"/>
          <w:marBottom w:val="0"/>
          <w:divBdr>
            <w:top w:val="none" w:sz="0" w:space="0" w:color="auto"/>
            <w:left w:val="none" w:sz="0" w:space="0" w:color="auto"/>
            <w:bottom w:val="none" w:sz="0" w:space="0" w:color="auto"/>
            <w:right w:val="none" w:sz="0" w:space="0" w:color="auto"/>
          </w:divBdr>
        </w:div>
        <w:div w:id="2063602764">
          <w:marLeft w:val="0"/>
          <w:marRight w:val="0"/>
          <w:marTop w:val="0"/>
          <w:marBottom w:val="0"/>
          <w:divBdr>
            <w:top w:val="none" w:sz="0" w:space="0" w:color="auto"/>
            <w:left w:val="none" w:sz="0" w:space="0" w:color="auto"/>
            <w:bottom w:val="none" w:sz="0" w:space="0" w:color="auto"/>
            <w:right w:val="none" w:sz="0" w:space="0" w:color="auto"/>
          </w:divBdr>
        </w:div>
        <w:div w:id="607203756">
          <w:marLeft w:val="0"/>
          <w:marRight w:val="0"/>
          <w:marTop w:val="0"/>
          <w:marBottom w:val="0"/>
          <w:divBdr>
            <w:top w:val="none" w:sz="0" w:space="0" w:color="auto"/>
            <w:left w:val="none" w:sz="0" w:space="0" w:color="auto"/>
            <w:bottom w:val="none" w:sz="0" w:space="0" w:color="auto"/>
            <w:right w:val="none" w:sz="0" w:space="0" w:color="auto"/>
          </w:divBdr>
        </w:div>
        <w:div w:id="426658745">
          <w:marLeft w:val="0"/>
          <w:marRight w:val="0"/>
          <w:marTop w:val="0"/>
          <w:marBottom w:val="0"/>
          <w:divBdr>
            <w:top w:val="none" w:sz="0" w:space="0" w:color="auto"/>
            <w:left w:val="none" w:sz="0" w:space="0" w:color="auto"/>
            <w:bottom w:val="none" w:sz="0" w:space="0" w:color="auto"/>
            <w:right w:val="none" w:sz="0" w:space="0" w:color="auto"/>
          </w:divBdr>
        </w:div>
        <w:div w:id="637684097">
          <w:marLeft w:val="0"/>
          <w:marRight w:val="0"/>
          <w:marTop w:val="0"/>
          <w:marBottom w:val="0"/>
          <w:divBdr>
            <w:top w:val="none" w:sz="0" w:space="0" w:color="auto"/>
            <w:left w:val="none" w:sz="0" w:space="0" w:color="auto"/>
            <w:bottom w:val="none" w:sz="0" w:space="0" w:color="auto"/>
            <w:right w:val="none" w:sz="0" w:space="0" w:color="auto"/>
          </w:divBdr>
        </w:div>
        <w:div w:id="102192595">
          <w:marLeft w:val="0"/>
          <w:marRight w:val="0"/>
          <w:marTop w:val="0"/>
          <w:marBottom w:val="0"/>
          <w:divBdr>
            <w:top w:val="none" w:sz="0" w:space="0" w:color="auto"/>
            <w:left w:val="none" w:sz="0" w:space="0" w:color="auto"/>
            <w:bottom w:val="none" w:sz="0" w:space="0" w:color="auto"/>
            <w:right w:val="none" w:sz="0" w:space="0" w:color="auto"/>
          </w:divBdr>
        </w:div>
        <w:div w:id="752315525">
          <w:marLeft w:val="0"/>
          <w:marRight w:val="0"/>
          <w:marTop w:val="0"/>
          <w:marBottom w:val="0"/>
          <w:divBdr>
            <w:top w:val="none" w:sz="0" w:space="0" w:color="auto"/>
            <w:left w:val="none" w:sz="0" w:space="0" w:color="auto"/>
            <w:bottom w:val="none" w:sz="0" w:space="0" w:color="auto"/>
            <w:right w:val="none" w:sz="0" w:space="0" w:color="auto"/>
          </w:divBdr>
        </w:div>
        <w:div w:id="1482651862">
          <w:marLeft w:val="0"/>
          <w:marRight w:val="0"/>
          <w:marTop w:val="0"/>
          <w:marBottom w:val="0"/>
          <w:divBdr>
            <w:top w:val="none" w:sz="0" w:space="0" w:color="auto"/>
            <w:left w:val="none" w:sz="0" w:space="0" w:color="auto"/>
            <w:bottom w:val="none" w:sz="0" w:space="0" w:color="auto"/>
            <w:right w:val="none" w:sz="0" w:space="0" w:color="auto"/>
          </w:divBdr>
        </w:div>
        <w:div w:id="1500999214">
          <w:marLeft w:val="0"/>
          <w:marRight w:val="0"/>
          <w:marTop w:val="0"/>
          <w:marBottom w:val="0"/>
          <w:divBdr>
            <w:top w:val="none" w:sz="0" w:space="0" w:color="auto"/>
            <w:left w:val="none" w:sz="0" w:space="0" w:color="auto"/>
            <w:bottom w:val="none" w:sz="0" w:space="0" w:color="auto"/>
            <w:right w:val="none" w:sz="0" w:space="0" w:color="auto"/>
          </w:divBdr>
        </w:div>
        <w:div w:id="266231029">
          <w:marLeft w:val="0"/>
          <w:marRight w:val="0"/>
          <w:marTop w:val="0"/>
          <w:marBottom w:val="0"/>
          <w:divBdr>
            <w:top w:val="none" w:sz="0" w:space="0" w:color="auto"/>
            <w:left w:val="none" w:sz="0" w:space="0" w:color="auto"/>
            <w:bottom w:val="none" w:sz="0" w:space="0" w:color="auto"/>
            <w:right w:val="none" w:sz="0" w:space="0" w:color="auto"/>
          </w:divBdr>
        </w:div>
        <w:div w:id="1009061553">
          <w:marLeft w:val="0"/>
          <w:marRight w:val="0"/>
          <w:marTop w:val="0"/>
          <w:marBottom w:val="0"/>
          <w:divBdr>
            <w:top w:val="none" w:sz="0" w:space="0" w:color="auto"/>
            <w:left w:val="none" w:sz="0" w:space="0" w:color="auto"/>
            <w:bottom w:val="none" w:sz="0" w:space="0" w:color="auto"/>
            <w:right w:val="none" w:sz="0" w:space="0" w:color="auto"/>
          </w:divBdr>
        </w:div>
        <w:div w:id="594557279">
          <w:marLeft w:val="0"/>
          <w:marRight w:val="0"/>
          <w:marTop w:val="0"/>
          <w:marBottom w:val="0"/>
          <w:divBdr>
            <w:top w:val="none" w:sz="0" w:space="0" w:color="auto"/>
            <w:left w:val="none" w:sz="0" w:space="0" w:color="auto"/>
            <w:bottom w:val="none" w:sz="0" w:space="0" w:color="auto"/>
            <w:right w:val="none" w:sz="0" w:space="0" w:color="auto"/>
          </w:divBdr>
        </w:div>
        <w:div w:id="361175987">
          <w:marLeft w:val="0"/>
          <w:marRight w:val="0"/>
          <w:marTop w:val="0"/>
          <w:marBottom w:val="0"/>
          <w:divBdr>
            <w:top w:val="none" w:sz="0" w:space="0" w:color="auto"/>
            <w:left w:val="none" w:sz="0" w:space="0" w:color="auto"/>
            <w:bottom w:val="none" w:sz="0" w:space="0" w:color="auto"/>
            <w:right w:val="none" w:sz="0" w:space="0" w:color="auto"/>
          </w:divBdr>
        </w:div>
        <w:div w:id="658969036">
          <w:marLeft w:val="0"/>
          <w:marRight w:val="0"/>
          <w:marTop w:val="0"/>
          <w:marBottom w:val="0"/>
          <w:divBdr>
            <w:top w:val="none" w:sz="0" w:space="0" w:color="auto"/>
            <w:left w:val="none" w:sz="0" w:space="0" w:color="auto"/>
            <w:bottom w:val="none" w:sz="0" w:space="0" w:color="auto"/>
            <w:right w:val="none" w:sz="0" w:space="0" w:color="auto"/>
          </w:divBdr>
        </w:div>
        <w:div w:id="1493377984">
          <w:marLeft w:val="0"/>
          <w:marRight w:val="0"/>
          <w:marTop w:val="0"/>
          <w:marBottom w:val="0"/>
          <w:divBdr>
            <w:top w:val="none" w:sz="0" w:space="0" w:color="auto"/>
            <w:left w:val="none" w:sz="0" w:space="0" w:color="auto"/>
            <w:bottom w:val="none" w:sz="0" w:space="0" w:color="auto"/>
            <w:right w:val="none" w:sz="0" w:space="0" w:color="auto"/>
          </w:divBdr>
        </w:div>
        <w:div w:id="575432981">
          <w:marLeft w:val="0"/>
          <w:marRight w:val="0"/>
          <w:marTop w:val="0"/>
          <w:marBottom w:val="0"/>
          <w:divBdr>
            <w:top w:val="none" w:sz="0" w:space="0" w:color="auto"/>
            <w:left w:val="none" w:sz="0" w:space="0" w:color="auto"/>
            <w:bottom w:val="none" w:sz="0" w:space="0" w:color="auto"/>
            <w:right w:val="none" w:sz="0" w:space="0" w:color="auto"/>
          </w:divBdr>
        </w:div>
        <w:div w:id="1705597468">
          <w:marLeft w:val="0"/>
          <w:marRight w:val="0"/>
          <w:marTop w:val="0"/>
          <w:marBottom w:val="0"/>
          <w:divBdr>
            <w:top w:val="none" w:sz="0" w:space="0" w:color="auto"/>
            <w:left w:val="none" w:sz="0" w:space="0" w:color="auto"/>
            <w:bottom w:val="none" w:sz="0" w:space="0" w:color="auto"/>
            <w:right w:val="none" w:sz="0" w:space="0" w:color="auto"/>
          </w:divBdr>
        </w:div>
        <w:div w:id="133959384">
          <w:marLeft w:val="0"/>
          <w:marRight w:val="0"/>
          <w:marTop w:val="0"/>
          <w:marBottom w:val="0"/>
          <w:divBdr>
            <w:top w:val="none" w:sz="0" w:space="0" w:color="auto"/>
            <w:left w:val="none" w:sz="0" w:space="0" w:color="auto"/>
            <w:bottom w:val="none" w:sz="0" w:space="0" w:color="auto"/>
            <w:right w:val="none" w:sz="0" w:space="0" w:color="auto"/>
          </w:divBdr>
        </w:div>
        <w:div w:id="198980855">
          <w:marLeft w:val="0"/>
          <w:marRight w:val="0"/>
          <w:marTop w:val="0"/>
          <w:marBottom w:val="0"/>
          <w:divBdr>
            <w:top w:val="none" w:sz="0" w:space="0" w:color="auto"/>
            <w:left w:val="none" w:sz="0" w:space="0" w:color="auto"/>
            <w:bottom w:val="none" w:sz="0" w:space="0" w:color="auto"/>
            <w:right w:val="none" w:sz="0" w:space="0" w:color="auto"/>
          </w:divBdr>
        </w:div>
        <w:div w:id="1821578240">
          <w:marLeft w:val="0"/>
          <w:marRight w:val="0"/>
          <w:marTop w:val="0"/>
          <w:marBottom w:val="0"/>
          <w:divBdr>
            <w:top w:val="none" w:sz="0" w:space="0" w:color="auto"/>
            <w:left w:val="none" w:sz="0" w:space="0" w:color="auto"/>
            <w:bottom w:val="none" w:sz="0" w:space="0" w:color="auto"/>
            <w:right w:val="none" w:sz="0" w:space="0" w:color="auto"/>
          </w:divBdr>
        </w:div>
        <w:div w:id="1184201401">
          <w:marLeft w:val="0"/>
          <w:marRight w:val="0"/>
          <w:marTop w:val="0"/>
          <w:marBottom w:val="0"/>
          <w:divBdr>
            <w:top w:val="none" w:sz="0" w:space="0" w:color="auto"/>
            <w:left w:val="none" w:sz="0" w:space="0" w:color="auto"/>
            <w:bottom w:val="none" w:sz="0" w:space="0" w:color="auto"/>
            <w:right w:val="none" w:sz="0" w:space="0" w:color="auto"/>
          </w:divBdr>
        </w:div>
        <w:div w:id="911045992">
          <w:marLeft w:val="0"/>
          <w:marRight w:val="0"/>
          <w:marTop w:val="0"/>
          <w:marBottom w:val="0"/>
          <w:divBdr>
            <w:top w:val="none" w:sz="0" w:space="0" w:color="auto"/>
            <w:left w:val="none" w:sz="0" w:space="0" w:color="auto"/>
            <w:bottom w:val="none" w:sz="0" w:space="0" w:color="auto"/>
            <w:right w:val="none" w:sz="0" w:space="0" w:color="auto"/>
          </w:divBdr>
        </w:div>
        <w:div w:id="793326898">
          <w:marLeft w:val="0"/>
          <w:marRight w:val="0"/>
          <w:marTop w:val="0"/>
          <w:marBottom w:val="0"/>
          <w:divBdr>
            <w:top w:val="none" w:sz="0" w:space="0" w:color="auto"/>
            <w:left w:val="none" w:sz="0" w:space="0" w:color="auto"/>
            <w:bottom w:val="none" w:sz="0" w:space="0" w:color="auto"/>
            <w:right w:val="none" w:sz="0" w:space="0" w:color="auto"/>
          </w:divBdr>
        </w:div>
        <w:div w:id="1718703460">
          <w:marLeft w:val="0"/>
          <w:marRight w:val="0"/>
          <w:marTop w:val="0"/>
          <w:marBottom w:val="0"/>
          <w:divBdr>
            <w:top w:val="none" w:sz="0" w:space="0" w:color="auto"/>
            <w:left w:val="none" w:sz="0" w:space="0" w:color="auto"/>
            <w:bottom w:val="none" w:sz="0" w:space="0" w:color="auto"/>
            <w:right w:val="none" w:sz="0" w:space="0" w:color="auto"/>
          </w:divBdr>
        </w:div>
        <w:div w:id="267934722">
          <w:marLeft w:val="0"/>
          <w:marRight w:val="0"/>
          <w:marTop w:val="0"/>
          <w:marBottom w:val="0"/>
          <w:divBdr>
            <w:top w:val="none" w:sz="0" w:space="0" w:color="auto"/>
            <w:left w:val="none" w:sz="0" w:space="0" w:color="auto"/>
            <w:bottom w:val="none" w:sz="0" w:space="0" w:color="auto"/>
            <w:right w:val="none" w:sz="0" w:space="0" w:color="auto"/>
          </w:divBdr>
        </w:div>
        <w:div w:id="1784301847">
          <w:marLeft w:val="0"/>
          <w:marRight w:val="0"/>
          <w:marTop w:val="0"/>
          <w:marBottom w:val="0"/>
          <w:divBdr>
            <w:top w:val="none" w:sz="0" w:space="0" w:color="auto"/>
            <w:left w:val="none" w:sz="0" w:space="0" w:color="auto"/>
            <w:bottom w:val="none" w:sz="0" w:space="0" w:color="auto"/>
            <w:right w:val="none" w:sz="0" w:space="0" w:color="auto"/>
          </w:divBdr>
        </w:div>
        <w:div w:id="39129807">
          <w:marLeft w:val="0"/>
          <w:marRight w:val="0"/>
          <w:marTop w:val="0"/>
          <w:marBottom w:val="0"/>
          <w:divBdr>
            <w:top w:val="none" w:sz="0" w:space="0" w:color="auto"/>
            <w:left w:val="none" w:sz="0" w:space="0" w:color="auto"/>
            <w:bottom w:val="none" w:sz="0" w:space="0" w:color="auto"/>
            <w:right w:val="none" w:sz="0" w:space="0" w:color="auto"/>
          </w:divBdr>
        </w:div>
        <w:div w:id="334963504">
          <w:marLeft w:val="0"/>
          <w:marRight w:val="0"/>
          <w:marTop w:val="0"/>
          <w:marBottom w:val="0"/>
          <w:divBdr>
            <w:top w:val="none" w:sz="0" w:space="0" w:color="auto"/>
            <w:left w:val="none" w:sz="0" w:space="0" w:color="auto"/>
            <w:bottom w:val="none" w:sz="0" w:space="0" w:color="auto"/>
            <w:right w:val="none" w:sz="0" w:space="0" w:color="auto"/>
          </w:divBdr>
        </w:div>
        <w:div w:id="1760638438">
          <w:marLeft w:val="0"/>
          <w:marRight w:val="0"/>
          <w:marTop w:val="0"/>
          <w:marBottom w:val="0"/>
          <w:divBdr>
            <w:top w:val="none" w:sz="0" w:space="0" w:color="auto"/>
            <w:left w:val="none" w:sz="0" w:space="0" w:color="auto"/>
            <w:bottom w:val="none" w:sz="0" w:space="0" w:color="auto"/>
            <w:right w:val="none" w:sz="0" w:space="0" w:color="auto"/>
          </w:divBdr>
        </w:div>
        <w:div w:id="1453524086">
          <w:marLeft w:val="0"/>
          <w:marRight w:val="0"/>
          <w:marTop w:val="0"/>
          <w:marBottom w:val="0"/>
          <w:divBdr>
            <w:top w:val="none" w:sz="0" w:space="0" w:color="auto"/>
            <w:left w:val="none" w:sz="0" w:space="0" w:color="auto"/>
            <w:bottom w:val="none" w:sz="0" w:space="0" w:color="auto"/>
            <w:right w:val="none" w:sz="0" w:space="0" w:color="auto"/>
          </w:divBdr>
        </w:div>
        <w:div w:id="519011192">
          <w:marLeft w:val="0"/>
          <w:marRight w:val="0"/>
          <w:marTop w:val="0"/>
          <w:marBottom w:val="0"/>
          <w:divBdr>
            <w:top w:val="none" w:sz="0" w:space="0" w:color="auto"/>
            <w:left w:val="none" w:sz="0" w:space="0" w:color="auto"/>
            <w:bottom w:val="none" w:sz="0" w:space="0" w:color="auto"/>
            <w:right w:val="none" w:sz="0" w:space="0" w:color="auto"/>
          </w:divBdr>
        </w:div>
        <w:div w:id="1706633126">
          <w:marLeft w:val="0"/>
          <w:marRight w:val="0"/>
          <w:marTop w:val="0"/>
          <w:marBottom w:val="0"/>
          <w:divBdr>
            <w:top w:val="none" w:sz="0" w:space="0" w:color="auto"/>
            <w:left w:val="none" w:sz="0" w:space="0" w:color="auto"/>
            <w:bottom w:val="none" w:sz="0" w:space="0" w:color="auto"/>
            <w:right w:val="none" w:sz="0" w:space="0" w:color="auto"/>
          </w:divBdr>
        </w:div>
        <w:div w:id="284624946">
          <w:marLeft w:val="0"/>
          <w:marRight w:val="0"/>
          <w:marTop w:val="0"/>
          <w:marBottom w:val="0"/>
          <w:divBdr>
            <w:top w:val="none" w:sz="0" w:space="0" w:color="auto"/>
            <w:left w:val="none" w:sz="0" w:space="0" w:color="auto"/>
            <w:bottom w:val="none" w:sz="0" w:space="0" w:color="auto"/>
            <w:right w:val="none" w:sz="0" w:space="0" w:color="auto"/>
          </w:divBdr>
        </w:div>
        <w:div w:id="1778400501">
          <w:marLeft w:val="0"/>
          <w:marRight w:val="0"/>
          <w:marTop w:val="0"/>
          <w:marBottom w:val="0"/>
          <w:divBdr>
            <w:top w:val="none" w:sz="0" w:space="0" w:color="auto"/>
            <w:left w:val="none" w:sz="0" w:space="0" w:color="auto"/>
            <w:bottom w:val="none" w:sz="0" w:space="0" w:color="auto"/>
            <w:right w:val="none" w:sz="0" w:space="0" w:color="auto"/>
          </w:divBdr>
        </w:div>
        <w:div w:id="435029357">
          <w:marLeft w:val="0"/>
          <w:marRight w:val="0"/>
          <w:marTop w:val="0"/>
          <w:marBottom w:val="0"/>
          <w:divBdr>
            <w:top w:val="none" w:sz="0" w:space="0" w:color="auto"/>
            <w:left w:val="none" w:sz="0" w:space="0" w:color="auto"/>
            <w:bottom w:val="none" w:sz="0" w:space="0" w:color="auto"/>
            <w:right w:val="none" w:sz="0" w:space="0" w:color="auto"/>
          </w:divBdr>
        </w:div>
        <w:div w:id="591822160">
          <w:marLeft w:val="0"/>
          <w:marRight w:val="0"/>
          <w:marTop w:val="0"/>
          <w:marBottom w:val="0"/>
          <w:divBdr>
            <w:top w:val="none" w:sz="0" w:space="0" w:color="auto"/>
            <w:left w:val="none" w:sz="0" w:space="0" w:color="auto"/>
            <w:bottom w:val="none" w:sz="0" w:space="0" w:color="auto"/>
            <w:right w:val="none" w:sz="0" w:space="0" w:color="auto"/>
          </w:divBdr>
        </w:div>
        <w:div w:id="350374748">
          <w:marLeft w:val="0"/>
          <w:marRight w:val="0"/>
          <w:marTop w:val="0"/>
          <w:marBottom w:val="0"/>
          <w:divBdr>
            <w:top w:val="none" w:sz="0" w:space="0" w:color="auto"/>
            <w:left w:val="none" w:sz="0" w:space="0" w:color="auto"/>
            <w:bottom w:val="none" w:sz="0" w:space="0" w:color="auto"/>
            <w:right w:val="none" w:sz="0" w:space="0" w:color="auto"/>
          </w:divBdr>
        </w:div>
        <w:div w:id="650714105">
          <w:marLeft w:val="0"/>
          <w:marRight w:val="0"/>
          <w:marTop w:val="0"/>
          <w:marBottom w:val="0"/>
          <w:divBdr>
            <w:top w:val="none" w:sz="0" w:space="0" w:color="auto"/>
            <w:left w:val="none" w:sz="0" w:space="0" w:color="auto"/>
            <w:bottom w:val="none" w:sz="0" w:space="0" w:color="auto"/>
            <w:right w:val="none" w:sz="0" w:space="0" w:color="auto"/>
          </w:divBdr>
        </w:div>
        <w:div w:id="1109273083">
          <w:marLeft w:val="0"/>
          <w:marRight w:val="0"/>
          <w:marTop w:val="0"/>
          <w:marBottom w:val="0"/>
          <w:divBdr>
            <w:top w:val="none" w:sz="0" w:space="0" w:color="auto"/>
            <w:left w:val="none" w:sz="0" w:space="0" w:color="auto"/>
            <w:bottom w:val="none" w:sz="0" w:space="0" w:color="auto"/>
            <w:right w:val="none" w:sz="0" w:space="0" w:color="auto"/>
          </w:divBdr>
        </w:div>
        <w:div w:id="656343189">
          <w:marLeft w:val="0"/>
          <w:marRight w:val="0"/>
          <w:marTop w:val="0"/>
          <w:marBottom w:val="0"/>
          <w:divBdr>
            <w:top w:val="none" w:sz="0" w:space="0" w:color="auto"/>
            <w:left w:val="none" w:sz="0" w:space="0" w:color="auto"/>
            <w:bottom w:val="none" w:sz="0" w:space="0" w:color="auto"/>
            <w:right w:val="none" w:sz="0" w:space="0" w:color="auto"/>
          </w:divBdr>
        </w:div>
        <w:div w:id="1727996001">
          <w:marLeft w:val="0"/>
          <w:marRight w:val="0"/>
          <w:marTop w:val="0"/>
          <w:marBottom w:val="0"/>
          <w:divBdr>
            <w:top w:val="none" w:sz="0" w:space="0" w:color="auto"/>
            <w:left w:val="none" w:sz="0" w:space="0" w:color="auto"/>
            <w:bottom w:val="none" w:sz="0" w:space="0" w:color="auto"/>
            <w:right w:val="none" w:sz="0" w:space="0" w:color="auto"/>
          </w:divBdr>
        </w:div>
        <w:div w:id="1169829261">
          <w:marLeft w:val="0"/>
          <w:marRight w:val="0"/>
          <w:marTop w:val="0"/>
          <w:marBottom w:val="0"/>
          <w:divBdr>
            <w:top w:val="none" w:sz="0" w:space="0" w:color="auto"/>
            <w:left w:val="none" w:sz="0" w:space="0" w:color="auto"/>
            <w:bottom w:val="none" w:sz="0" w:space="0" w:color="auto"/>
            <w:right w:val="none" w:sz="0" w:space="0" w:color="auto"/>
          </w:divBdr>
        </w:div>
        <w:div w:id="305472743">
          <w:marLeft w:val="0"/>
          <w:marRight w:val="0"/>
          <w:marTop w:val="0"/>
          <w:marBottom w:val="0"/>
          <w:divBdr>
            <w:top w:val="none" w:sz="0" w:space="0" w:color="auto"/>
            <w:left w:val="none" w:sz="0" w:space="0" w:color="auto"/>
            <w:bottom w:val="none" w:sz="0" w:space="0" w:color="auto"/>
            <w:right w:val="none" w:sz="0" w:space="0" w:color="auto"/>
          </w:divBdr>
        </w:div>
        <w:div w:id="1041899003">
          <w:marLeft w:val="0"/>
          <w:marRight w:val="0"/>
          <w:marTop w:val="0"/>
          <w:marBottom w:val="0"/>
          <w:divBdr>
            <w:top w:val="none" w:sz="0" w:space="0" w:color="auto"/>
            <w:left w:val="none" w:sz="0" w:space="0" w:color="auto"/>
            <w:bottom w:val="none" w:sz="0" w:space="0" w:color="auto"/>
            <w:right w:val="none" w:sz="0" w:space="0" w:color="auto"/>
          </w:divBdr>
        </w:div>
        <w:div w:id="1219585257">
          <w:marLeft w:val="0"/>
          <w:marRight w:val="0"/>
          <w:marTop w:val="0"/>
          <w:marBottom w:val="0"/>
          <w:divBdr>
            <w:top w:val="none" w:sz="0" w:space="0" w:color="auto"/>
            <w:left w:val="none" w:sz="0" w:space="0" w:color="auto"/>
            <w:bottom w:val="none" w:sz="0" w:space="0" w:color="auto"/>
            <w:right w:val="none" w:sz="0" w:space="0" w:color="auto"/>
          </w:divBdr>
        </w:div>
        <w:div w:id="1953899292">
          <w:marLeft w:val="0"/>
          <w:marRight w:val="0"/>
          <w:marTop w:val="0"/>
          <w:marBottom w:val="0"/>
          <w:divBdr>
            <w:top w:val="none" w:sz="0" w:space="0" w:color="auto"/>
            <w:left w:val="none" w:sz="0" w:space="0" w:color="auto"/>
            <w:bottom w:val="none" w:sz="0" w:space="0" w:color="auto"/>
            <w:right w:val="none" w:sz="0" w:space="0" w:color="auto"/>
          </w:divBdr>
        </w:div>
        <w:div w:id="2025092222">
          <w:marLeft w:val="0"/>
          <w:marRight w:val="0"/>
          <w:marTop w:val="0"/>
          <w:marBottom w:val="0"/>
          <w:divBdr>
            <w:top w:val="none" w:sz="0" w:space="0" w:color="auto"/>
            <w:left w:val="none" w:sz="0" w:space="0" w:color="auto"/>
            <w:bottom w:val="none" w:sz="0" w:space="0" w:color="auto"/>
            <w:right w:val="none" w:sz="0" w:space="0" w:color="auto"/>
          </w:divBdr>
        </w:div>
        <w:div w:id="1085690831">
          <w:marLeft w:val="0"/>
          <w:marRight w:val="0"/>
          <w:marTop w:val="0"/>
          <w:marBottom w:val="0"/>
          <w:divBdr>
            <w:top w:val="none" w:sz="0" w:space="0" w:color="auto"/>
            <w:left w:val="none" w:sz="0" w:space="0" w:color="auto"/>
            <w:bottom w:val="none" w:sz="0" w:space="0" w:color="auto"/>
            <w:right w:val="none" w:sz="0" w:space="0" w:color="auto"/>
          </w:divBdr>
        </w:div>
        <w:div w:id="1217860564">
          <w:marLeft w:val="0"/>
          <w:marRight w:val="0"/>
          <w:marTop w:val="0"/>
          <w:marBottom w:val="0"/>
          <w:divBdr>
            <w:top w:val="none" w:sz="0" w:space="0" w:color="auto"/>
            <w:left w:val="none" w:sz="0" w:space="0" w:color="auto"/>
            <w:bottom w:val="none" w:sz="0" w:space="0" w:color="auto"/>
            <w:right w:val="none" w:sz="0" w:space="0" w:color="auto"/>
          </w:divBdr>
        </w:div>
        <w:div w:id="912590344">
          <w:marLeft w:val="0"/>
          <w:marRight w:val="0"/>
          <w:marTop w:val="0"/>
          <w:marBottom w:val="0"/>
          <w:divBdr>
            <w:top w:val="none" w:sz="0" w:space="0" w:color="auto"/>
            <w:left w:val="none" w:sz="0" w:space="0" w:color="auto"/>
            <w:bottom w:val="none" w:sz="0" w:space="0" w:color="auto"/>
            <w:right w:val="none" w:sz="0" w:space="0" w:color="auto"/>
          </w:divBdr>
        </w:div>
        <w:div w:id="1521821110">
          <w:marLeft w:val="0"/>
          <w:marRight w:val="0"/>
          <w:marTop w:val="0"/>
          <w:marBottom w:val="0"/>
          <w:divBdr>
            <w:top w:val="none" w:sz="0" w:space="0" w:color="auto"/>
            <w:left w:val="none" w:sz="0" w:space="0" w:color="auto"/>
            <w:bottom w:val="none" w:sz="0" w:space="0" w:color="auto"/>
            <w:right w:val="none" w:sz="0" w:space="0" w:color="auto"/>
          </w:divBdr>
        </w:div>
        <w:div w:id="960038971">
          <w:marLeft w:val="0"/>
          <w:marRight w:val="0"/>
          <w:marTop w:val="0"/>
          <w:marBottom w:val="0"/>
          <w:divBdr>
            <w:top w:val="none" w:sz="0" w:space="0" w:color="auto"/>
            <w:left w:val="none" w:sz="0" w:space="0" w:color="auto"/>
            <w:bottom w:val="none" w:sz="0" w:space="0" w:color="auto"/>
            <w:right w:val="none" w:sz="0" w:space="0" w:color="auto"/>
          </w:divBdr>
        </w:div>
        <w:div w:id="969826218">
          <w:marLeft w:val="0"/>
          <w:marRight w:val="0"/>
          <w:marTop w:val="0"/>
          <w:marBottom w:val="0"/>
          <w:divBdr>
            <w:top w:val="none" w:sz="0" w:space="0" w:color="auto"/>
            <w:left w:val="none" w:sz="0" w:space="0" w:color="auto"/>
            <w:bottom w:val="none" w:sz="0" w:space="0" w:color="auto"/>
            <w:right w:val="none" w:sz="0" w:space="0" w:color="auto"/>
          </w:divBdr>
        </w:div>
        <w:div w:id="541095903">
          <w:marLeft w:val="0"/>
          <w:marRight w:val="0"/>
          <w:marTop w:val="0"/>
          <w:marBottom w:val="0"/>
          <w:divBdr>
            <w:top w:val="none" w:sz="0" w:space="0" w:color="auto"/>
            <w:left w:val="none" w:sz="0" w:space="0" w:color="auto"/>
            <w:bottom w:val="none" w:sz="0" w:space="0" w:color="auto"/>
            <w:right w:val="none" w:sz="0" w:space="0" w:color="auto"/>
          </w:divBdr>
        </w:div>
        <w:div w:id="1684627681">
          <w:marLeft w:val="0"/>
          <w:marRight w:val="0"/>
          <w:marTop w:val="0"/>
          <w:marBottom w:val="0"/>
          <w:divBdr>
            <w:top w:val="none" w:sz="0" w:space="0" w:color="auto"/>
            <w:left w:val="none" w:sz="0" w:space="0" w:color="auto"/>
            <w:bottom w:val="none" w:sz="0" w:space="0" w:color="auto"/>
            <w:right w:val="none" w:sz="0" w:space="0" w:color="auto"/>
          </w:divBdr>
        </w:div>
      </w:divsChild>
    </w:div>
    <w:div w:id="835076850">
      <w:bodyDiv w:val="1"/>
      <w:marLeft w:val="0"/>
      <w:marRight w:val="0"/>
      <w:marTop w:val="0"/>
      <w:marBottom w:val="0"/>
      <w:divBdr>
        <w:top w:val="none" w:sz="0" w:space="0" w:color="auto"/>
        <w:left w:val="none" w:sz="0" w:space="0" w:color="auto"/>
        <w:bottom w:val="none" w:sz="0" w:space="0" w:color="auto"/>
        <w:right w:val="none" w:sz="0" w:space="0" w:color="auto"/>
      </w:divBdr>
    </w:div>
    <w:div w:id="848912459">
      <w:bodyDiv w:val="1"/>
      <w:marLeft w:val="0"/>
      <w:marRight w:val="0"/>
      <w:marTop w:val="0"/>
      <w:marBottom w:val="0"/>
      <w:divBdr>
        <w:top w:val="none" w:sz="0" w:space="0" w:color="auto"/>
        <w:left w:val="none" w:sz="0" w:space="0" w:color="auto"/>
        <w:bottom w:val="none" w:sz="0" w:space="0" w:color="auto"/>
        <w:right w:val="none" w:sz="0" w:space="0" w:color="auto"/>
      </w:divBdr>
      <w:divsChild>
        <w:div w:id="2068604542">
          <w:marLeft w:val="0"/>
          <w:marRight w:val="0"/>
          <w:marTop w:val="0"/>
          <w:marBottom w:val="0"/>
          <w:divBdr>
            <w:top w:val="none" w:sz="0" w:space="0" w:color="auto"/>
            <w:left w:val="none" w:sz="0" w:space="0" w:color="auto"/>
            <w:bottom w:val="none" w:sz="0" w:space="0" w:color="auto"/>
            <w:right w:val="none" w:sz="0" w:space="0" w:color="auto"/>
          </w:divBdr>
        </w:div>
        <w:div w:id="165247246">
          <w:marLeft w:val="0"/>
          <w:marRight w:val="0"/>
          <w:marTop w:val="0"/>
          <w:marBottom w:val="0"/>
          <w:divBdr>
            <w:top w:val="none" w:sz="0" w:space="0" w:color="auto"/>
            <w:left w:val="none" w:sz="0" w:space="0" w:color="auto"/>
            <w:bottom w:val="none" w:sz="0" w:space="0" w:color="auto"/>
            <w:right w:val="none" w:sz="0" w:space="0" w:color="auto"/>
          </w:divBdr>
        </w:div>
        <w:div w:id="1143237892">
          <w:marLeft w:val="0"/>
          <w:marRight w:val="0"/>
          <w:marTop w:val="0"/>
          <w:marBottom w:val="0"/>
          <w:divBdr>
            <w:top w:val="none" w:sz="0" w:space="0" w:color="auto"/>
            <w:left w:val="none" w:sz="0" w:space="0" w:color="auto"/>
            <w:bottom w:val="none" w:sz="0" w:space="0" w:color="auto"/>
            <w:right w:val="none" w:sz="0" w:space="0" w:color="auto"/>
          </w:divBdr>
        </w:div>
        <w:div w:id="1620868017">
          <w:marLeft w:val="0"/>
          <w:marRight w:val="0"/>
          <w:marTop w:val="0"/>
          <w:marBottom w:val="0"/>
          <w:divBdr>
            <w:top w:val="none" w:sz="0" w:space="0" w:color="auto"/>
            <w:left w:val="none" w:sz="0" w:space="0" w:color="auto"/>
            <w:bottom w:val="none" w:sz="0" w:space="0" w:color="auto"/>
            <w:right w:val="none" w:sz="0" w:space="0" w:color="auto"/>
          </w:divBdr>
        </w:div>
        <w:div w:id="1802650414">
          <w:marLeft w:val="0"/>
          <w:marRight w:val="0"/>
          <w:marTop w:val="0"/>
          <w:marBottom w:val="0"/>
          <w:divBdr>
            <w:top w:val="none" w:sz="0" w:space="0" w:color="auto"/>
            <w:left w:val="none" w:sz="0" w:space="0" w:color="auto"/>
            <w:bottom w:val="none" w:sz="0" w:space="0" w:color="auto"/>
            <w:right w:val="none" w:sz="0" w:space="0" w:color="auto"/>
          </w:divBdr>
        </w:div>
        <w:div w:id="1396512981">
          <w:marLeft w:val="0"/>
          <w:marRight w:val="0"/>
          <w:marTop w:val="0"/>
          <w:marBottom w:val="0"/>
          <w:divBdr>
            <w:top w:val="none" w:sz="0" w:space="0" w:color="auto"/>
            <w:left w:val="none" w:sz="0" w:space="0" w:color="auto"/>
            <w:bottom w:val="none" w:sz="0" w:space="0" w:color="auto"/>
            <w:right w:val="none" w:sz="0" w:space="0" w:color="auto"/>
          </w:divBdr>
        </w:div>
        <w:div w:id="843476253">
          <w:marLeft w:val="0"/>
          <w:marRight w:val="0"/>
          <w:marTop w:val="0"/>
          <w:marBottom w:val="0"/>
          <w:divBdr>
            <w:top w:val="none" w:sz="0" w:space="0" w:color="auto"/>
            <w:left w:val="none" w:sz="0" w:space="0" w:color="auto"/>
            <w:bottom w:val="none" w:sz="0" w:space="0" w:color="auto"/>
            <w:right w:val="none" w:sz="0" w:space="0" w:color="auto"/>
          </w:divBdr>
        </w:div>
        <w:div w:id="367026891">
          <w:marLeft w:val="0"/>
          <w:marRight w:val="0"/>
          <w:marTop w:val="0"/>
          <w:marBottom w:val="0"/>
          <w:divBdr>
            <w:top w:val="none" w:sz="0" w:space="0" w:color="auto"/>
            <w:left w:val="none" w:sz="0" w:space="0" w:color="auto"/>
            <w:bottom w:val="none" w:sz="0" w:space="0" w:color="auto"/>
            <w:right w:val="none" w:sz="0" w:space="0" w:color="auto"/>
          </w:divBdr>
        </w:div>
        <w:div w:id="701438190">
          <w:marLeft w:val="0"/>
          <w:marRight w:val="0"/>
          <w:marTop w:val="0"/>
          <w:marBottom w:val="0"/>
          <w:divBdr>
            <w:top w:val="none" w:sz="0" w:space="0" w:color="auto"/>
            <w:left w:val="none" w:sz="0" w:space="0" w:color="auto"/>
            <w:bottom w:val="none" w:sz="0" w:space="0" w:color="auto"/>
            <w:right w:val="none" w:sz="0" w:space="0" w:color="auto"/>
          </w:divBdr>
        </w:div>
        <w:div w:id="2093621117">
          <w:marLeft w:val="0"/>
          <w:marRight w:val="0"/>
          <w:marTop w:val="0"/>
          <w:marBottom w:val="0"/>
          <w:divBdr>
            <w:top w:val="none" w:sz="0" w:space="0" w:color="auto"/>
            <w:left w:val="none" w:sz="0" w:space="0" w:color="auto"/>
            <w:bottom w:val="none" w:sz="0" w:space="0" w:color="auto"/>
            <w:right w:val="none" w:sz="0" w:space="0" w:color="auto"/>
          </w:divBdr>
        </w:div>
        <w:div w:id="105393849">
          <w:marLeft w:val="0"/>
          <w:marRight w:val="0"/>
          <w:marTop w:val="0"/>
          <w:marBottom w:val="0"/>
          <w:divBdr>
            <w:top w:val="none" w:sz="0" w:space="0" w:color="auto"/>
            <w:left w:val="none" w:sz="0" w:space="0" w:color="auto"/>
            <w:bottom w:val="none" w:sz="0" w:space="0" w:color="auto"/>
            <w:right w:val="none" w:sz="0" w:space="0" w:color="auto"/>
          </w:divBdr>
        </w:div>
        <w:div w:id="2005432189">
          <w:marLeft w:val="0"/>
          <w:marRight w:val="0"/>
          <w:marTop w:val="0"/>
          <w:marBottom w:val="0"/>
          <w:divBdr>
            <w:top w:val="none" w:sz="0" w:space="0" w:color="auto"/>
            <w:left w:val="none" w:sz="0" w:space="0" w:color="auto"/>
            <w:bottom w:val="none" w:sz="0" w:space="0" w:color="auto"/>
            <w:right w:val="none" w:sz="0" w:space="0" w:color="auto"/>
          </w:divBdr>
        </w:div>
        <w:div w:id="552690482">
          <w:marLeft w:val="0"/>
          <w:marRight w:val="0"/>
          <w:marTop w:val="0"/>
          <w:marBottom w:val="0"/>
          <w:divBdr>
            <w:top w:val="none" w:sz="0" w:space="0" w:color="auto"/>
            <w:left w:val="none" w:sz="0" w:space="0" w:color="auto"/>
            <w:bottom w:val="none" w:sz="0" w:space="0" w:color="auto"/>
            <w:right w:val="none" w:sz="0" w:space="0" w:color="auto"/>
          </w:divBdr>
        </w:div>
        <w:div w:id="283073823">
          <w:marLeft w:val="0"/>
          <w:marRight w:val="0"/>
          <w:marTop w:val="0"/>
          <w:marBottom w:val="0"/>
          <w:divBdr>
            <w:top w:val="none" w:sz="0" w:space="0" w:color="auto"/>
            <w:left w:val="none" w:sz="0" w:space="0" w:color="auto"/>
            <w:bottom w:val="none" w:sz="0" w:space="0" w:color="auto"/>
            <w:right w:val="none" w:sz="0" w:space="0" w:color="auto"/>
          </w:divBdr>
        </w:div>
        <w:div w:id="447748943">
          <w:marLeft w:val="0"/>
          <w:marRight w:val="0"/>
          <w:marTop w:val="0"/>
          <w:marBottom w:val="0"/>
          <w:divBdr>
            <w:top w:val="none" w:sz="0" w:space="0" w:color="auto"/>
            <w:left w:val="none" w:sz="0" w:space="0" w:color="auto"/>
            <w:bottom w:val="none" w:sz="0" w:space="0" w:color="auto"/>
            <w:right w:val="none" w:sz="0" w:space="0" w:color="auto"/>
          </w:divBdr>
        </w:div>
        <w:div w:id="1199977105">
          <w:marLeft w:val="0"/>
          <w:marRight w:val="0"/>
          <w:marTop w:val="0"/>
          <w:marBottom w:val="0"/>
          <w:divBdr>
            <w:top w:val="none" w:sz="0" w:space="0" w:color="auto"/>
            <w:left w:val="none" w:sz="0" w:space="0" w:color="auto"/>
            <w:bottom w:val="none" w:sz="0" w:space="0" w:color="auto"/>
            <w:right w:val="none" w:sz="0" w:space="0" w:color="auto"/>
          </w:divBdr>
        </w:div>
        <w:div w:id="2046247818">
          <w:marLeft w:val="0"/>
          <w:marRight w:val="0"/>
          <w:marTop w:val="0"/>
          <w:marBottom w:val="0"/>
          <w:divBdr>
            <w:top w:val="none" w:sz="0" w:space="0" w:color="auto"/>
            <w:left w:val="none" w:sz="0" w:space="0" w:color="auto"/>
            <w:bottom w:val="none" w:sz="0" w:space="0" w:color="auto"/>
            <w:right w:val="none" w:sz="0" w:space="0" w:color="auto"/>
          </w:divBdr>
        </w:div>
        <w:div w:id="335499607">
          <w:marLeft w:val="0"/>
          <w:marRight w:val="0"/>
          <w:marTop w:val="0"/>
          <w:marBottom w:val="0"/>
          <w:divBdr>
            <w:top w:val="none" w:sz="0" w:space="0" w:color="auto"/>
            <w:left w:val="none" w:sz="0" w:space="0" w:color="auto"/>
            <w:bottom w:val="none" w:sz="0" w:space="0" w:color="auto"/>
            <w:right w:val="none" w:sz="0" w:space="0" w:color="auto"/>
          </w:divBdr>
        </w:div>
        <w:div w:id="688214111">
          <w:marLeft w:val="0"/>
          <w:marRight w:val="0"/>
          <w:marTop w:val="0"/>
          <w:marBottom w:val="0"/>
          <w:divBdr>
            <w:top w:val="none" w:sz="0" w:space="0" w:color="auto"/>
            <w:left w:val="none" w:sz="0" w:space="0" w:color="auto"/>
            <w:bottom w:val="none" w:sz="0" w:space="0" w:color="auto"/>
            <w:right w:val="none" w:sz="0" w:space="0" w:color="auto"/>
          </w:divBdr>
        </w:div>
        <w:div w:id="2022051943">
          <w:marLeft w:val="0"/>
          <w:marRight w:val="0"/>
          <w:marTop w:val="0"/>
          <w:marBottom w:val="0"/>
          <w:divBdr>
            <w:top w:val="none" w:sz="0" w:space="0" w:color="auto"/>
            <w:left w:val="none" w:sz="0" w:space="0" w:color="auto"/>
            <w:bottom w:val="none" w:sz="0" w:space="0" w:color="auto"/>
            <w:right w:val="none" w:sz="0" w:space="0" w:color="auto"/>
          </w:divBdr>
        </w:div>
      </w:divsChild>
    </w:div>
    <w:div w:id="877352133">
      <w:bodyDiv w:val="1"/>
      <w:marLeft w:val="0"/>
      <w:marRight w:val="0"/>
      <w:marTop w:val="0"/>
      <w:marBottom w:val="0"/>
      <w:divBdr>
        <w:top w:val="none" w:sz="0" w:space="0" w:color="auto"/>
        <w:left w:val="none" w:sz="0" w:space="0" w:color="auto"/>
        <w:bottom w:val="none" w:sz="0" w:space="0" w:color="auto"/>
        <w:right w:val="none" w:sz="0" w:space="0" w:color="auto"/>
      </w:divBdr>
    </w:div>
    <w:div w:id="897671632">
      <w:bodyDiv w:val="1"/>
      <w:marLeft w:val="0"/>
      <w:marRight w:val="0"/>
      <w:marTop w:val="0"/>
      <w:marBottom w:val="0"/>
      <w:divBdr>
        <w:top w:val="none" w:sz="0" w:space="0" w:color="auto"/>
        <w:left w:val="none" w:sz="0" w:space="0" w:color="auto"/>
        <w:bottom w:val="none" w:sz="0" w:space="0" w:color="auto"/>
        <w:right w:val="none" w:sz="0" w:space="0" w:color="auto"/>
      </w:divBdr>
    </w:div>
    <w:div w:id="983506277">
      <w:bodyDiv w:val="1"/>
      <w:marLeft w:val="0"/>
      <w:marRight w:val="0"/>
      <w:marTop w:val="0"/>
      <w:marBottom w:val="0"/>
      <w:divBdr>
        <w:top w:val="none" w:sz="0" w:space="0" w:color="auto"/>
        <w:left w:val="none" w:sz="0" w:space="0" w:color="auto"/>
        <w:bottom w:val="none" w:sz="0" w:space="0" w:color="auto"/>
        <w:right w:val="none" w:sz="0" w:space="0" w:color="auto"/>
      </w:divBdr>
    </w:div>
    <w:div w:id="1147089006">
      <w:bodyDiv w:val="1"/>
      <w:marLeft w:val="0"/>
      <w:marRight w:val="0"/>
      <w:marTop w:val="0"/>
      <w:marBottom w:val="0"/>
      <w:divBdr>
        <w:top w:val="none" w:sz="0" w:space="0" w:color="auto"/>
        <w:left w:val="none" w:sz="0" w:space="0" w:color="auto"/>
        <w:bottom w:val="none" w:sz="0" w:space="0" w:color="auto"/>
        <w:right w:val="none" w:sz="0" w:space="0" w:color="auto"/>
      </w:divBdr>
    </w:div>
    <w:div w:id="1183982793">
      <w:bodyDiv w:val="1"/>
      <w:marLeft w:val="0"/>
      <w:marRight w:val="0"/>
      <w:marTop w:val="0"/>
      <w:marBottom w:val="0"/>
      <w:divBdr>
        <w:top w:val="none" w:sz="0" w:space="0" w:color="auto"/>
        <w:left w:val="none" w:sz="0" w:space="0" w:color="auto"/>
        <w:bottom w:val="none" w:sz="0" w:space="0" w:color="auto"/>
        <w:right w:val="none" w:sz="0" w:space="0" w:color="auto"/>
      </w:divBdr>
    </w:div>
    <w:div w:id="1192450290">
      <w:bodyDiv w:val="1"/>
      <w:marLeft w:val="0"/>
      <w:marRight w:val="0"/>
      <w:marTop w:val="0"/>
      <w:marBottom w:val="0"/>
      <w:divBdr>
        <w:top w:val="none" w:sz="0" w:space="0" w:color="auto"/>
        <w:left w:val="none" w:sz="0" w:space="0" w:color="auto"/>
        <w:bottom w:val="none" w:sz="0" w:space="0" w:color="auto"/>
        <w:right w:val="none" w:sz="0" w:space="0" w:color="auto"/>
      </w:divBdr>
    </w:div>
    <w:div w:id="1209032569">
      <w:bodyDiv w:val="1"/>
      <w:marLeft w:val="0"/>
      <w:marRight w:val="0"/>
      <w:marTop w:val="0"/>
      <w:marBottom w:val="0"/>
      <w:divBdr>
        <w:top w:val="none" w:sz="0" w:space="0" w:color="auto"/>
        <w:left w:val="none" w:sz="0" w:space="0" w:color="auto"/>
        <w:bottom w:val="none" w:sz="0" w:space="0" w:color="auto"/>
        <w:right w:val="none" w:sz="0" w:space="0" w:color="auto"/>
      </w:divBdr>
      <w:divsChild>
        <w:div w:id="1081178263">
          <w:marLeft w:val="0"/>
          <w:marRight w:val="0"/>
          <w:marTop w:val="0"/>
          <w:marBottom w:val="0"/>
          <w:divBdr>
            <w:top w:val="none" w:sz="0" w:space="0" w:color="auto"/>
            <w:left w:val="none" w:sz="0" w:space="0" w:color="auto"/>
            <w:bottom w:val="none" w:sz="0" w:space="0" w:color="auto"/>
            <w:right w:val="none" w:sz="0" w:space="0" w:color="auto"/>
          </w:divBdr>
        </w:div>
        <w:div w:id="1420061832">
          <w:marLeft w:val="0"/>
          <w:marRight w:val="0"/>
          <w:marTop w:val="0"/>
          <w:marBottom w:val="0"/>
          <w:divBdr>
            <w:top w:val="none" w:sz="0" w:space="0" w:color="auto"/>
            <w:left w:val="none" w:sz="0" w:space="0" w:color="auto"/>
            <w:bottom w:val="none" w:sz="0" w:space="0" w:color="auto"/>
            <w:right w:val="none" w:sz="0" w:space="0" w:color="auto"/>
          </w:divBdr>
        </w:div>
        <w:div w:id="1041251787">
          <w:marLeft w:val="0"/>
          <w:marRight w:val="0"/>
          <w:marTop w:val="0"/>
          <w:marBottom w:val="0"/>
          <w:divBdr>
            <w:top w:val="none" w:sz="0" w:space="0" w:color="auto"/>
            <w:left w:val="none" w:sz="0" w:space="0" w:color="auto"/>
            <w:bottom w:val="none" w:sz="0" w:space="0" w:color="auto"/>
            <w:right w:val="none" w:sz="0" w:space="0" w:color="auto"/>
          </w:divBdr>
        </w:div>
        <w:div w:id="1100370886">
          <w:marLeft w:val="0"/>
          <w:marRight w:val="0"/>
          <w:marTop w:val="0"/>
          <w:marBottom w:val="0"/>
          <w:divBdr>
            <w:top w:val="none" w:sz="0" w:space="0" w:color="auto"/>
            <w:left w:val="none" w:sz="0" w:space="0" w:color="auto"/>
            <w:bottom w:val="none" w:sz="0" w:space="0" w:color="auto"/>
            <w:right w:val="none" w:sz="0" w:space="0" w:color="auto"/>
          </w:divBdr>
        </w:div>
        <w:div w:id="58135774">
          <w:marLeft w:val="0"/>
          <w:marRight w:val="0"/>
          <w:marTop w:val="0"/>
          <w:marBottom w:val="0"/>
          <w:divBdr>
            <w:top w:val="none" w:sz="0" w:space="0" w:color="auto"/>
            <w:left w:val="none" w:sz="0" w:space="0" w:color="auto"/>
            <w:bottom w:val="none" w:sz="0" w:space="0" w:color="auto"/>
            <w:right w:val="none" w:sz="0" w:space="0" w:color="auto"/>
          </w:divBdr>
        </w:div>
        <w:div w:id="214388333">
          <w:marLeft w:val="0"/>
          <w:marRight w:val="0"/>
          <w:marTop w:val="0"/>
          <w:marBottom w:val="0"/>
          <w:divBdr>
            <w:top w:val="none" w:sz="0" w:space="0" w:color="auto"/>
            <w:left w:val="none" w:sz="0" w:space="0" w:color="auto"/>
            <w:bottom w:val="none" w:sz="0" w:space="0" w:color="auto"/>
            <w:right w:val="none" w:sz="0" w:space="0" w:color="auto"/>
          </w:divBdr>
        </w:div>
        <w:div w:id="959843332">
          <w:marLeft w:val="0"/>
          <w:marRight w:val="0"/>
          <w:marTop w:val="0"/>
          <w:marBottom w:val="0"/>
          <w:divBdr>
            <w:top w:val="none" w:sz="0" w:space="0" w:color="auto"/>
            <w:left w:val="none" w:sz="0" w:space="0" w:color="auto"/>
            <w:bottom w:val="none" w:sz="0" w:space="0" w:color="auto"/>
            <w:right w:val="none" w:sz="0" w:space="0" w:color="auto"/>
          </w:divBdr>
        </w:div>
        <w:div w:id="1958680327">
          <w:marLeft w:val="0"/>
          <w:marRight w:val="0"/>
          <w:marTop w:val="0"/>
          <w:marBottom w:val="0"/>
          <w:divBdr>
            <w:top w:val="none" w:sz="0" w:space="0" w:color="auto"/>
            <w:left w:val="none" w:sz="0" w:space="0" w:color="auto"/>
            <w:bottom w:val="none" w:sz="0" w:space="0" w:color="auto"/>
            <w:right w:val="none" w:sz="0" w:space="0" w:color="auto"/>
          </w:divBdr>
        </w:div>
        <w:div w:id="1942911933">
          <w:marLeft w:val="0"/>
          <w:marRight w:val="0"/>
          <w:marTop w:val="0"/>
          <w:marBottom w:val="0"/>
          <w:divBdr>
            <w:top w:val="none" w:sz="0" w:space="0" w:color="auto"/>
            <w:left w:val="none" w:sz="0" w:space="0" w:color="auto"/>
            <w:bottom w:val="none" w:sz="0" w:space="0" w:color="auto"/>
            <w:right w:val="none" w:sz="0" w:space="0" w:color="auto"/>
          </w:divBdr>
        </w:div>
        <w:div w:id="1017928636">
          <w:marLeft w:val="0"/>
          <w:marRight w:val="0"/>
          <w:marTop w:val="0"/>
          <w:marBottom w:val="0"/>
          <w:divBdr>
            <w:top w:val="none" w:sz="0" w:space="0" w:color="auto"/>
            <w:left w:val="none" w:sz="0" w:space="0" w:color="auto"/>
            <w:bottom w:val="none" w:sz="0" w:space="0" w:color="auto"/>
            <w:right w:val="none" w:sz="0" w:space="0" w:color="auto"/>
          </w:divBdr>
        </w:div>
        <w:div w:id="1732382873">
          <w:marLeft w:val="0"/>
          <w:marRight w:val="0"/>
          <w:marTop w:val="0"/>
          <w:marBottom w:val="0"/>
          <w:divBdr>
            <w:top w:val="none" w:sz="0" w:space="0" w:color="auto"/>
            <w:left w:val="none" w:sz="0" w:space="0" w:color="auto"/>
            <w:bottom w:val="none" w:sz="0" w:space="0" w:color="auto"/>
            <w:right w:val="none" w:sz="0" w:space="0" w:color="auto"/>
          </w:divBdr>
        </w:div>
        <w:div w:id="952129596">
          <w:marLeft w:val="0"/>
          <w:marRight w:val="0"/>
          <w:marTop w:val="0"/>
          <w:marBottom w:val="0"/>
          <w:divBdr>
            <w:top w:val="none" w:sz="0" w:space="0" w:color="auto"/>
            <w:left w:val="none" w:sz="0" w:space="0" w:color="auto"/>
            <w:bottom w:val="none" w:sz="0" w:space="0" w:color="auto"/>
            <w:right w:val="none" w:sz="0" w:space="0" w:color="auto"/>
          </w:divBdr>
        </w:div>
        <w:div w:id="699278091">
          <w:marLeft w:val="0"/>
          <w:marRight w:val="0"/>
          <w:marTop w:val="0"/>
          <w:marBottom w:val="0"/>
          <w:divBdr>
            <w:top w:val="none" w:sz="0" w:space="0" w:color="auto"/>
            <w:left w:val="none" w:sz="0" w:space="0" w:color="auto"/>
            <w:bottom w:val="none" w:sz="0" w:space="0" w:color="auto"/>
            <w:right w:val="none" w:sz="0" w:space="0" w:color="auto"/>
          </w:divBdr>
        </w:div>
        <w:div w:id="1612204599">
          <w:marLeft w:val="0"/>
          <w:marRight w:val="0"/>
          <w:marTop w:val="0"/>
          <w:marBottom w:val="0"/>
          <w:divBdr>
            <w:top w:val="none" w:sz="0" w:space="0" w:color="auto"/>
            <w:left w:val="none" w:sz="0" w:space="0" w:color="auto"/>
            <w:bottom w:val="none" w:sz="0" w:space="0" w:color="auto"/>
            <w:right w:val="none" w:sz="0" w:space="0" w:color="auto"/>
          </w:divBdr>
        </w:div>
        <w:div w:id="1210217073">
          <w:marLeft w:val="0"/>
          <w:marRight w:val="0"/>
          <w:marTop w:val="0"/>
          <w:marBottom w:val="0"/>
          <w:divBdr>
            <w:top w:val="none" w:sz="0" w:space="0" w:color="auto"/>
            <w:left w:val="none" w:sz="0" w:space="0" w:color="auto"/>
            <w:bottom w:val="none" w:sz="0" w:space="0" w:color="auto"/>
            <w:right w:val="none" w:sz="0" w:space="0" w:color="auto"/>
          </w:divBdr>
        </w:div>
        <w:div w:id="259220772">
          <w:marLeft w:val="0"/>
          <w:marRight w:val="0"/>
          <w:marTop w:val="0"/>
          <w:marBottom w:val="0"/>
          <w:divBdr>
            <w:top w:val="none" w:sz="0" w:space="0" w:color="auto"/>
            <w:left w:val="none" w:sz="0" w:space="0" w:color="auto"/>
            <w:bottom w:val="none" w:sz="0" w:space="0" w:color="auto"/>
            <w:right w:val="none" w:sz="0" w:space="0" w:color="auto"/>
          </w:divBdr>
        </w:div>
        <w:div w:id="1188300476">
          <w:marLeft w:val="0"/>
          <w:marRight w:val="0"/>
          <w:marTop w:val="0"/>
          <w:marBottom w:val="0"/>
          <w:divBdr>
            <w:top w:val="none" w:sz="0" w:space="0" w:color="auto"/>
            <w:left w:val="none" w:sz="0" w:space="0" w:color="auto"/>
            <w:bottom w:val="none" w:sz="0" w:space="0" w:color="auto"/>
            <w:right w:val="none" w:sz="0" w:space="0" w:color="auto"/>
          </w:divBdr>
        </w:div>
        <w:div w:id="1829906589">
          <w:marLeft w:val="0"/>
          <w:marRight w:val="0"/>
          <w:marTop w:val="0"/>
          <w:marBottom w:val="0"/>
          <w:divBdr>
            <w:top w:val="none" w:sz="0" w:space="0" w:color="auto"/>
            <w:left w:val="none" w:sz="0" w:space="0" w:color="auto"/>
            <w:bottom w:val="none" w:sz="0" w:space="0" w:color="auto"/>
            <w:right w:val="none" w:sz="0" w:space="0" w:color="auto"/>
          </w:divBdr>
        </w:div>
        <w:div w:id="320930395">
          <w:marLeft w:val="0"/>
          <w:marRight w:val="0"/>
          <w:marTop w:val="0"/>
          <w:marBottom w:val="0"/>
          <w:divBdr>
            <w:top w:val="none" w:sz="0" w:space="0" w:color="auto"/>
            <w:left w:val="none" w:sz="0" w:space="0" w:color="auto"/>
            <w:bottom w:val="none" w:sz="0" w:space="0" w:color="auto"/>
            <w:right w:val="none" w:sz="0" w:space="0" w:color="auto"/>
          </w:divBdr>
        </w:div>
        <w:div w:id="1785492926">
          <w:marLeft w:val="0"/>
          <w:marRight w:val="0"/>
          <w:marTop w:val="0"/>
          <w:marBottom w:val="0"/>
          <w:divBdr>
            <w:top w:val="none" w:sz="0" w:space="0" w:color="auto"/>
            <w:left w:val="none" w:sz="0" w:space="0" w:color="auto"/>
            <w:bottom w:val="none" w:sz="0" w:space="0" w:color="auto"/>
            <w:right w:val="none" w:sz="0" w:space="0" w:color="auto"/>
          </w:divBdr>
        </w:div>
        <w:div w:id="601492873">
          <w:marLeft w:val="0"/>
          <w:marRight w:val="0"/>
          <w:marTop w:val="0"/>
          <w:marBottom w:val="0"/>
          <w:divBdr>
            <w:top w:val="none" w:sz="0" w:space="0" w:color="auto"/>
            <w:left w:val="none" w:sz="0" w:space="0" w:color="auto"/>
            <w:bottom w:val="none" w:sz="0" w:space="0" w:color="auto"/>
            <w:right w:val="none" w:sz="0" w:space="0" w:color="auto"/>
          </w:divBdr>
        </w:div>
        <w:div w:id="1260718699">
          <w:marLeft w:val="0"/>
          <w:marRight w:val="0"/>
          <w:marTop w:val="0"/>
          <w:marBottom w:val="0"/>
          <w:divBdr>
            <w:top w:val="none" w:sz="0" w:space="0" w:color="auto"/>
            <w:left w:val="none" w:sz="0" w:space="0" w:color="auto"/>
            <w:bottom w:val="none" w:sz="0" w:space="0" w:color="auto"/>
            <w:right w:val="none" w:sz="0" w:space="0" w:color="auto"/>
          </w:divBdr>
        </w:div>
        <w:div w:id="1076898479">
          <w:marLeft w:val="0"/>
          <w:marRight w:val="0"/>
          <w:marTop w:val="0"/>
          <w:marBottom w:val="0"/>
          <w:divBdr>
            <w:top w:val="none" w:sz="0" w:space="0" w:color="auto"/>
            <w:left w:val="none" w:sz="0" w:space="0" w:color="auto"/>
            <w:bottom w:val="none" w:sz="0" w:space="0" w:color="auto"/>
            <w:right w:val="none" w:sz="0" w:space="0" w:color="auto"/>
          </w:divBdr>
        </w:div>
        <w:div w:id="2134783850">
          <w:marLeft w:val="0"/>
          <w:marRight w:val="0"/>
          <w:marTop w:val="0"/>
          <w:marBottom w:val="0"/>
          <w:divBdr>
            <w:top w:val="none" w:sz="0" w:space="0" w:color="auto"/>
            <w:left w:val="none" w:sz="0" w:space="0" w:color="auto"/>
            <w:bottom w:val="none" w:sz="0" w:space="0" w:color="auto"/>
            <w:right w:val="none" w:sz="0" w:space="0" w:color="auto"/>
          </w:divBdr>
        </w:div>
        <w:div w:id="1661231634">
          <w:marLeft w:val="0"/>
          <w:marRight w:val="0"/>
          <w:marTop w:val="0"/>
          <w:marBottom w:val="0"/>
          <w:divBdr>
            <w:top w:val="none" w:sz="0" w:space="0" w:color="auto"/>
            <w:left w:val="none" w:sz="0" w:space="0" w:color="auto"/>
            <w:bottom w:val="none" w:sz="0" w:space="0" w:color="auto"/>
            <w:right w:val="none" w:sz="0" w:space="0" w:color="auto"/>
          </w:divBdr>
        </w:div>
        <w:div w:id="1591231505">
          <w:marLeft w:val="0"/>
          <w:marRight w:val="0"/>
          <w:marTop w:val="0"/>
          <w:marBottom w:val="0"/>
          <w:divBdr>
            <w:top w:val="none" w:sz="0" w:space="0" w:color="auto"/>
            <w:left w:val="none" w:sz="0" w:space="0" w:color="auto"/>
            <w:bottom w:val="none" w:sz="0" w:space="0" w:color="auto"/>
            <w:right w:val="none" w:sz="0" w:space="0" w:color="auto"/>
          </w:divBdr>
        </w:div>
        <w:div w:id="1512528364">
          <w:marLeft w:val="0"/>
          <w:marRight w:val="0"/>
          <w:marTop w:val="0"/>
          <w:marBottom w:val="0"/>
          <w:divBdr>
            <w:top w:val="none" w:sz="0" w:space="0" w:color="auto"/>
            <w:left w:val="none" w:sz="0" w:space="0" w:color="auto"/>
            <w:bottom w:val="none" w:sz="0" w:space="0" w:color="auto"/>
            <w:right w:val="none" w:sz="0" w:space="0" w:color="auto"/>
          </w:divBdr>
        </w:div>
        <w:div w:id="1395351171">
          <w:marLeft w:val="0"/>
          <w:marRight w:val="0"/>
          <w:marTop w:val="0"/>
          <w:marBottom w:val="0"/>
          <w:divBdr>
            <w:top w:val="none" w:sz="0" w:space="0" w:color="auto"/>
            <w:left w:val="none" w:sz="0" w:space="0" w:color="auto"/>
            <w:bottom w:val="none" w:sz="0" w:space="0" w:color="auto"/>
            <w:right w:val="none" w:sz="0" w:space="0" w:color="auto"/>
          </w:divBdr>
        </w:div>
        <w:div w:id="1824665156">
          <w:marLeft w:val="0"/>
          <w:marRight w:val="0"/>
          <w:marTop w:val="0"/>
          <w:marBottom w:val="0"/>
          <w:divBdr>
            <w:top w:val="none" w:sz="0" w:space="0" w:color="auto"/>
            <w:left w:val="none" w:sz="0" w:space="0" w:color="auto"/>
            <w:bottom w:val="none" w:sz="0" w:space="0" w:color="auto"/>
            <w:right w:val="none" w:sz="0" w:space="0" w:color="auto"/>
          </w:divBdr>
        </w:div>
        <w:div w:id="2139762491">
          <w:marLeft w:val="0"/>
          <w:marRight w:val="0"/>
          <w:marTop w:val="0"/>
          <w:marBottom w:val="0"/>
          <w:divBdr>
            <w:top w:val="none" w:sz="0" w:space="0" w:color="auto"/>
            <w:left w:val="none" w:sz="0" w:space="0" w:color="auto"/>
            <w:bottom w:val="none" w:sz="0" w:space="0" w:color="auto"/>
            <w:right w:val="none" w:sz="0" w:space="0" w:color="auto"/>
          </w:divBdr>
        </w:div>
        <w:div w:id="2069375097">
          <w:marLeft w:val="0"/>
          <w:marRight w:val="0"/>
          <w:marTop w:val="0"/>
          <w:marBottom w:val="0"/>
          <w:divBdr>
            <w:top w:val="none" w:sz="0" w:space="0" w:color="auto"/>
            <w:left w:val="none" w:sz="0" w:space="0" w:color="auto"/>
            <w:bottom w:val="none" w:sz="0" w:space="0" w:color="auto"/>
            <w:right w:val="none" w:sz="0" w:space="0" w:color="auto"/>
          </w:divBdr>
        </w:div>
        <w:div w:id="1290746749">
          <w:marLeft w:val="0"/>
          <w:marRight w:val="0"/>
          <w:marTop w:val="0"/>
          <w:marBottom w:val="0"/>
          <w:divBdr>
            <w:top w:val="none" w:sz="0" w:space="0" w:color="auto"/>
            <w:left w:val="none" w:sz="0" w:space="0" w:color="auto"/>
            <w:bottom w:val="none" w:sz="0" w:space="0" w:color="auto"/>
            <w:right w:val="none" w:sz="0" w:space="0" w:color="auto"/>
          </w:divBdr>
        </w:div>
        <w:div w:id="1002045601">
          <w:marLeft w:val="0"/>
          <w:marRight w:val="0"/>
          <w:marTop w:val="0"/>
          <w:marBottom w:val="0"/>
          <w:divBdr>
            <w:top w:val="none" w:sz="0" w:space="0" w:color="auto"/>
            <w:left w:val="none" w:sz="0" w:space="0" w:color="auto"/>
            <w:bottom w:val="none" w:sz="0" w:space="0" w:color="auto"/>
            <w:right w:val="none" w:sz="0" w:space="0" w:color="auto"/>
          </w:divBdr>
        </w:div>
        <w:div w:id="360522028">
          <w:marLeft w:val="0"/>
          <w:marRight w:val="0"/>
          <w:marTop w:val="0"/>
          <w:marBottom w:val="0"/>
          <w:divBdr>
            <w:top w:val="none" w:sz="0" w:space="0" w:color="auto"/>
            <w:left w:val="none" w:sz="0" w:space="0" w:color="auto"/>
            <w:bottom w:val="none" w:sz="0" w:space="0" w:color="auto"/>
            <w:right w:val="none" w:sz="0" w:space="0" w:color="auto"/>
          </w:divBdr>
        </w:div>
        <w:div w:id="584920599">
          <w:marLeft w:val="0"/>
          <w:marRight w:val="0"/>
          <w:marTop w:val="0"/>
          <w:marBottom w:val="0"/>
          <w:divBdr>
            <w:top w:val="none" w:sz="0" w:space="0" w:color="auto"/>
            <w:left w:val="none" w:sz="0" w:space="0" w:color="auto"/>
            <w:bottom w:val="none" w:sz="0" w:space="0" w:color="auto"/>
            <w:right w:val="none" w:sz="0" w:space="0" w:color="auto"/>
          </w:divBdr>
        </w:div>
        <w:div w:id="827088826">
          <w:marLeft w:val="0"/>
          <w:marRight w:val="0"/>
          <w:marTop w:val="0"/>
          <w:marBottom w:val="0"/>
          <w:divBdr>
            <w:top w:val="none" w:sz="0" w:space="0" w:color="auto"/>
            <w:left w:val="none" w:sz="0" w:space="0" w:color="auto"/>
            <w:bottom w:val="none" w:sz="0" w:space="0" w:color="auto"/>
            <w:right w:val="none" w:sz="0" w:space="0" w:color="auto"/>
          </w:divBdr>
        </w:div>
        <w:div w:id="434250962">
          <w:marLeft w:val="0"/>
          <w:marRight w:val="0"/>
          <w:marTop w:val="0"/>
          <w:marBottom w:val="0"/>
          <w:divBdr>
            <w:top w:val="none" w:sz="0" w:space="0" w:color="auto"/>
            <w:left w:val="none" w:sz="0" w:space="0" w:color="auto"/>
            <w:bottom w:val="none" w:sz="0" w:space="0" w:color="auto"/>
            <w:right w:val="none" w:sz="0" w:space="0" w:color="auto"/>
          </w:divBdr>
        </w:div>
        <w:div w:id="389425901">
          <w:marLeft w:val="0"/>
          <w:marRight w:val="0"/>
          <w:marTop w:val="0"/>
          <w:marBottom w:val="0"/>
          <w:divBdr>
            <w:top w:val="none" w:sz="0" w:space="0" w:color="auto"/>
            <w:left w:val="none" w:sz="0" w:space="0" w:color="auto"/>
            <w:bottom w:val="none" w:sz="0" w:space="0" w:color="auto"/>
            <w:right w:val="none" w:sz="0" w:space="0" w:color="auto"/>
          </w:divBdr>
        </w:div>
        <w:div w:id="1263802237">
          <w:marLeft w:val="0"/>
          <w:marRight w:val="0"/>
          <w:marTop w:val="0"/>
          <w:marBottom w:val="0"/>
          <w:divBdr>
            <w:top w:val="none" w:sz="0" w:space="0" w:color="auto"/>
            <w:left w:val="none" w:sz="0" w:space="0" w:color="auto"/>
            <w:bottom w:val="none" w:sz="0" w:space="0" w:color="auto"/>
            <w:right w:val="none" w:sz="0" w:space="0" w:color="auto"/>
          </w:divBdr>
        </w:div>
        <w:div w:id="521937730">
          <w:marLeft w:val="0"/>
          <w:marRight w:val="0"/>
          <w:marTop w:val="0"/>
          <w:marBottom w:val="0"/>
          <w:divBdr>
            <w:top w:val="none" w:sz="0" w:space="0" w:color="auto"/>
            <w:left w:val="none" w:sz="0" w:space="0" w:color="auto"/>
            <w:bottom w:val="none" w:sz="0" w:space="0" w:color="auto"/>
            <w:right w:val="none" w:sz="0" w:space="0" w:color="auto"/>
          </w:divBdr>
        </w:div>
        <w:div w:id="573391116">
          <w:marLeft w:val="0"/>
          <w:marRight w:val="0"/>
          <w:marTop w:val="0"/>
          <w:marBottom w:val="0"/>
          <w:divBdr>
            <w:top w:val="none" w:sz="0" w:space="0" w:color="auto"/>
            <w:left w:val="none" w:sz="0" w:space="0" w:color="auto"/>
            <w:bottom w:val="none" w:sz="0" w:space="0" w:color="auto"/>
            <w:right w:val="none" w:sz="0" w:space="0" w:color="auto"/>
          </w:divBdr>
        </w:div>
        <w:div w:id="239338732">
          <w:marLeft w:val="0"/>
          <w:marRight w:val="0"/>
          <w:marTop w:val="0"/>
          <w:marBottom w:val="0"/>
          <w:divBdr>
            <w:top w:val="none" w:sz="0" w:space="0" w:color="auto"/>
            <w:left w:val="none" w:sz="0" w:space="0" w:color="auto"/>
            <w:bottom w:val="none" w:sz="0" w:space="0" w:color="auto"/>
            <w:right w:val="none" w:sz="0" w:space="0" w:color="auto"/>
          </w:divBdr>
        </w:div>
        <w:div w:id="1724980319">
          <w:marLeft w:val="0"/>
          <w:marRight w:val="0"/>
          <w:marTop w:val="0"/>
          <w:marBottom w:val="0"/>
          <w:divBdr>
            <w:top w:val="none" w:sz="0" w:space="0" w:color="auto"/>
            <w:left w:val="none" w:sz="0" w:space="0" w:color="auto"/>
            <w:bottom w:val="none" w:sz="0" w:space="0" w:color="auto"/>
            <w:right w:val="none" w:sz="0" w:space="0" w:color="auto"/>
          </w:divBdr>
        </w:div>
        <w:div w:id="2002078880">
          <w:marLeft w:val="0"/>
          <w:marRight w:val="0"/>
          <w:marTop w:val="0"/>
          <w:marBottom w:val="0"/>
          <w:divBdr>
            <w:top w:val="none" w:sz="0" w:space="0" w:color="auto"/>
            <w:left w:val="none" w:sz="0" w:space="0" w:color="auto"/>
            <w:bottom w:val="none" w:sz="0" w:space="0" w:color="auto"/>
            <w:right w:val="none" w:sz="0" w:space="0" w:color="auto"/>
          </w:divBdr>
        </w:div>
        <w:div w:id="894780198">
          <w:marLeft w:val="0"/>
          <w:marRight w:val="0"/>
          <w:marTop w:val="0"/>
          <w:marBottom w:val="0"/>
          <w:divBdr>
            <w:top w:val="none" w:sz="0" w:space="0" w:color="auto"/>
            <w:left w:val="none" w:sz="0" w:space="0" w:color="auto"/>
            <w:bottom w:val="none" w:sz="0" w:space="0" w:color="auto"/>
            <w:right w:val="none" w:sz="0" w:space="0" w:color="auto"/>
          </w:divBdr>
        </w:div>
        <w:div w:id="443500175">
          <w:marLeft w:val="0"/>
          <w:marRight w:val="0"/>
          <w:marTop w:val="0"/>
          <w:marBottom w:val="0"/>
          <w:divBdr>
            <w:top w:val="none" w:sz="0" w:space="0" w:color="auto"/>
            <w:left w:val="none" w:sz="0" w:space="0" w:color="auto"/>
            <w:bottom w:val="none" w:sz="0" w:space="0" w:color="auto"/>
            <w:right w:val="none" w:sz="0" w:space="0" w:color="auto"/>
          </w:divBdr>
        </w:div>
        <w:div w:id="1945267369">
          <w:marLeft w:val="0"/>
          <w:marRight w:val="0"/>
          <w:marTop w:val="0"/>
          <w:marBottom w:val="0"/>
          <w:divBdr>
            <w:top w:val="none" w:sz="0" w:space="0" w:color="auto"/>
            <w:left w:val="none" w:sz="0" w:space="0" w:color="auto"/>
            <w:bottom w:val="none" w:sz="0" w:space="0" w:color="auto"/>
            <w:right w:val="none" w:sz="0" w:space="0" w:color="auto"/>
          </w:divBdr>
        </w:div>
        <w:div w:id="815415667">
          <w:marLeft w:val="0"/>
          <w:marRight w:val="0"/>
          <w:marTop w:val="0"/>
          <w:marBottom w:val="0"/>
          <w:divBdr>
            <w:top w:val="none" w:sz="0" w:space="0" w:color="auto"/>
            <w:left w:val="none" w:sz="0" w:space="0" w:color="auto"/>
            <w:bottom w:val="none" w:sz="0" w:space="0" w:color="auto"/>
            <w:right w:val="none" w:sz="0" w:space="0" w:color="auto"/>
          </w:divBdr>
        </w:div>
        <w:div w:id="49620256">
          <w:marLeft w:val="0"/>
          <w:marRight w:val="0"/>
          <w:marTop w:val="0"/>
          <w:marBottom w:val="0"/>
          <w:divBdr>
            <w:top w:val="none" w:sz="0" w:space="0" w:color="auto"/>
            <w:left w:val="none" w:sz="0" w:space="0" w:color="auto"/>
            <w:bottom w:val="none" w:sz="0" w:space="0" w:color="auto"/>
            <w:right w:val="none" w:sz="0" w:space="0" w:color="auto"/>
          </w:divBdr>
        </w:div>
        <w:div w:id="1039819863">
          <w:marLeft w:val="0"/>
          <w:marRight w:val="0"/>
          <w:marTop w:val="0"/>
          <w:marBottom w:val="0"/>
          <w:divBdr>
            <w:top w:val="none" w:sz="0" w:space="0" w:color="auto"/>
            <w:left w:val="none" w:sz="0" w:space="0" w:color="auto"/>
            <w:bottom w:val="none" w:sz="0" w:space="0" w:color="auto"/>
            <w:right w:val="none" w:sz="0" w:space="0" w:color="auto"/>
          </w:divBdr>
        </w:div>
        <w:div w:id="221214715">
          <w:marLeft w:val="0"/>
          <w:marRight w:val="0"/>
          <w:marTop w:val="0"/>
          <w:marBottom w:val="0"/>
          <w:divBdr>
            <w:top w:val="none" w:sz="0" w:space="0" w:color="auto"/>
            <w:left w:val="none" w:sz="0" w:space="0" w:color="auto"/>
            <w:bottom w:val="none" w:sz="0" w:space="0" w:color="auto"/>
            <w:right w:val="none" w:sz="0" w:space="0" w:color="auto"/>
          </w:divBdr>
        </w:div>
        <w:div w:id="197132654">
          <w:marLeft w:val="0"/>
          <w:marRight w:val="0"/>
          <w:marTop w:val="0"/>
          <w:marBottom w:val="0"/>
          <w:divBdr>
            <w:top w:val="none" w:sz="0" w:space="0" w:color="auto"/>
            <w:left w:val="none" w:sz="0" w:space="0" w:color="auto"/>
            <w:bottom w:val="none" w:sz="0" w:space="0" w:color="auto"/>
            <w:right w:val="none" w:sz="0" w:space="0" w:color="auto"/>
          </w:divBdr>
        </w:div>
        <w:div w:id="1787698189">
          <w:marLeft w:val="0"/>
          <w:marRight w:val="0"/>
          <w:marTop w:val="0"/>
          <w:marBottom w:val="0"/>
          <w:divBdr>
            <w:top w:val="none" w:sz="0" w:space="0" w:color="auto"/>
            <w:left w:val="none" w:sz="0" w:space="0" w:color="auto"/>
            <w:bottom w:val="none" w:sz="0" w:space="0" w:color="auto"/>
            <w:right w:val="none" w:sz="0" w:space="0" w:color="auto"/>
          </w:divBdr>
        </w:div>
        <w:div w:id="891622263">
          <w:marLeft w:val="0"/>
          <w:marRight w:val="0"/>
          <w:marTop w:val="0"/>
          <w:marBottom w:val="0"/>
          <w:divBdr>
            <w:top w:val="none" w:sz="0" w:space="0" w:color="auto"/>
            <w:left w:val="none" w:sz="0" w:space="0" w:color="auto"/>
            <w:bottom w:val="none" w:sz="0" w:space="0" w:color="auto"/>
            <w:right w:val="none" w:sz="0" w:space="0" w:color="auto"/>
          </w:divBdr>
        </w:div>
        <w:div w:id="1264146065">
          <w:marLeft w:val="0"/>
          <w:marRight w:val="0"/>
          <w:marTop w:val="0"/>
          <w:marBottom w:val="0"/>
          <w:divBdr>
            <w:top w:val="none" w:sz="0" w:space="0" w:color="auto"/>
            <w:left w:val="none" w:sz="0" w:space="0" w:color="auto"/>
            <w:bottom w:val="none" w:sz="0" w:space="0" w:color="auto"/>
            <w:right w:val="none" w:sz="0" w:space="0" w:color="auto"/>
          </w:divBdr>
        </w:div>
        <w:div w:id="530843790">
          <w:marLeft w:val="0"/>
          <w:marRight w:val="0"/>
          <w:marTop w:val="0"/>
          <w:marBottom w:val="0"/>
          <w:divBdr>
            <w:top w:val="none" w:sz="0" w:space="0" w:color="auto"/>
            <w:left w:val="none" w:sz="0" w:space="0" w:color="auto"/>
            <w:bottom w:val="none" w:sz="0" w:space="0" w:color="auto"/>
            <w:right w:val="none" w:sz="0" w:space="0" w:color="auto"/>
          </w:divBdr>
        </w:div>
        <w:div w:id="959805239">
          <w:marLeft w:val="0"/>
          <w:marRight w:val="0"/>
          <w:marTop w:val="0"/>
          <w:marBottom w:val="0"/>
          <w:divBdr>
            <w:top w:val="none" w:sz="0" w:space="0" w:color="auto"/>
            <w:left w:val="none" w:sz="0" w:space="0" w:color="auto"/>
            <w:bottom w:val="none" w:sz="0" w:space="0" w:color="auto"/>
            <w:right w:val="none" w:sz="0" w:space="0" w:color="auto"/>
          </w:divBdr>
        </w:div>
        <w:div w:id="708337471">
          <w:marLeft w:val="0"/>
          <w:marRight w:val="0"/>
          <w:marTop w:val="0"/>
          <w:marBottom w:val="0"/>
          <w:divBdr>
            <w:top w:val="none" w:sz="0" w:space="0" w:color="auto"/>
            <w:left w:val="none" w:sz="0" w:space="0" w:color="auto"/>
            <w:bottom w:val="none" w:sz="0" w:space="0" w:color="auto"/>
            <w:right w:val="none" w:sz="0" w:space="0" w:color="auto"/>
          </w:divBdr>
        </w:div>
        <w:div w:id="486560021">
          <w:marLeft w:val="0"/>
          <w:marRight w:val="0"/>
          <w:marTop w:val="0"/>
          <w:marBottom w:val="0"/>
          <w:divBdr>
            <w:top w:val="none" w:sz="0" w:space="0" w:color="auto"/>
            <w:left w:val="none" w:sz="0" w:space="0" w:color="auto"/>
            <w:bottom w:val="none" w:sz="0" w:space="0" w:color="auto"/>
            <w:right w:val="none" w:sz="0" w:space="0" w:color="auto"/>
          </w:divBdr>
        </w:div>
        <w:div w:id="688333215">
          <w:marLeft w:val="0"/>
          <w:marRight w:val="0"/>
          <w:marTop w:val="0"/>
          <w:marBottom w:val="0"/>
          <w:divBdr>
            <w:top w:val="none" w:sz="0" w:space="0" w:color="auto"/>
            <w:left w:val="none" w:sz="0" w:space="0" w:color="auto"/>
            <w:bottom w:val="none" w:sz="0" w:space="0" w:color="auto"/>
            <w:right w:val="none" w:sz="0" w:space="0" w:color="auto"/>
          </w:divBdr>
        </w:div>
        <w:div w:id="1778019598">
          <w:marLeft w:val="0"/>
          <w:marRight w:val="0"/>
          <w:marTop w:val="0"/>
          <w:marBottom w:val="0"/>
          <w:divBdr>
            <w:top w:val="none" w:sz="0" w:space="0" w:color="auto"/>
            <w:left w:val="none" w:sz="0" w:space="0" w:color="auto"/>
            <w:bottom w:val="none" w:sz="0" w:space="0" w:color="auto"/>
            <w:right w:val="none" w:sz="0" w:space="0" w:color="auto"/>
          </w:divBdr>
        </w:div>
        <w:div w:id="1788236120">
          <w:marLeft w:val="0"/>
          <w:marRight w:val="0"/>
          <w:marTop w:val="0"/>
          <w:marBottom w:val="0"/>
          <w:divBdr>
            <w:top w:val="none" w:sz="0" w:space="0" w:color="auto"/>
            <w:left w:val="none" w:sz="0" w:space="0" w:color="auto"/>
            <w:bottom w:val="none" w:sz="0" w:space="0" w:color="auto"/>
            <w:right w:val="none" w:sz="0" w:space="0" w:color="auto"/>
          </w:divBdr>
        </w:div>
        <w:div w:id="849224816">
          <w:marLeft w:val="0"/>
          <w:marRight w:val="0"/>
          <w:marTop w:val="0"/>
          <w:marBottom w:val="0"/>
          <w:divBdr>
            <w:top w:val="none" w:sz="0" w:space="0" w:color="auto"/>
            <w:left w:val="none" w:sz="0" w:space="0" w:color="auto"/>
            <w:bottom w:val="none" w:sz="0" w:space="0" w:color="auto"/>
            <w:right w:val="none" w:sz="0" w:space="0" w:color="auto"/>
          </w:divBdr>
        </w:div>
        <w:div w:id="2034769055">
          <w:marLeft w:val="0"/>
          <w:marRight w:val="0"/>
          <w:marTop w:val="0"/>
          <w:marBottom w:val="0"/>
          <w:divBdr>
            <w:top w:val="none" w:sz="0" w:space="0" w:color="auto"/>
            <w:left w:val="none" w:sz="0" w:space="0" w:color="auto"/>
            <w:bottom w:val="none" w:sz="0" w:space="0" w:color="auto"/>
            <w:right w:val="none" w:sz="0" w:space="0" w:color="auto"/>
          </w:divBdr>
        </w:div>
        <w:div w:id="2102867603">
          <w:marLeft w:val="0"/>
          <w:marRight w:val="0"/>
          <w:marTop w:val="0"/>
          <w:marBottom w:val="0"/>
          <w:divBdr>
            <w:top w:val="none" w:sz="0" w:space="0" w:color="auto"/>
            <w:left w:val="none" w:sz="0" w:space="0" w:color="auto"/>
            <w:bottom w:val="none" w:sz="0" w:space="0" w:color="auto"/>
            <w:right w:val="none" w:sz="0" w:space="0" w:color="auto"/>
          </w:divBdr>
        </w:div>
        <w:div w:id="1342968740">
          <w:marLeft w:val="0"/>
          <w:marRight w:val="0"/>
          <w:marTop w:val="0"/>
          <w:marBottom w:val="0"/>
          <w:divBdr>
            <w:top w:val="none" w:sz="0" w:space="0" w:color="auto"/>
            <w:left w:val="none" w:sz="0" w:space="0" w:color="auto"/>
            <w:bottom w:val="none" w:sz="0" w:space="0" w:color="auto"/>
            <w:right w:val="none" w:sz="0" w:space="0" w:color="auto"/>
          </w:divBdr>
        </w:div>
        <w:div w:id="150143501">
          <w:marLeft w:val="0"/>
          <w:marRight w:val="0"/>
          <w:marTop w:val="0"/>
          <w:marBottom w:val="0"/>
          <w:divBdr>
            <w:top w:val="none" w:sz="0" w:space="0" w:color="auto"/>
            <w:left w:val="none" w:sz="0" w:space="0" w:color="auto"/>
            <w:bottom w:val="none" w:sz="0" w:space="0" w:color="auto"/>
            <w:right w:val="none" w:sz="0" w:space="0" w:color="auto"/>
          </w:divBdr>
        </w:div>
        <w:div w:id="889654302">
          <w:marLeft w:val="0"/>
          <w:marRight w:val="0"/>
          <w:marTop w:val="0"/>
          <w:marBottom w:val="0"/>
          <w:divBdr>
            <w:top w:val="none" w:sz="0" w:space="0" w:color="auto"/>
            <w:left w:val="none" w:sz="0" w:space="0" w:color="auto"/>
            <w:bottom w:val="none" w:sz="0" w:space="0" w:color="auto"/>
            <w:right w:val="none" w:sz="0" w:space="0" w:color="auto"/>
          </w:divBdr>
        </w:div>
        <w:div w:id="2021420781">
          <w:marLeft w:val="0"/>
          <w:marRight w:val="0"/>
          <w:marTop w:val="0"/>
          <w:marBottom w:val="0"/>
          <w:divBdr>
            <w:top w:val="none" w:sz="0" w:space="0" w:color="auto"/>
            <w:left w:val="none" w:sz="0" w:space="0" w:color="auto"/>
            <w:bottom w:val="none" w:sz="0" w:space="0" w:color="auto"/>
            <w:right w:val="none" w:sz="0" w:space="0" w:color="auto"/>
          </w:divBdr>
        </w:div>
        <w:div w:id="399865959">
          <w:marLeft w:val="0"/>
          <w:marRight w:val="0"/>
          <w:marTop w:val="0"/>
          <w:marBottom w:val="0"/>
          <w:divBdr>
            <w:top w:val="none" w:sz="0" w:space="0" w:color="auto"/>
            <w:left w:val="none" w:sz="0" w:space="0" w:color="auto"/>
            <w:bottom w:val="none" w:sz="0" w:space="0" w:color="auto"/>
            <w:right w:val="none" w:sz="0" w:space="0" w:color="auto"/>
          </w:divBdr>
        </w:div>
        <w:div w:id="1106464055">
          <w:marLeft w:val="0"/>
          <w:marRight w:val="0"/>
          <w:marTop w:val="0"/>
          <w:marBottom w:val="0"/>
          <w:divBdr>
            <w:top w:val="none" w:sz="0" w:space="0" w:color="auto"/>
            <w:left w:val="none" w:sz="0" w:space="0" w:color="auto"/>
            <w:bottom w:val="none" w:sz="0" w:space="0" w:color="auto"/>
            <w:right w:val="none" w:sz="0" w:space="0" w:color="auto"/>
          </w:divBdr>
        </w:div>
        <w:div w:id="1384402710">
          <w:marLeft w:val="0"/>
          <w:marRight w:val="0"/>
          <w:marTop w:val="0"/>
          <w:marBottom w:val="0"/>
          <w:divBdr>
            <w:top w:val="none" w:sz="0" w:space="0" w:color="auto"/>
            <w:left w:val="none" w:sz="0" w:space="0" w:color="auto"/>
            <w:bottom w:val="none" w:sz="0" w:space="0" w:color="auto"/>
            <w:right w:val="none" w:sz="0" w:space="0" w:color="auto"/>
          </w:divBdr>
        </w:div>
        <w:div w:id="231698540">
          <w:marLeft w:val="0"/>
          <w:marRight w:val="0"/>
          <w:marTop w:val="0"/>
          <w:marBottom w:val="0"/>
          <w:divBdr>
            <w:top w:val="none" w:sz="0" w:space="0" w:color="auto"/>
            <w:left w:val="none" w:sz="0" w:space="0" w:color="auto"/>
            <w:bottom w:val="none" w:sz="0" w:space="0" w:color="auto"/>
            <w:right w:val="none" w:sz="0" w:space="0" w:color="auto"/>
          </w:divBdr>
        </w:div>
        <w:div w:id="394931090">
          <w:marLeft w:val="0"/>
          <w:marRight w:val="0"/>
          <w:marTop w:val="0"/>
          <w:marBottom w:val="0"/>
          <w:divBdr>
            <w:top w:val="none" w:sz="0" w:space="0" w:color="auto"/>
            <w:left w:val="none" w:sz="0" w:space="0" w:color="auto"/>
            <w:bottom w:val="none" w:sz="0" w:space="0" w:color="auto"/>
            <w:right w:val="none" w:sz="0" w:space="0" w:color="auto"/>
          </w:divBdr>
        </w:div>
        <w:div w:id="85854080">
          <w:marLeft w:val="0"/>
          <w:marRight w:val="0"/>
          <w:marTop w:val="0"/>
          <w:marBottom w:val="0"/>
          <w:divBdr>
            <w:top w:val="none" w:sz="0" w:space="0" w:color="auto"/>
            <w:left w:val="none" w:sz="0" w:space="0" w:color="auto"/>
            <w:bottom w:val="none" w:sz="0" w:space="0" w:color="auto"/>
            <w:right w:val="none" w:sz="0" w:space="0" w:color="auto"/>
          </w:divBdr>
        </w:div>
        <w:div w:id="1210679231">
          <w:marLeft w:val="0"/>
          <w:marRight w:val="0"/>
          <w:marTop w:val="0"/>
          <w:marBottom w:val="0"/>
          <w:divBdr>
            <w:top w:val="none" w:sz="0" w:space="0" w:color="auto"/>
            <w:left w:val="none" w:sz="0" w:space="0" w:color="auto"/>
            <w:bottom w:val="none" w:sz="0" w:space="0" w:color="auto"/>
            <w:right w:val="none" w:sz="0" w:space="0" w:color="auto"/>
          </w:divBdr>
        </w:div>
        <w:div w:id="2065788269">
          <w:marLeft w:val="0"/>
          <w:marRight w:val="0"/>
          <w:marTop w:val="0"/>
          <w:marBottom w:val="0"/>
          <w:divBdr>
            <w:top w:val="none" w:sz="0" w:space="0" w:color="auto"/>
            <w:left w:val="none" w:sz="0" w:space="0" w:color="auto"/>
            <w:bottom w:val="none" w:sz="0" w:space="0" w:color="auto"/>
            <w:right w:val="none" w:sz="0" w:space="0" w:color="auto"/>
          </w:divBdr>
        </w:div>
        <w:div w:id="307364006">
          <w:marLeft w:val="0"/>
          <w:marRight w:val="0"/>
          <w:marTop w:val="0"/>
          <w:marBottom w:val="0"/>
          <w:divBdr>
            <w:top w:val="none" w:sz="0" w:space="0" w:color="auto"/>
            <w:left w:val="none" w:sz="0" w:space="0" w:color="auto"/>
            <w:bottom w:val="none" w:sz="0" w:space="0" w:color="auto"/>
            <w:right w:val="none" w:sz="0" w:space="0" w:color="auto"/>
          </w:divBdr>
        </w:div>
        <w:div w:id="1813597992">
          <w:marLeft w:val="0"/>
          <w:marRight w:val="0"/>
          <w:marTop w:val="0"/>
          <w:marBottom w:val="0"/>
          <w:divBdr>
            <w:top w:val="none" w:sz="0" w:space="0" w:color="auto"/>
            <w:left w:val="none" w:sz="0" w:space="0" w:color="auto"/>
            <w:bottom w:val="none" w:sz="0" w:space="0" w:color="auto"/>
            <w:right w:val="none" w:sz="0" w:space="0" w:color="auto"/>
          </w:divBdr>
        </w:div>
        <w:div w:id="1548645778">
          <w:marLeft w:val="0"/>
          <w:marRight w:val="0"/>
          <w:marTop w:val="0"/>
          <w:marBottom w:val="0"/>
          <w:divBdr>
            <w:top w:val="none" w:sz="0" w:space="0" w:color="auto"/>
            <w:left w:val="none" w:sz="0" w:space="0" w:color="auto"/>
            <w:bottom w:val="none" w:sz="0" w:space="0" w:color="auto"/>
            <w:right w:val="none" w:sz="0" w:space="0" w:color="auto"/>
          </w:divBdr>
        </w:div>
        <w:div w:id="391318064">
          <w:marLeft w:val="0"/>
          <w:marRight w:val="0"/>
          <w:marTop w:val="0"/>
          <w:marBottom w:val="0"/>
          <w:divBdr>
            <w:top w:val="none" w:sz="0" w:space="0" w:color="auto"/>
            <w:left w:val="none" w:sz="0" w:space="0" w:color="auto"/>
            <w:bottom w:val="none" w:sz="0" w:space="0" w:color="auto"/>
            <w:right w:val="none" w:sz="0" w:space="0" w:color="auto"/>
          </w:divBdr>
        </w:div>
        <w:div w:id="1827698442">
          <w:marLeft w:val="0"/>
          <w:marRight w:val="0"/>
          <w:marTop w:val="0"/>
          <w:marBottom w:val="0"/>
          <w:divBdr>
            <w:top w:val="none" w:sz="0" w:space="0" w:color="auto"/>
            <w:left w:val="none" w:sz="0" w:space="0" w:color="auto"/>
            <w:bottom w:val="none" w:sz="0" w:space="0" w:color="auto"/>
            <w:right w:val="none" w:sz="0" w:space="0" w:color="auto"/>
          </w:divBdr>
        </w:div>
        <w:div w:id="1998873809">
          <w:marLeft w:val="0"/>
          <w:marRight w:val="0"/>
          <w:marTop w:val="0"/>
          <w:marBottom w:val="0"/>
          <w:divBdr>
            <w:top w:val="none" w:sz="0" w:space="0" w:color="auto"/>
            <w:left w:val="none" w:sz="0" w:space="0" w:color="auto"/>
            <w:bottom w:val="none" w:sz="0" w:space="0" w:color="auto"/>
            <w:right w:val="none" w:sz="0" w:space="0" w:color="auto"/>
          </w:divBdr>
        </w:div>
        <w:div w:id="1146581299">
          <w:marLeft w:val="0"/>
          <w:marRight w:val="0"/>
          <w:marTop w:val="0"/>
          <w:marBottom w:val="0"/>
          <w:divBdr>
            <w:top w:val="none" w:sz="0" w:space="0" w:color="auto"/>
            <w:left w:val="none" w:sz="0" w:space="0" w:color="auto"/>
            <w:bottom w:val="none" w:sz="0" w:space="0" w:color="auto"/>
            <w:right w:val="none" w:sz="0" w:space="0" w:color="auto"/>
          </w:divBdr>
        </w:div>
        <w:div w:id="1237520377">
          <w:marLeft w:val="0"/>
          <w:marRight w:val="0"/>
          <w:marTop w:val="0"/>
          <w:marBottom w:val="0"/>
          <w:divBdr>
            <w:top w:val="none" w:sz="0" w:space="0" w:color="auto"/>
            <w:left w:val="none" w:sz="0" w:space="0" w:color="auto"/>
            <w:bottom w:val="none" w:sz="0" w:space="0" w:color="auto"/>
            <w:right w:val="none" w:sz="0" w:space="0" w:color="auto"/>
          </w:divBdr>
        </w:div>
        <w:div w:id="1474565787">
          <w:marLeft w:val="0"/>
          <w:marRight w:val="0"/>
          <w:marTop w:val="0"/>
          <w:marBottom w:val="0"/>
          <w:divBdr>
            <w:top w:val="none" w:sz="0" w:space="0" w:color="auto"/>
            <w:left w:val="none" w:sz="0" w:space="0" w:color="auto"/>
            <w:bottom w:val="none" w:sz="0" w:space="0" w:color="auto"/>
            <w:right w:val="none" w:sz="0" w:space="0" w:color="auto"/>
          </w:divBdr>
        </w:div>
        <w:div w:id="1016732051">
          <w:marLeft w:val="0"/>
          <w:marRight w:val="0"/>
          <w:marTop w:val="0"/>
          <w:marBottom w:val="0"/>
          <w:divBdr>
            <w:top w:val="none" w:sz="0" w:space="0" w:color="auto"/>
            <w:left w:val="none" w:sz="0" w:space="0" w:color="auto"/>
            <w:bottom w:val="none" w:sz="0" w:space="0" w:color="auto"/>
            <w:right w:val="none" w:sz="0" w:space="0" w:color="auto"/>
          </w:divBdr>
        </w:div>
        <w:div w:id="937326484">
          <w:marLeft w:val="0"/>
          <w:marRight w:val="0"/>
          <w:marTop w:val="0"/>
          <w:marBottom w:val="0"/>
          <w:divBdr>
            <w:top w:val="none" w:sz="0" w:space="0" w:color="auto"/>
            <w:left w:val="none" w:sz="0" w:space="0" w:color="auto"/>
            <w:bottom w:val="none" w:sz="0" w:space="0" w:color="auto"/>
            <w:right w:val="none" w:sz="0" w:space="0" w:color="auto"/>
          </w:divBdr>
        </w:div>
        <w:div w:id="213976765">
          <w:marLeft w:val="0"/>
          <w:marRight w:val="0"/>
          <w:marTop w:val="0"/>
          <w:marBottom w:val="0"/>
          <w:divBdr>
            <w:top w:val="none" w:sz="0" w:space="0" w:color="auto"/>
            <w:left w:val="none" w:sz="0" w:space="0" w:color="auto"/>
            <w:bottom w:val="none" w:sz="0" w:space="0" w:color="auto"/>
            <w:right w:val="none" w:sz="0" w:space="0" w:color="auto"/>
          </w:divBdr>
        </w:div>
        <w:div w:id="182205916">
          <w:marLeft w:val="0"/>
          <w:marRight w:val="0"/>
          <w:marTop w:val="0"/>
          <w:marBottom w:val="0"/>
          <w:divBdr>
            <w:top w:val="none" w:sz="0" w:space="0" w:color="auto"/>
            <w:left w:val="none" w:sz="0" w:space="0" w:color="auto"/>
            <w:bottom w:val="none" w:sz="0" w:space="0" w:color="auto"/>
            <w:right w:val="none" w:sz="0" w:space="0" w:color="auto"/>
          </w:divBdr>
        </w:div>
        <w:div w:id="1187519997">
          <w:marLeft w:val="0"/>
          <w:marRight w:val="0"/>
          <w:marTop w:val="0"/>
          <w:marBottom w:val="0"/>
          <w:divBdr>
            <w:top w:val="none" w:sz="0" w:space="0" w:color="auto"/>
            <w:left w:val="none" w:sz="0" w:space="0" w:color="auto"/>
            <w:bottom w:val="none" w:sz="0" w:space="0" w:color="auto"/>
            <w:right w:val="none" w:sz="0" w:space="0" w:color="auto"/>
          </w:divBdr>
        </w:div>
        <w:div w:id="1986814082">
          <w:marLeft w:val="0"/>
          <w:marRight w:val="0"/>
          <w:marTop w:val="0"/>
          <w:marBottom w:val="0"/>
          <w:divBdr>
            <w:top w:val="none" w:sz="0" w:space="0" w:color="auto"/>
            <w:left w:val="none" w:sz="0" w:space="0" w:color="auto"/>
            <w:bottom w:val="none" w:sz="0" w:space="0" w:color="auto"/>
            <w:right w:val="none" w:sz="0" w:space="0" w:color="auto"/>
          </w:divBdr>
        </w:div>
        <w:div w:id="194773142">
          <w:marLeft w:val="0"/>
          <w:marRight w:val="0"/>
          <w:marTop w:val="0"/>
          <w:marBottom w:val="0"/>
          <w:divBdr>
            <w:top w:val="none" w:sz="0" w:space="0" w:color="auto"/>
            <w:left w:val="none" w:sz="0" w:space="0" w:color="auto"/>
            <w:bottom w:val="none" w:sz="0" w:space="0" w:color="auto"/>
            <w:right w:val="none" w:sz="0" w:space="0" w:color="auto"/>
          </w:divBdr>
        </w:div>
        <w:div w:id="321934604">
          <w:marLeft w:val="0"/>
          <w:marRight w:val="0"/>
          <w:marTop w:val="0"/>
          <w:marBottom w:val="0"/>
          <w:divBdr>
            <w:top w:val="none" w:sz="0" w:space="0" w:color="auto"/>
            <w:left w:val="none" w:sz="0" w:space="0" w:color="auto"/>
            <w:bottom w:val="none" w:sz="0" w:space="0" w:color="auto"/>
            <w:right w:val="none" w:sz="0" w:space="0" w:color="auto"/>
          </w:divBdr>
        </w:div>
        <w:div w:id="1136416418">
          <w:marLeft w:val="0"/>
          <w:marRight w:val="0"/>
          <w:marTop w:val="0"/>
          <w:marBottom w:val="0"/>
          <w:divBdr>
            <w:top w:val="none" w:sz="0" w:space="0" w:color="auto"/>
            <w:left w:val="none" w:sz="0" w:space="0" w:color="auto"/>
            <w:bottom w:val="none" w:sz="0" w:space="0" w:color="auto"/>
            <w:right w:val="none" w:sz="0" w:space="0" w:color="auto"/>
          </w:divBdr>
        </w:div>
        <w:div w:id="637951104">
          <w:marLeft w:val="0"/>
          <w:marRight w:val="0"/>
          <w:marTop w:val="0"/>
          <w:marBottom w:val="0"/>
          <w:divBdr>
            <w:top w:val="none" w:sz="0" w:space="0" w:color="auto"/>
            <w:left w:val="none" w:sz="0" w:space="0" w:color="auto"/>
            <w:bottom w:val="none" w:sz="0" w:space="0" w:color="auto"/>
            <w:right w:val="none" w:sz="0" w:space="0" w:color="auto"/>
          </w:divBdr>
        </w:div>
        <w:div w:id="1143698785">
          <w:marLeft w:val="0"/>
          <w:marRight w:val="0"/>
          <w:marTop w:val="0"/>
          <w:marBottom w:val="0"/>
          <w:divBdr>
            <w:top w:val="none" w:sz="0" w:space="0" w:color="auto"/>
            <w:left w:val="none" w:sz="0" w:space="0" w:color="auto"/>
            <w:bottom w:val="none" w:sz="0" w:space="0" w:color="auto"/>
            <w:right w:val="none" w:sz="0" w:space="0" w:color="auto"/>
          </w:divBdr>
        </w:div>
        <w:div w:id="829635150">
          <w:marLeft w:val="0"/>
          <w:marRight w:val="0"/>
          <w:marTop w:val="0"/>
          <w:marBottom w:val="0"/>
          <w:divBdr>
            <w:top w:val="none" w:sz="0" w:space="0" w:color="auto"/>
            <w:left w:val="none" w:sz="0" w:space="0" w:color="auto"/>
            <w:bottom w:val="none" w:sz="0" w:space="0" w:color="auto"/>
            <w:right w:val="none" w:sz="0" w:space="0" w:color="auto"/>
          </w:divBdr>
        </w:div>
        <w:div w:id="1617250292">
          <w:marLeft w:val="0"/>
          <w:marRight w:val="0"/>
          <w:marTop w:val="0"/>
          <w:marBottom w:val="0"/>
          <w:divBdr>
            <w:top w:val="none" w:sz="0" w:space="0" w:color="auto"/>
            <w:left w:val="none" w:sz="0" w:space="0" w:color="auto"/>
            <w:bottom w:val="none" w:sz="0" w:space="0" w:color="auto"/>
            <w:right w:val="none" w:sz="0" w:space="0" w:color="auto"/>
          </w:divBdr>
        </w:div>
        <w:div w:id="51275273">
          <w:marLeft w:val="0"/>
          <w:marRight w:val="0"/>
          <w:marTop w:val="0"/>
          <w:marBottom w:val="0"/>
          <w:divBdr>
            <w:top w:val="none" w:sz="0" w:space="0" w:color="auto"/>
            <w:left w:val="none" w:sz="0" w:space="0" w:color="auto"/>
            <w:bottom w:val="none" w:sz="0" w:space="0" w:color="auto"/>
            <w:right w:val="none" w:sz="0" w:space="0" w:color="auto"/>
          </w:divBdr>
        </w:div>
        <w:div w:id="40524357">
          <w:marLeft w:val="0"/>
          <w:marRight w:val="0"/>
          <w:marTop w:val="0"/>
          <w:marBottom w:val="0"/>
          <w:divBdr>
            <w:top w:val="none" w:sz="0" w:space="0" w:color="auto"/>
            <w:left w:val="none" w:sz="0" w:space="0" w:color="auto"/>
            <w:bottom w:val="none" w:sz="0" w:space="0" w:color="auto"/>
            <w:right w:val="none" w:sz="0" w:space="0" w:color="auto"/>
          </w:divBdr>
        </w:div>
        <w:div w:id="504396946">
          <w:marLeft w:val="0"/>
          <w:marRight w:val="0"/>
          <w:marTop w:val="0"/>
          <w:marBottom w:val="0"/>
          <w:divBdr>
            <w:top w:val="none" w:sz="0" w:space="0" w:color="auto"/>
            <w:left w:val="none" w:sz="0" w:space="0" w:color="auto"/>
            <w:bottom w:val="none" w:sz="0" w:space="0" w:color="auto"/>
            <w:right w:val="none" w:sz="0" w:space="0" w:color="auto"/>
          </w:divBdr>
        </w:div>
        <w:div w:id="147865807">
          <w:marLeft w:val="0"/>
          <w:marRight w:val="0"/>
          <w:marTop w:val="0"/>
          <w:marBottom w:val="0"/>
          <w:divBdr>
            <w:top w:val="none" w:sz="0" w:space="0" w:color="auto"/>
            <w:left w:val="none" w:sz="0" w:space="0" w:color="auto"/>
            <w:bottom w:val="none" w:sz="0" w:space="0" w:color="auto"/>
            <w:right w:val="none" w:sz="0" w:space="0" w:color="auto"/>
          </w:divBdr>
        </w:div>
        <w:div w:id="1846477459">
          <w:marLeft w:val="0"/>
          <w:marRight w:val="0"/>
          <w:marTop w:val="0"/>
          <w:marBottom w:val="0"/>
          <w:divBdr>
            <w:top w:val="none" w:sz="0" w:space="0" w:color="auto"/>
            <w:left w:val="none" w:sz="0" w:space="0" w:color="auto"/>
            <w:bottom w:val="none" w:sz="0" w:space="0" w:color="auto"/>
            <w:right w:val="none" w:sz="0" w:space="0" w:color="auto"/>
          </w:divBdr>
        </w:div>
        <w:div w:id="1288202895">
          <w:marLeft w:val="0"/>
          <w:marRight w:val="0"/>
          <w:marTop w:val="0"/>
          <w:marBottom w:val="0"/>
          <w:divBdr>
            <w:top w:val="none" w:sz="0" w:space="0" w:color="auto"/>
            <w:left w:val="none" w:sz="0" w:space="0" w:color="auto"/>
            <w:bottom w:val="none" w:sz="0" w:space="0" w:color="auto"/>
            <w:right w:val="none" w:sz="0" w:space="0" w:color="auto"/>
          </w:divBdr>
        </w:div>
        <w:div w:id="125515494">
          <w:marLeft w:val="0"/>
          <w:marRight w:val="0"/>
          <w:marTop w:val="0"/>
          <w:marBottom w:val="0"/>
          <w:divBdr>
            <w:top w:val="none" w:sz="0" w:space="0" w:color="auto"/>
            <w:left w:val="none" w:sz="0" w:space="0" w:color="auto"/>
            <w:bottom w:val="none" w:sz="0" w:space="0" w:color="auto"/>
            <w:right w:val="none" w:sz="0" w:space="0" w:color="auto"/>
          </w:divBdr>
        </w:div>
        <w:div w:id="701250789">
          <w:marLeft w:val="0"/>
          <w:marRight w:val="0"/>
          <w:marTop w:val="0"/>
          <w:marBottom w:val="0"/>
          <w:divBdr>
            <w:top w:val="none" w:sz="0" w:space="0" w:color="auto"/>
            <w:left w:val="none" w:sz="0" w:space="0" w:color="auto"/>
            <w:bottom w:val="none" w:sz="0" w:space="0" w:color="auto"/>
            <w:right w:val="none" w:sz="0" w:space="0" w:color="auto"/>
          </w:divBdr>
        </w:div>
        <w:div w:id="1249267356">
          <w:marLeft w:val="0"/>
          <w:marRight w:val="0"/>
          <w:marTop w:val="0"/>
          <w:marBottom w:val="0"/>
          <w:divBdr>
            <w:top w:val="none" w:sz="0" w:space="0" w:color="auto"/>
            <w:left w:val="none" w:sz="0" w:space="0" w:color="auto"/>
            <w:bottom w:val="none" w:sz="0" w:space="0" w:color="auto"/>
            <w:right w:val="none" w:sz="0" w:space="0" w:color="auto"/>
          </w:divBdr>
        </w:div>
        <w:div w:id="1457869599">
          <w:marLeft w:val="0"/>
          <w:marRight w:val="0"/>
          <w:marTop w:val="0"/>
          <w:marBottom w:val="0"/>
          <w:divBdr>
            <w:top w:val="none" w:sz="0" w:space="0" w:color="auto"/>
            <w:left w:val="none" w:sz="0" w:space="0" w:color="auto"/>
            <w:bottom w:val="none" w:sz="0" w:space="0" w:color="auto"/>
            <w:right w:val="none" w:sz="0" w:space="0" w:color="auto"/>
          </w:divBdr>
        </w:div>
        <w:div w:id="2010520256">
          <w:marLeft w:val="0"/>
          <w:marRight w:val="0"/>
          <w:marTop w:val="0"/>
          <w:marBottom w:val="0"/>
          <w:divBdr>
            <w:top w:val="none" w:sz="0" w:space="0" w:color="auto"/>
            <w:left w:val="none" w:sz="0" w:space="0" w:color="auto"/>
            <w:bottom w:val="none" w:sz="0" w:space="0" w:color="auto"/>
            <w:right w:val="none" w:sz="0" w:space="0" w:color="auto"/>
          </w:divBdr>
        </w:div>
        <w:div w:id="1379546123">
          <w:marLeft w:val="0"/>
          <w:marRight w:val="0"/>
          <w:marTop w:val="0"/>
          <w:marBottom w:val="0"/>
          <w:divBdr>
            <w:top w:val="none" w:sz="0" w:space="0" w:color="auto"/>
            <w:left w:val="none" w:sz="0" w:space="0" w:color="auto"/>
            <w:bottom w:val="none" w:sz="0" w:space="0" w:color="auto"/>
            <w:right w:val="none" w:sz="0" w:space="0" w:color="auto"/>
          </w:divBdr>
        </w:div>
        <w:div w:id="774639001">
          <w:marLeft w:val="0"/>
          <w:marRight w:val="0"/>
          <w:marTop w:val="0"/>
          <w:marBottom w:val="0"/>
          <w:divBdr>
            <w:top w:val="none" w:sz="0" w:space="0" w:color="auto"/>
            <w:left w:val="none" w:sz="0" w:space="0" w:color="auto"/>
            <w:bottom w:val="none" w:sz="0" w:space="0" w:color="auto"/>
            <w:right w:val="none" w:sz="0" w:space="0" w:color="auto"/>
          </w:divBdr>
        </w:div>
        <w:div w:id="1128665089">
          <w:marLeft w:val="0"/>
          <w:marRight w:val="0"/>
          <w:marTop w:val="0"/>
          <w:marBottom w:val="0"/>
          <w:divBdr>
            <w:top w:val="none" w:sz="0" w:space="0" w:color="auto"/>
            <w:left w:val="none" w:sz="0" w:space="0" w:color="auto"/>
            <w:bottom w:val="none" w:sz="0" w:space="0" w:color="auto"/>
            <w:right w:val="none" w:sz="0" w:space="0" w:color="auto"/>
          </w:divBdr>
        </w:div>
        <w:div w:id="280303996">
          <w:marLeft w:val="0"/>
          <w:marRight w:val="0"/>
          <w:marTop w:val="0"/>
          <w:marBottom w:val="0"/>
          <w:divBdr>
            <w:top w:val="none" w:sz="0" w:space="0" w:color="auto"/>
            <w:left w:val="none" w:sz="0" w:space="0" w:color="auto"/>
            <w:bottom w:val="none" w:sz="0" w:space="0" w:color="auto"/>
            <w:right w:val="none" w:sz="0" w:space="0" w:color="auto"/>
          </w:divBdr>
        </w:div>
        <w:div w:id="1067605887">
          <w:marLeft w:val="0"/>
          <w:marRight w:val="0"/>
          <w:marTop w:val="0"/>
          <w:marBottom w:val="0"/>
          <w:divBdr>
            <w:top w:val="none" w:sz="0" w:space="0" w:color="auto"/>
            <w:left w:val="none" w:sz="0" w:space="0" w:color="auto"/>
            <w:bottom w:val="none" w:sz="0" w:space="0" w:color="auto"/>
            <w:right w:val="none" w:sz="0" w:space="0" w:color="auto"/>
          </w:divBdr>
        </w:div>
        <w:div w:id="855466547">
          <w:marLeft w:val="0"/>
          <w:marRight w:val="0"/>
          <w:marTop w:val="0"/>
          <w:marBottom w:val="0"/>
          <w:divBdr>
            <w:top w:val="none" w:sz="0" w:space="0" w:color="auto"/>
            <w:left w:val="none" w:sz="0" w:space="0" w:color="auto"/>
            <w:bottom w:val="none" w:sz="0" w:space="0" w:color="auto"/>
            <w:right w:val="none" w:sz="0" w:space="0" w:color="auto"/>
          </w:divBdr>
        </w:div>
        <w:div w:id="1645038903">
          <w:marLeft w:val="0"/>
          <w:marRight w:val="0"/>
          <w:marTop w:val="0"/>
          <w:marBottom w:val="0"/>
          <w:divBdr>
            <w:top w:val="none" w:sz="0" w:space="0" w:color="auto"/>
            <w:left w:val="none" w:sz="0" w:space="0" w:color="auto"/>
            <w:bottom w:val="none" w:sz="0" w:space="0" w:color="auto"/>
            <w:right w:val="none" w:sz="0" w:space="0" w:color="auto"/>
          </w:divBdr>
        </w:div>
        <w:div w:id="1372654870">
          <w:marLeft w:val="0"/>
          <w:marRight w:val="0"/>
          <w:marTop w:val="0"/>
          <w:marBottom w:val="0"/>
          <w:divBdr>
            <w:top w:val="none" w:sz="0" w:space="0" w:color="auto"/>
            <w:left w:val="none" w:sz="0" w:space="0" w:color="auto"/>
            <w:bottom w:val="none" w:sz="0" w:space="0" w:color="auto"/>
            <w:right w:val="none" w:sz="0" w:space="0" w:color="auto"/>
          </w:divBdr>
        </w:div>
        <w:div w:id="372341443">
          <w:marLeft w:val="0"/>
          <w:marRight w:val="0"/>
          <w:marTop w:val="0"/>
          <w:marBottom w:val="0"/>
          <w:divBdr>
            <w:top w:val="none" w:sz="0" w:space="0" w:color="auto"/>
            <w:left w:val="none" w:sz="0" w:space="0" w:color="auto"/>
            <w:bottom w:val="none" w:sz="0" w:space="0" w:color="auto"/>
            <w:right w:val="none" w:sz="0" w:space="0" w:color="auto"/>
          </w:divBdr>
        </w:div>
        <w:div w:id="878397431">
          <w:marLeft w:val="0"/>
          <w:marRight w:val="0"/>
          <w:marTop w:val="0"/>
          <w:marBottom w:val="0"/>
          <w:divBdr>
            <w:top w:val="none" w:sz="0" w:space="0" w:color="auto"/>
            <w:left w:val="none" w:sz="0" w:space="0" w:color="auto"/>
            <w:bottom w:val="none" w:sz="0" w:space="0" w:color="auto"/>
            <w:right w:val="none" w:sz="0" w:space="0" w:color="auto"/>
          </w:divBdr>
        </w:div>
        <w:div w:id="2128159008">
          <w:marLeft w:val="0"/>
          <w:marRight w:val="0"/>
          <w:marTop w:val="0"/>
          <w:marBottom w:val="0"/>
          <w:divBdr>
            <w:top w:val="none" w:sz="0" w:space="0" w:color="auto"/>
            <w:left w:val="none" w:sz="0" w:space="0" w:color="auto"/>
            <w:bottom w:val="none" w:sz="0" w:space="0" w:color="auto"/>
            <w:right w:val="none" w:sz="0" w:space="0" w:color="auto"/>
          </w:divBdr>
        </w:div>
        <w:div w:id="1530558910">
          <w:marLeft w:val="0"/>
          <w:marRight w:val="0"/>
          <w:marTop w:val="0"/>
          <w:marBottom w:val="0"/>
          <w:divBdr>
            <w:top w:val="none" w:sz="0" w:space="0" w:color="auto"/>
            <w:left w:val="none" w:sz="0" w:space="0" w:color="auto"/>
            <w:bottom w:val="none" w:sz="0" w:space="0" w:color="auto"/>
            <w:right w:val="none" w:sz="0" w:space="0" w:color="auto"/>
          </w:divBdr>
        </w:div>
        <w:div w:id="353726434">
          <w:marLeft w:val="0"/>
          <w:marRight w:val="0"/>
          <w:marTop w:val="0"/>
          <w:marBottom w:val="0"/>
          <w:divBdr>
            <w:top w:val="none" w:sz="0" w:space="0" w:color="auto"/>
            <w:left w:val="none" w:sz="0" w:space="0" w:color="auto"/>
            <w:bottom w:val="none" w:sz="0" w:space="0" w:color="auto"/>
            <w:right w:val="none" w:sz="0" w:space="0" w:color="auto"/>
          </w:divBdr>
        </w:div>
        <w:div w:id="1769545321">
          <w:marLeft w:val="0"/>
          <w:marRight w:val="0"/>
          <w:marTop w:val="0"/>
          <w:marBottom w:val="0"/>
          <w:divBdr>
            <w:top w:val="none" w:sz="0" w:space="0" w:color="auto"/>
            <w:left w:val="none" w:sz="0" w:space="0" w:color="auto"/>
            <w:bottom w:val="none" w:sz="0" w:space="0" w:color="auto"/>
            <w:right w:val="none" w:sz="0" w:space="0" w:color="auto"/>
          </w:divBdr>
        </w:div>
        <w:div w:id="1155411618">
          <w:marLeft w:val="0"/>
          <w:marRight w:val="0"/>
          <w:marTop w:val="0"/>
          <w:marBottom w:val="0"/>
          <w:divBdr>
            <w:top w:val="none" w:sz="0" w:space="0" w:color="auto"/>
            <w:left w:val="none" w:sz="0" w:space="0" w:color="auto"/>
            <w:bottom w:val="none" w:sz="0" w:space="0" w:color="auto"/>
            <w:right w:val="none" w:sz="0" w:space="0" w:color="auto"/>
          </w:divBdr>
        </w:div>
        <w:div w:id="189493723">
          <w:marLeft w:val="0"/>
          <w:marRight w:val="0"/>
          <w:marTop w:val="0"/>
          <w:marBottom w:val="0"/>
          <w:divBdr>
            <w:top w:val="none" w:sz="0" w:space="0" w:color="auto"/>
            <w:left w:val="none" w:sz="0" w:space="0" w:color="auto"/>
            <w:bottom w:val="none" w:sz="0" w:space="0" w:color="auto"/>
            <w:right w:val="none" w:sz="0" w:space="0" w:color="auto"/>
          </w:divBdr>
        </w:div>
        <w:div w:id="411322438">
          <w:marLeft w:val="0"/>
          <w:marRight w:val="0"/>
          <w:marTop w:val="0"/>
          <w:marBottom w:val="0"/>
          <w:divBdr>
            <w:top w:val="none" w:sz="0" w:space="0" w:color="auto"/>
            <w:left w:val="none" w:sz="0" w:space="0" w:color="auto"/>
            <w:bottom w:val="none" w:sz="0" w:space="0" w:color="auto"/>
            <w:right w:val="none" w:sz="0" w:space="0" w:color="auto"/>
          </w:divBdr>
        </w:div>
        <w:div w:id="1163356376">
          <w:marLeft w:val="0"/>
          <w:marRight w:val="0"/>
          <w:marTop w:val="0"/>
          <w:marBottom w:val="0"/>
          <w:divBdr>
            <w:top w:val="none" w:sz="0" w:space="0" w:color="auto"/>
            <w:left w:val="none" w:sz="0" w:space="0" w:color="auto"/>
            <w:bottom w:val="none" w:sz="0" w:space="0" w:color="auto"/>
            <w:right w:val="none" w:sz="0" w:space="0" w:color="auto"/>
          </w:divBdr>
        </w:div>
        <w:div w:id="1290162546">
          <w:marLeft w:val="0"/>
          <w:marRight w:val="0"/>
          <w:marTop w:val="0"/>
          <w:marBottom w:val="0"/>
          <w:divBdr>
            <w:top w:val="none" w:sz="0" w:space="0" w:color="auto"/>
            <w:left w:val="none" w:sz="0" w:space="0" w:color="auto"/>
            <w:bottom w:val="none" w:sz="0" w:space="0" w:color="auto"/>
            <w:right w:val="none" w:sz="0" w:space="0" w:color="auto"/>
          </w:divBdr>
        </w:div>
        <w:div w:id="556160299">
          <w:marLeft w:val="0"/>
          <w:marRight w:val="0"/>
          <w:marTop w:val="0"/>
          <w:marBottom w:val="0"/>
          <w:divBdr>
            <w:top w:val="none" w:sz="0" w:space="0" w:color="auto"/>
            <w:left w:val="none" w:sz="0" w:space="0" w:color="auto"/>
            <w:bottom w:val="none" w:sz="0" w:space="0" w:color="auto"/>
            <w:right w:val="none" w:sz="0" w:space="0" w:color="auto"/>
          </w:divBdr>
        </w:div>
        <w:div w:id="1914124265">
          <w:marLeft w:val="0"/>
          <w:marRight w:val="0"/>
          <w:marTop w:val="0"/>
          <w:marBottom w:val="0"/>
          <w:divBdr>
            <w:top w:val="none" w:sz="0" w:space="0" w:color="auto"/>
            <w:left w:val="none" w:sz="0" w:space="0" w:color="auto"/>
            <w:bottom w:val="none" w:sz="0" w:space="0" w:color="auto"/>
            <w:right w:val="none" w:sz="0" w:space="0" w:color="auto"/>
          </w:divBdr>
        </w:div>
        <w:div w:id="2055723">
          <w:marLeft w:val="0"/>
          <w:marRight w:val="0"/>
          <w:marTop w:val="0"/>
          <w:marBottom w:val="0"/>
          <w:divBdr>
            <w:top w:val="none" w:sz="0" w:space="0" w:color="auto"/>
            <w:left w:val="none" w:sz="0" w:space="0" w:color="auto"/>
            <w:bottom w:val="none" w:sz="0" w:space="0" w:color="auto"/>
            <w:right w:val="none" w:sz="0" w:space="0" w:color="auto"/>
          </w:divBdr>
        </w:div>
        <w:div w:id="844318536">
          <w:marLeft w:val="0"/>
          <w:marRight w:val="0"/>
          <w:marTop w:val="0"/>
          <w:marBottom w:val="0"/>
          <w:divBdr>
            <w:top w:val="none" w:sz="0" w:space="0" w:color="auto"/>
            <w:left w:val="none" w:sz="0" w:space="0" w:color="auto"/>
            <w:bottom w:val="none" w:sz="0" w:space="0" w:color="auto"/>
            <w:right w:val="none" w:sz="0" w:space="0" w:color="auto"/>
          </w:divBdr>
        </w:div>
        <w:div w:id="949893996">
          <w:marLeft w:val="0"/>
          <w:marRight w:val="0"/>
          <w:marTop w:val="0"/>
          <w:marBottom w:val="0"/>
          <w:divBdr>
            <w:top w:val="none" w:sz="0" w:space="0" w:color="auto"/>
            <w:left w:val="none" w:sz="0" w:space="0" w:color="auto"/>
            <w:bottom w:val="none" w:sz="0" w:space="0" w:color="auto"/>
            <w:right w:val="none" w:sz="0" w:space="0" w:color="auto"/>
          </w:divBdr>
        </w:div>
        <w:div w:id="852573832">
          <w:marLeft w:val="0"/>
          <w:marRight w:val="0"/>
          <w:marTop w:val="0"/>
          <w:marBottom w:val="0"/>
          <w:divBdr>
            <w:top w:val="none" w:sz="0" w:space="0" w:color="auto"/>
            <w:left w:val="none" w:sz="0" w:space="0" w:color="auto"/>
            <w:bottom w:val="none" w:sz="0" w:space="0" w:color="auto"/>
            <w:right w:val="none" w:sz="0" w:space="0" w:color="auto"/>
          </w:divBdr>
        </w:div>
        <w:div w:id="254556346">
          <w:marLeft w:val="0"/>
          <w:marRight w:val="0"/>
          <w:marTop w:val="0"/>
          <w:marBottom w:val="0"/>
          <w:divBdr>
            <w:top w:val="none" w:sz="0" w:space="0" w:color="auto"/>
            <w:left w:val="none" w:sz="0" w:space="0" w:color="auto"/>
            <w:bottom w:val="none" w:sz="0" w:space="0" w:color="auto"/>
            <w:right w:val="none" w:sz="0" w:space="0" w:color="auto"/>
          </w:divBdr>
        </w:div>
        <w:div w:id="1165511623">
          <w:marLeft w:val="0"/>
          <w:marRight w:val="0"/>
          <w:marTop w:val="0"/>
          <w:marBottom w:val="0"/>
          <w:divBdr>
            <w:top w:val="none" w:sz="0" w:space="0" w:color="auto"/>
            <w:left w:val="none" w:sz="0" w:space="0" w:color="auto"/>
            <w:bottom w:val="none" w:sz="0" w:space="0" w:color="auto"/>
            <w:right w:val="none" w:sz="0" w:space="0" w:color="auto"/>
          </w:divBdr>
        </w:div>
        <w:div w:id="849106340">
          <w:marLeft w:val="0"/>
          <w:marRight w:val="0"/>
          <w:marTop w:val="0"/>
          <w:marBottom w:val="0"/>
          <w:divBdr>
            <w:top w:val="none" w:sz="0" w:space="0" w:color="auto"/>
            <w:left w:val="none" w:sz="0" w:space="0" w:color="auto"/>
            <w:bottom w:val="none" w:sz="0" w:space="0" w:color="auto"/>
            <w:right w:val="none" w:sz="0" w:space="0" w:color="auto"/>
          </w:divBdr>
        </w:div>
        <w:div w:id="558521185">
          <w:marLeft w:val="0"/>
          <w:marRight w:val="0"/>
          <w:marTop w:val="0"/>
          <w:marBottom w:val="0"/>
          <w:divBdr>
            <w:top w:val="none" w:sz="0" w:space="0" w:color="auto"/>
            <w:left w:val="none" w:sz="0" w:space="0" w:color="auto"/>
            <w:bottom w:val="none" w:sz="0" w:space="0" w:color="auto"/>
            <w:right w:val="none" w:sz="0" w:space="0" w:color="auto"/>
          </w:divBdr>
        </w:div>
        <w:div w:id="1271278792">
          <w:marLeft w:val="0"/>
          <w:marRight w:val="0"/>
          <w:marTop w:val="0"/>
          <w:marBottom w:val="0"/>
          <w:divBdr>
            <w:top w:val="none" w:sz="0" w:space="0" w:color="auto"/>
            <w:left w:val="none" w:sz="0" w:space="0" w:color="auto"/>
            <w:bottom w:val="none" w:sz="0" w:space="0" w:color="auto"/>
            <w:right w:val="none" w:sz="0" w:space="0" w:color="auto"/>
          </w:divBdr>
        </w:div>
        <w:div w:id="474950538">
          <w:marLeft w:val="0"/>
          <w:marRight w:val="0"/>
          <w:marTop w:val="0"/>
          <w:marBottom w:val="0"/>
          <w:divBdr>
            <w:top w:val="none" w:sz="0" w:space="0" w:color="auto"/>
            <w:left w:val="none" w:sz="0" w:space="0" w:color="auto"/>
            <w:bottom w:val="none" w:sz="0" w:space="0" w:color="auto"/>
            <w:right w:val="none" w:sz="0" w:space="0" w:color="auto"/>
          </w:divBdr>
        </w:div>
        <w:div w:id="1543008725">
          <w:marLeft w:val="0"/>
          <w:marRight w:val="0"/>
          <w:marTop w:val="0"/>
          <w:marBottom w:val="0"/>
          <w:divBdr>
            <w:top w:val="none" w:sz="0" w:space="0" w:color="auto"/>
            <w:left w:val="none" w:sz="0" w:space="0" w:color="auto"/>
            <w:bottom w:val="none" w:sz="0" w:space="0" w:color="auto"/>
            <w:right w:val="none" w:sz="0" w:space="0" w:color="auto"/>
          </w:divBdr>
        </w:div>
        <w:div w:id="303194263">
          <w:marLeft w:val="0"/>
          <w:marRight w:val="0"/>
          <w:marTop w:val="0"/>
          <w:marBottom w:val="0"/>
          <w:divBdr>
            <w:top w:val="none" w:sz="0" w:space="0" w:color="auto"/>
            <w:left w:val="none" w:sz="0" w:space="0" w:color="auto"/>
            <w:bottom w:val="none" w:sz="0" w:space="0" w:color="auto"/>
            <w:right w:val="none" w:sz="0" w:space="0" w:color="auto"/>
          </w:divBdr>
        </w:div>
        <w:div w:id="535504944">
          <w:marLeft w:val="0"/>
          <w:marRight w:val="0"/>
          <w:marTop w:val="0"/>
          <w:marBottom w:val="0"/>
          <w:divBdr>
            <w:top w:val="none" w:sz="0" w:space="0" w:color="auto"/>
            <w:left w:val="none" w:sz="0" w:space="0" w:color="auto"/>
            <w:bottom w:val="none" w:sz="0" w:space="0" w:color="auto"/>
            <w:right w:val="none" w:sz="0" w:space="0" w:color="auto"/>
          </w:divBdr>
        </w:div>
        <w:div w:id="1125543071">
          <w:marLeft w:val="0"/>
          <w:marRight w:val="0"/>
          <w:marTop w:val="0"/>
          <w:marBottom w:val="0"/>
          <w:divBdr>
            <w:top w:val="none" w:sz="0" w:space="0" w:color="auto"/>
            <w:left w:val="none" w:sz="0" w:space="0" w:color="auto"/>
            <w:bottom w:val="none" w:sz="0" w:space="0" w:color="auto"/>
            <w:right w:val="none" w:sz="0" w:space="0" w:color="auto"/>
          </w:divBdr>
        </w:div>
        <w:div w:id="686953518">
          <w:marLeft w:val="0"/>
          <w:marRight w:val="0"/>
          <w:marTop w:val="0"/>
          <w:marBottom w:val="0"/>
          <w:divBdr>
            <w:top w:val="none" w:sz="0" w:space="0" w:color="auto"/>
            <w:left w:val="none" w:sz="0" w:space="0" w:color="auto"/>
            <w:bottom w:val="none" w:sz="0" w:space="0" w:color="auto"/>
            <w:right w:val="none" w:sz="0" w:space="0" w:color="auto"/>
          </w:divBdr>
        </w:div>
        <w:div w:id="801775163">
          <w:marLeft w:val="0"/>
          <w:marRight w:val="0"/>
          <w:marTop w:val="0"/>
          <w:marBottom w:val="0"/>
          <w:divBdr>
            <w:top w:val="none" w:sz="0" w:space="0" w:color="auto"/>
            <w:left w:val="none" w:sz="0" w:space="0" w:color="auto"/>
            <w:bottom w:val="none" w:sz="0" w:space="0" w:color="auto"/>
            <w:right w:val="none" w:sz="0" w:space="0" w:color="auto"/>
          </w:divBdr>
        </w:div>
        <w:div w:id="1051071827">
          <w:marLeft w:val="0"/>
          <w:marRight w:val="0"/>
          <w:marTop w:val="0"/>
          <w:marBottom w:val="0"/>
          <w:divBdr>
            <w:top w:val="none" w:sz="0" w:space="0" w:color="auto"/>
            <w:left w:val="none" w:sz="0" w:space="0" w:color="auto"/>
            <w:bottom w:val="none" w:sz="0" w:space="0" w:color="auto"/>
            <w:right w:val="none" w:sz="0" w:space="0" w:color="auto"/>
          </w:divBdr>
        </w:div>
        <w:div w:id="627323846">
          <w:marLeft w:val="0"/>
          <w:marRight w:val="0"/>
          <w:marTop w:val="0"/>
          <w:marBottom w:val="0"/>
          <w:divBdr>
            <w:top w:val="none" w:sz="0" w:space="0" w:color="auto"/>
            <w:left w:val="none" w:sz="0" w:space="0" w:color="auto"/>
            <w:bottom w:val="none" w:sz="0" w:space="0" w:color="auto"/>
            <w:right w:val="none" w:sz="0" w:space="0" w:color="auto"/>
          </w:divBdr>
        </w:div>
        <w:div w:id="1257667989">
          <w:marLeft w:val="0"/>
          <w:marRight w:val="0"/>
          <w:marTop w:val="0"/>
          <w:marBottom w:val="0"/>
          <w:divBdr>
            <w:top w:val="none" w:sz="0" w:space="0" w:color="auto"/>
            <w:left w:val="none" w:sz="0" w:space="0" w:color="auto"/>
            <w:bottom w:val="none" w:sz="0" w:space="0" w:color="auto"/>
            <w:right w:val="none" w:sz="0" w:space="0" w:color="auto"/>
          </w:divBdr>
        </w:div>
        <w:div w:id="1543859810">
          <w:marLeft w:val="0"/>
          <w:marRight w:val="0"/>
          <w:marTop w:val="0"/>
          <w:marBottom w:val="0"/>
          <w:divBdr>
            <w:top w:val="none" w:sz="0" w:space="0" w:color="auto"/>
            <w:left w:val="none" w:sz="0" w:space="0" w:color="auto"/>
            <w:bottom w:val="none" w:sz="0" w:space="0" w:color="auto"/>
            <w:right w:val="none" w:sz="0" w:space="0" w:color="auto"/>
          </w:divBdr>
        </w:div>
        <w:div w:id="1604074044">
          <w:marLeft w:val="0"/>
          <w:marRight w:val="0"/>
          <w:marTop w:val="0"/>
          <w:marBottom w:val="0"/>
          <w:divBdr>
            <w:top w:val="none" w:sz="0" w:space="0" w:color="auto"/>
            <w:left w:val="none" w:sz="0" w:space="0" w:color="auto"/>
            <w:bottom w:val="none" w:sz="0" w:space="0" w:color="auto"/>
            <w:right w:val="none" w:sz="0" w:space="0" w:color="auto"/>
          </w:divBdr>
        </w:div>
        <w:div w:id="428044903">
          <w:marLeft w:val="0"/>
          <w:marRight w:val="0"/>
          <w:marTop w:val="0"/>
          <w:marBottom w:val="0"/>
          <w:divBdr>
            <w:top w:val="none" w:sz="0" w:space="0" w:color="auto"/>
            <w:left w:val="none" w:sz="0" w:space="0" w:color="auto"/>
            <w:bottom w:val="none" w:sz="0" w:space="0" w:color="auto"/>
            <w:right w:val="none" w:sz="0" w:space="0" w:color="auto"/>
          </w:divBdr>
        </w:div>
        <w:div w:id="277025661">
          <w:marLeft w:val="0"/>
          <w:marRight w:val="0"/>
          <w:marTop w:val="0"/>
          <w:marBottom w:val="0"/>
          <w:divBdr>
            <w:top w:val="none" w:sz="0" w:space="0" w:color="auto"/>
            <w:left w:val="none" w:sz="0" w:space="0" w:color="auto"/>
            <w:bottom w:val="none" w:sz="0" w:space="0" w:color="auto"/>
            <w:right w:val="none" w:sz="0" w:space="0" w:color="auto"/>
          </w:divBdr>
        </w:div>
        <w:div w:id="876312424">
          <w:marLeft w:val="0"/>
          <w:marRight w:val="0"/>
          <w:marTop w:val="0"/>
          <w:marBottom w:val="0"/>
          <w:divBdr>
            <w:top w:val="none" w:sz="0" w:space="0" w:color="auto"/>
            <w:left w:val="none" w:sz="0" w:space="0" w:color="auto"/>
            <w:bottom w:val="none" w:sz="0" w:space="0" w:color="auto"/>
            <w:right w:val="none" w:sz="0" w:space="0" w:color="auto"/>
          </w:divBdr>
        </w:div>
        <w:div w:id="165872654">
          <w:marLeft w:val="0"/>
          <w:marRight w:val="0"/>
          <w:marTop w:val="0"/>
          <w:marBottom w:val="0"/>
          <w:divBdr>
            <w:top w:val="none" w:sz="0" w:space="0" w:color="auto"/>
            <w:left w:val="none" w:sz="0" w:space="0" w:color="auto"/>
            <w:bottom w:val="none" w:sz="0" w:space="0" w:color="auto"/>
            <w:right w:val="none" w:sz="0" w:space="0" w:color="auto"/>
          </w:divBdr>
        </w:div>
        <w:div w:id="197814063">
          <w:marLeft w:val="0"/>
          <w:marRight w:val="0"/>
          <w:marTop w:val="0"/>
          <w:marBottom w:val="0"/>
          <w:divBdr>
            <w:top w:val="none" w:sz="0" w:space="0" w:color="auto"/>
            <w:left w:val="none" w:sz="0" w:space="0" w:color="auto"/>
            <w:bottom w:val="none" w:sz="0" w:space="0" w:color="auto"/>
            <w:right w:val="none" w:sz="0" w:space="0" w:color="auto"/>
          </w:divBdr>
        </w:div>
        <w:div w:id="568619572">
          <w:marLeft w:val="0"/>
          <w:marRight w:val="0"/>
          <w:marTop w:val="0"/>
          <w:marBottom w:val="0"/>
          <w:divBdr>
            <w:top w:val="none" w:sz="0" w:space="0" w:color="auto"/>
            <w:left w:val="none" w:sz="0" w:space="0" w:color="auto"/>
            <w:bottom w:val="none" w:sz="0" w:space="0" w:color="auto"/>
            <w:right w:val="none" w:sz="0" w:space="0" w:color="auto"/>
          </w:divBdr>
        </w:div>
        <w:div w:id="1911841991">
          <w:marLeft w:val="0"/>
          <w:marRight w:val="0"/>
          <w:marTop w:val="0"/>
          <w:marBottom w:val="0"/>
          <w:divBdr>
            <w:top w:val="none" w:sz="0" w:space="0" w:color="auto"/>
            <w:left w:val="none" w:sz="0" w:space="0" w:color="auto"/>
            <w:bottom w:val="none" w:sz="0" w:space="0" w:color="auto"/>
            <w:right w:val="none" w:sz="0" w:space="0" w:color="auto"/>
          </w:divBdr>
        </w:div>
        <w:div w:id="1426879558">
          <w:marLeft w:val="0"/>
          <w:marRight w:val="0"/>
          <w:marTop w:val="0"/>
          <w:marBottom w:val="0"/>
          <w:divBdr>
            <w:top w:val="none" w:sz="0" w:space="0" w:color="auto"/>
            <w:left w:val="none" w:sz="0" w:space="0" w:color="auto"/>
            <w:bottom w:val="none" w:sz="0" w:space="0" w:color="auto"/>
            <w:right w:val="none" w:sz="0" w:space="0" w:color="auto"/>
          </w:divBdr>
        </w:div>
        <w:div w:id="1155609403">
          <w:marLeft w:val="0"/>
          <w:marRight w:val="0"/>
          <w:marTop w:val="0"/>
          <w:marBottom w:val="0"/>
          <w:divBdr>
            <w:top w:val="none" w:sz="0" w:space="0" w:color="auto"/>
            <w:left w:val="none" w:sz="0" w:space="0" w:color="auto"/>
            <w:bottom w:val="none" w:sz="0" w:space="0" w:color="auto"/>
            <w:right w:val="none" w:sz="0" w:space="0" w:color="auto"/>
          </w:divBdr>
        </w:div>
        <w:div w:id="2021202049">
          <w:marLeft w:val="0"/>
          <w:marRight w:val="0"/>
          <w:marTop w:val="0"/>
          <w:marBottom w:val="0"/>
          <w:divBdr>
            <w:top w:val="none" w:sz="0" w:space="0" w:color="auto"/>
            <w:left w:val="none" w:sz="0" w:space="0" w:color="auto"/>
            <w:bottom w:val="none" w:sz="0" w:space="0" w:color="auto"/>
            <w:right w:val="none" w:sz="0" w:space="0" w:color="auto"/>
          </w:divBdr>
        </w:div>
        <w:div w:id="659309383">
          <w:marLeft w:val="0"/>
          <w:marRight w:val="0"/>
          <w:marTop w:val="0"/>
          <w:marBottom w:val="0"/>
          <w:divBdr>
            <w:top w:val="none" w:sz="0" w:space="0" w:color="auto"/>
            <w:left w:val="none" w:sz="0" w:space="0" w:color="auto"/>
            <w:bottom w:val="none" w:sz="0" w:space="0" w:color="auto"/>
            <w:right w:val="none" w:sz="0" w:space="0" w:color="auto"/>
          </w:divBdr>
        </w:div>
        <w:div w:id="474300300">
          <w:marLeft w:val="0"/>
          <w:marRight w:val="0"/>
          <w:marTop w:val="0"/>
          <w:marBottom w:val="0"/>
          <w:divBdr>
            <w:top w:val="none" w:sz="0" w:space="0" w:color="auto"/>
            <w:left w:val="none" w:sz="0" w:space="0" w:color="auto"/>
            <w:bottom w:val="none" w:sz="0" w:space="0" w:color="auto"/>
            <w:right w:val="none" w:sz="0" w:space="0" w:color="auto"/>
          </w:divBdr>
        </w:div>
        <w:div w:id="1768847875">
          <w:marLeft w:val="0"/>
          <w:marRight w:val="0"/>
          <w:marTop w:val="0"/>
          <w:marBottom w:val="0"/>
          <w:divBdr>
            <w:top w:val="none" w:sz="0" w:space="0" w:color="auto"/>
            <w:left w:val="none" w:sz="0" w:space="0" w:color="auto"/>
            <w:bottom w:val="none" w:sz="0" w:space="0" w:color="auto"/>
            <w:right w:val="none" w:sz="0" w:space="0" w:color="auto"/>
          </w:divBdr>
        </w:div>
        <w:div w:id="1897928990">
          <w:marLeft w:val="0"/>
          <w:marRight w:val="0"/>
          <w:marTop w:val="0"/>
          <w:marBottom w:val="0"/>
          <w:divBdr>
            <w:top w:val="none" w:sz="0" w:space="0" w:color="auto"/>
            <w:left w:val="none" w:sz="0" w:space="0" w:color="auto"/>
            <w:bottom w:val="none" w:sz="0" w:space="0" w:color="auto"/>
            <w:right w:val="none" w:sz="0" w:space="0" w:color="auto"/>
          </w:divBdr>
        </w:div>
        <w:div w:id="498734531">
          <w:marLeft w:val="0"/>
          <w:marRight w:val="0"/>
          <w:marTop w:val="0"/>
          <w:marBottom w:val="0"/>
          <w:divBdr>
            <w:top w:val="none" w:sz="0" w:space="0" w:color="auto"/>
            <w:left w:val="none" w:sz="0" w:space="0" w:color="auto"/>
            <w:bottom w:val="none" w:sz="0" w:space="0" w:color="auto"/>
            <w:right w:val="none" w:sz="0" w:space="0" w:color="auto"/>
          </w:divBdr>
        </w:div>
        <w:div w:id="1935355084">
          <w:marLeft w:val="0"/>
          <w:marRight w:val="0"/>
          <w:marTop w:val="0"/>
          <w:marBottom w:val="0"/>
          <w:divBdr>
            <w:top w:val="none" w:sz="0" w:space="0" w:color="auto"/>
            <w:left w:val="none" w:sz="0" w:space="0" w:color="auto"/>
            <w:bottom w:val="none" w:sz="0" w:space="0" w:color="auto"/>
            <w:right w:val="none" w:sz="0" w:space="0" w:color="auto"/>
          </w:divBdr>
        </w:div>
        <w:div w:id="782845477">
          <w:marLeft w:val="0"/>
          <w:marRight w:val="0"/>
          <w:marTop w:val="0"/>
          <w:marBottom w:val="0"/>
          <w:divBdr>
            <w:top w:val="none" w:sz="0" w:space="0" w:color="auto"/>
            <w:left w:val="none" w:sz="0" w:space="0" w:color="auto"/>
            <w:bottom w:val="none" w:sz="0" w:space="0" w:color="auto"/>
            <w:right w:val="none" w:sz="0" w:space="0" w:color="auto"/>
          </w:divBdr>
        </w:div>
        <w:div w:id="598178564">
          <w:marLeft w:val="0"/>
          <w:marRight w:val="0"/>
          <w:marTop w:val="0"/>
          <w:marBottom w:val="0"/>
          <w:divBdr>
            <w:top w:val="none" w:sz="0" w:space="0" w:color="auto"/>
            <w:left w:val="none" w:sz="0" w:space="0" w:color="auto"/>
            <w:bottom w:val="none" w:sz="0" w:space="0" w:color="auto"/>
            <w:right w:val="none" w:sz="0" w:space="0" w:color="auto"/>
          </w:divBdr>
        </w:div>
        <w:div w:id="2140344739">
          <w:marLeft w:val="0"/>
          <w:marRight w:val="0"/>
          <w:marTop w:val="0"/>
          <w:marBottom w:val="0"/>
          <w:divBdr>
            <w:top w:val="none" w:sz="0" w:space="0" w:color="auto"/>
            <w:left w:val="none" w:sz="0" w:space="0" w:color="auto"/>
            <w:bottom w:val="none" w:sz="0" w:space="0" w:color="auto"/>
            <w:right w:val="none" w:sz="0" w:space="0" w:color="auto"/>
          </w:divBdr>
        </w:div>
        <w:div w:id="368067574">
          <w:marLeft w:val="0"/>
          <w:marRight w:val="0"/>
          <w:marTop w:val="0"/>
          <w:marBottom w:val="0"/>
          <w:divBdr>
            <w:top w:val="none" w:sz="0" w:space="0" w:color="auto"/>
            <w:left w:val="none" w:sz="0" w:space="0" w:color="auto"/>
            <w:bottom w:val="none" w:sz="0" w:space="0" w:color="auto"/>
            <w:right w:val="none" w:sz="0" w:space="0" w:color="auto"/>
          </w:divBdr>
        </w:div>
        <w:div w:id="1553006954">
          <w:marLeft w:val="0"/>
          <w:marRight w:val="0"/>
          <w:marTop w:val="0"/>
          <w:marBottom w:val="0"/>
          <w:divBdr>
            <w:top w:val="none" w:sz="0" w:space="0" w:color="auto"/>
            <w:left w:val="none" w:sz="0" w:space="0" w:color="auto"/>
            <w:bottom w:val="none" w:sz="0" w:space="0" w:color="auto"/>
            <w:right w:val="none" w:sz="0" w:space="0" w:color="auto"/>
          </w:divBdr>
        </w:div>
        <w:div w:id="1388869874">
          <w:marLeft w:val="0"/>
          <w:marRight w:val="0"/>
          <w:marTop w:val="0"/>
          <w:marBottom w:val="0"/>
          <w:divBdr>
            <w:top w:val="none" w:sz="0" w:space="0" w:color="auto"/>
            <w:left w:val="none" w:sz="0" w:space="0" w:color="auto"/>
            <w:bottom w:val="none" w:sz="0" w:space="0" w:color="auto"/>
            <w:right w:val="none" w:sz="0" w:space="0" w:color="auto"/>
          </w:divBdr>
        </w:div>
        <w:div w:id="69817226">
          <w:marLeft w:val="0"/>
          <w:marRight w:val="0"/>
          <w:marTop w:val="0"/>
          <w:marBottom w:val="0"/>
          <w:divBdr>
            <w:top w:val="none" w:sz="0" w:space="0" w:color="auto"/>
            <w:left w:val="none" w:sz="0" w:space="0" w:color="auto"/>
            <w:bottom w:val="none" w:sz="0" w:space="0" w:color="auto"/>
            <w:right w:val="none" w:sz="0" w:space="0" w:color="auto"/>
          </w:divBdr>
        </w:div>
        <w:div w:id="1820875780">
          <w:marLeft w:val="0"/>
          <w:marRight w:val="0"/>
          <w:marTop w:val="0"/>
          <w:marBottom w:val="0"/>
          <w:divBdr>
            <w:top w:val="none" w:sz="0" w:space="0" w:color="auto"/>
            <w:left w:val="none" w:sz="0" w:space="0" w:color="auto"/>
            <w:bottom w:val="none" w:sz="0" w:space="0" w:color="auto"/>
            <w:right w:val="none" w:sz="0" w:space="0" w:color="auto"/>
          </w:divBdr>
        </w:div>
        <w:div w:id="830830449">
          <w:marLeft w:val="0"/>
          <w:marRight w:val="0"/>
          <w:marTop w:val="0"/>
          <w:marBottom w:val="0"/>
          <w:divBdr>
            <w:top w:val="none" w:sz="0" w:space="0" w:color="auto"/>
            <w:left w:val="none" w:sz="0" w:space="0" w:color="auto"/>
            <w:bottom w:val="none" w:sz="0" w:space="0" w:color="auto"/>
            <w:right w:val="none" w:sz="0" w:space="0" w:color="auto"/>
          </w:divBdr>
        </w:div>
        <w:div w:id="1120219460">
          <w:marLeft w:val="0"/>
          <w:marRight w:val="0"/>
          <w:marTop w:val="0"/>
          <w:marBottom w:val="0"/>
          <w:divBdr>
            <w:top w:val="none" w:sz="0" w:space="0" w:color="auto"/>
            <w:left w:val="none" w:sz="0" w:space="0" w:color="auto"/>
            <w:bottom w:val="none" w:sz="0" w:space="0" w:color="auto"/>
            <w:right w:val="none" w:sz="0" w:space="0" w:color="auto"/>
          </w:divBdr>
        </w:div>
        <w:div w:id="423919168">
          <w:marLeft w:val="0"/>
          <w:marRight w:val="0"/>
          <w:marTop w:val="0"/>
          <w:marBottom w:val="0"/>
          <w:divBdr>
            <w:top w:val="none" w:sz="0" w:space="0" w:color="auto"/>
            <w:left w:val="none" w:sz="0" w:space="0" w:color="auto"/>
            <w:bottom w:val="none" w:sz="0" w:space="0" w:color="auto"/>
            <w:right w:val="none" w:sz="0" w:space="0" w:color="auto"/>
          </w:divBdr>
        </w:div>
        <w:div w:id="67384767">
          <w:marLeft w:val="0"/>
          <w:marRight w:val="0"/>
          <w:marTop w:val="0"/>
          <w:marBottom w:val="0"/>
          <w:divBdr>
            <w:top w:val="none" w:sz="0" w:space="0" w:color="auto"/>
            <w:left w:val="none" w:sz="0" w:space="0" w:color="auto"/>
            <w:bottom w:val="none" w:sz="0" w:space="0" w:color="auto"/>
            <w:right w:val="none" w:sz="0" w:space="0" w:color="auto"/>
          </w:divBdr>
        </w:div>
        <w:div w:id="1834176334">
          <w:marLeft w:val="0"/>
          <w:marRight w:val="0"/>
          <w:marTop w:val="0"/>
          <w:marBottom w:val="0"/>
          <w:divBdr>
            <w:top w:val="none" w:sz="0" w:space="0" w:color="auto"/>
            <w:left w:val="none" w:sz="0" w:space="0" w:color="auto"/>
            <w:bottom w:val="none" w:sz="0" w:space="0" w:color="auto"/>
            <w:right w:val="none" w:sz="0" w:space="0" w:color="auto"/>
          </w:divBdr>
        </w:div>
        <w:div w:id="178735766">
          <w:marLeft w:val="0"/>
          <w:marRight w:val="0"/>
          <w:marTop w:val="0"/>
          <w:marBottom w:val="0"/>
          <w:divBdr>
            <w:top w:val="none" w:sz="0" w:space="0" w:color="auto"/>
            <w:left w:val="none" w:sz="0" w:space="0" w:color="auto"/>
            <w:bottom w:val="none" w:sz="0" w:space="0" w:color="auto"/>
            <w:right w:val="none" w:sz="0" w:space="0" w:color="auto"/>
          </w:divBdr>
        </w:div>
        <w:div w:id="1959602644">
          <w:marLeft w:val="0"/>
          <w:marRight w:val="0"/>
          <w:marTop w:val="0"/>
          <w:marBottom w:val="0"/>
          <w:divBdr>
            <w:top w:val="none" w:sz="0" w:space="0" w:color="auto"/>
            <w:left w:val="none" w:sz="0" w:space="0" w:color="auto"/>
            <w:bottom w:val="none" w:sz="0" w:space="0" w:color="auto"/>
            <w:right w:val="none" w:sz="0" w:space="0" w:color="auto"/>
          </w:divBdr>
        </w:div>
        <w:div w:id="1157647761">
          <w:marLeft w:val="0"/>
          <w:marRight w:val="0"/>
          <w:marTop w:val="0"/>
          <w:marBottom w:val="0"/>
          <w:divBdr>
            <w:top w:val="none" w:sz="0" w:space="0" w:color="auto"/>
            <w:left w:val="none" w:sz="0" w:space="0" w:color="auto"/>
            <w:bottom w:val="none" w:sz="0" w:space="0" w:color="auto"/>
            <w:right w:val="none" w:sz="0" w:space="0" w:color="auto"/>
          </w:divBdr>
        </w:div>
        <w:div w:id="1286616393">
          <w:marLeft w:val="0"/>
          <w:marRight w:val="0"/>
          <w:marTop w:val="0"/>
          <w:marBottom w:val="0"/>
          <w:divBdr>
            <w:top w:val="none" w:sz="0" w:space="0" w:color="auto"/>
            <w:left w:val="none" w:sz="0" w:space="0" w:color="auto"/>
            <w:bottom w:val="none" w:sz="0" w:space="0" w:color="auto"/>
            <w:right w:val="none" w:sz="0" w:space="0" w:color="auto"/>
          </w:divBdr>
        </w:div>
        <w:div w:id="943146863">
          <w:marLeft w:val="0"/>
          <w:marRight w:val="0"/>
          <w:marTop w:val="0"/>
          <w:marBottom w:val="0"/>
          <w:divBdr>
            <w:top w:val="none" w:sz="0" w:space="0" w:color="auto"/>
            <w:left w:val="none" w:sz="0" w:space="0" w:color="auto"/>
            <w:bottom w:val="none" w:sz="0" w:space="0" w:color="auto"/>
            <w:right w:val="none" w:sz="0" w:space="0" w:color="auto"/>
          </w:divBdr>
        </w:div>
        <w:div w:id="2137747326">
          <w:marLeft w:val="0"/>
          <w:marRight w:val="0"/>
          <w:marTop w:val="0"/>
          <w:marBottom w:val="0"/>
          <w:divBdr>
            <w:top w:val="none" w:sz="0" w:space="0" w:color="auto"/>
            <w:left w:val="none" w:sz="0" w:space="0" w:color="auto"/>
            <w:bottom w:val="none" w:sz="0" w:space="0" w:color="auto"/>
            <w:right w:val="none" w:sz="0" w:space="0" w:color="auto"/>
          </w:divBdr>
        </w:div>
        <w:div w:id="1496726664">
          <w:marLeft w:val="0"/>
          <w:marRight w:val="0"/>
          <w:marTop w:val="0"/>
          <w:marBottom w:val="0"/>
          <w:divBdr>
            <w:top w:val="none" w:sz="0" w:space="0" w:color="auto"/>
            <w:left w:val="none" w:sz="0" w:space="0" w:color="auto"/>
            <w:bottom w:val="none" w:sz="0" w:space="0" w:color="auto"/>
            <w:right w:val="none" w:sz="0" w:space="0" w:color="auto"/>
          </w:divBdr>
        </w:div>
        <w:div w:id="1323704166">
          <w:marLeft w:val="0"/>
          <w:marRight w:val="0"/>
          <w:marTop w:val="0"/>
          <w:marBottom w:val="0"/>
          <w:divBdr>
            <w:top w:val="none" w:sz="0" w:space="0" w:color="auto"/>
            <w:left w:val="none" w:sz="0" w:space="0" w:color="auto"/>
            <w:bottom w:val="none" w:sz="0" w:space="0" w:color="auto"/>
            <w:right w:val="none" w:sz="0" w:space="0" w:color="auto"/>
          </w:divBdr>
        </w:div>
        <w:div w:id="402797358">
          <w:marLeft w:val="0"/>
          <w:marRight w:val="0"/>
          <w:marTop w:val="0"/>
          <w:marBottom w:val="0"/>
          <w:divBdr>
            <w:top w:val="none" w:sz="0" w:space="0" w:color="auto"/>
            <w:left w:val="none" w:sz="0" w:space="0" w:color="auto"/>
            <w:bottom w:val="none" w:sz="0" w:space="0" w:color="auto"/>
            <w:right w:val="none" w:sz="0" w:space="0" w:color="auto"/>
          </w:divBdr>
        </w:div>
        <w:div w:id="169300897">
          <w:marLeft w:val="0"/>
          <w:marRight w:val="0"/>
          <w:marTop w:val="0"/>
          <w:marBottom w:val="0"/>
          <w:divBdr>
            <w:top w:val="none" w:sz="0" w:space="0" w:color="auto"/>
            <w:left w:val="none" w:sz="0" w:space="0" w:color="auto"/>
            <w:bottom w:val="none" w:sz="0" w:space="0" w:color="auto"/>
            <w:right w:val="none" w:sz="0" w:space="0" w:color="auto"/>
          </w:divBdr>
        </w:div>
        <w:div w:id="2013607342">
          <w:marLeft w:val="0"/>
          <w:marRight w:val="0"/>
          <w:marTop w:val="0"/>
          <w:marBottom w:val="0"/>
          <w:divBdr>
            <w:top w:val="none" w:sz="0" w:space="0" w:color="auto"/>
            <w:left w:val="none" w:sz="0" w:space="0" w:color="auto"/>
            <w:bottom w:val="none" w:sz="0" w:space="0" w:color="auto"/>
            <w:right w:val="none" w:sz="0" w:space="0" w:color="auto"/>
          </w:divBdr>
        </w:div>
        <w:div w:id="2016959465">
          <w:marLeft w:val="0"/>
          <w:marRight w:val="0"/>
          <w:marTop w:val="0"/>
          <w:marBottom w:val="0"/>
          <w:divBdr>
            <w:top w:val="none" w:sz="0" w:space="0" w:color="auto"/>
            <w:left w:val="none" w:sz="0" w:space="0" w:color="auto"/>
            <w:bottom w:val="none" w:sz="0" w:space="0" w:color="auto"/>
            <w:right w:val="none" w:sz="0" w:space="0" w:color="auto"/>
          </w:divBdr>
        </w:div>
        <w:div w:id="555052186">
          <w:marLeft w:val="0"/>
          <w:marRight w:val="0"/>
          <w:marTop w:val="0"/>
          <w:marBottom w:val="0"/>
          <w:divBdr>
            <w:top w:val="none" w:sz="0" w:space="0" w:color="auto"/>
            <w:left w:val="none" w:sz="0" w:space="0" w:color="auto"/>
            <w:bottom w:val="none" w:sz="0" w:space="0" w:color="auto"/>
            <w:right w:val="none" w:sz="0" w:space="0" w:color="auto"/>
          </w:divBdr>
        </w:div>
        <w:div w:id="2033535955">
          <w:marLeft w:val="0"/>
          <w:marRight w:val="0"/>
          <w:marTop w:val="0"/>
          <w:marBottom w:val="0"/>
          <w:divBdr>
            <w:top w:val="none" w:sz="0" w:space="0" w:color="auto"/>
            <w:left w:val="none" w:sz="0" w:space="0" w:color="auto"/>
            <w:bottom w:val="none" w:sz="0" w:space="0" w:color="auto"/>
            <w:right w:val="none" w:sz="0" w:space="0" w:color="auto"/>
          </w:divBdr>
        </w:div>
        <w:div w:id="1921715321">
          <w:marLeft w:val="0"/>
          <w:marRight w:val="0"/>
          <w:marTop w:val="0"/>
          <w:marBottom w:val="0"/>
          <w:divBdr>
            <w:top w:val="none" w:sz="0" w:space="0" w:color="auto"/>
            <w:left w:val="none" w:sz="0" w:space="0" w:color="auto"/>
            <w:bottom w:val="none" w:sz="0" w:space="0" w:color="auto"/>
            <w:right w:val="none" w:sz="0" w:space="0" w:color="auto"/>
          </w:divBdr>
        </w:div>
        <w:div w:id="397896687">
          <w:marLeft w:val="0"/>
          <w:marRight w:val="0"/>
          <w:marTop w:val="0"/>
          <w:marBottom w:val="0"/>
          <w:divBdr>
            <w:top w:val="none" w:sz="0" w:space="0" w:color="auto"/>
            <w:left w:val="none" w:sz="0" w:space="0" w:color="auto"/>
            <w:bottom w:val="none" w:sz="0" w:space="0" w:color="auto"/>
            <w:right w:val="none" w:sz="0" w:space="0" w:color="auto"/>
          </w:divBdr>
        </w:div>
        <w:div w:id="1252471989">
          <w:marLeft w:val="0"/>
          <w:marRight w:val="0"/>
          <w:marTop w:val="0"/>
          <w:marBottom w:val="0"/>
          <w:divBdr>
            <w:top w:val="none" w:sz="0" w:space="0" w:color="auto"/>
            <w:left w:val="none" w:sz="0" w:space="0" w:color="auto"/>
            <w:bottom w:val="none" w:sz="0" w:space="0" w:color="auto"/>
            <w:right w:val="none" w:sz="0" w:space="0" w:color="auto"/>
          </w:divBdr>
        </w:div>
        <w:div w:id="543100418">
          <w:marLeft w:val="0"/>
          <w:marRight w:val="0"/>
          <w:marTop w:val="0"/>
          <w:marBottom w:val="0"/>
          <w:divBdr>
            <w:top w:val="none" w:sz="0" w:space="0" w:color="auto"/>
            <w:left w:val="none" w:sz="0" w:space="0" w:color="auto"/>
            <w:bottom w:val="none" w:sz="0" w:space="0" w:color="auto"/>
            <w:right w:val="none" w:sz="0" w:space="0" w:color="auto"/>
          </w:divBdr>
        </w:div>
        <w:div w:id="2016110993">
          <w:marLeft w:val="0"/>
          <w:marRight w:val="0"/>
          <w:marTop w:val="0"/>
          <w:marBottom w:val="0"/>
          <w:divBdr>
            <w:top w:val="none" w:sz="0" w:space="0" w:color="auto"/>
            <w:left w:val="none" w:sz="0" w:space="0" w:color="auto"/>
            <w:bottom w:val="none" w:sz="0" w:space="0" w:color="auto"/>
            <w:right w:val="none" w:sz="0" w:space="0" w:color="auto"/>
          </w:divBdr>
        </w:div>
        <w:div w:id="19355568">
          <w:marLeft w:val="0"/>
          <w:marRight w:val="0"/>
          <w:marTop w:val="0"/>
          <w:marBottom w:val="0"/>
          <w:divBdr>
            <w:top w:val="none" w:sz="0" w:space="0" w:color="auto"/>
            <w:left w:val="none" w:sz="0" w:space="0" w:color="auto"/>
            <w:bottom w:val="none" w:sz="0" w:space="0" w:color="auto"/>
            <w:right w:val="none" w:sz="0" w:space="0" w:color="auto"/>
          </w:divBdr>
        </w:div>
        <w:div w:id="217397561">
          <w:marLeft w:val="0"/>
          <w:marRight w:val="0"/>
          <w:marTop w:val="0"/>
          <w:marBottom w:val="0"/>
          <w:divBdr>
            <w:top w:val="none" w:sz="0" w:space="0" w:color="auto"/>
            <w:left w:val="none" w:sz="0" w:space="0" w:color="auto"/>
            <w:bottom w:val="none" w:sz="0" w:space="0" w:color="auto"/>
            <w:right w:val="none" w:sz="0" w:space="0" w:color="auto"/>
          </w:divBdr>
        </w:div>
        <w:div w:id="1623196385">
          <w:marLeft w:val="0"/>
          <w:marRight w:val="0"/>
          <w:marTop w:val="0"/>
          <w:marBottom w:val="0"/>
          <w:divBdr>
            <w:top w:val="none" w:sz="0" w:space="0" w:color="auto"/>
            <w:left w:val="none" w:sz="0" w:space="0" w:color="auto"/>
            <w:bottom w:val="none" w:sz="0" w:space="0" w:color="auto"/>
            <w:right w:val="none" w:sz="0" w:space="0" w:color="auto"/>
          </w:divBdr>
        </w:div>
        <w:div w:id="2096970899">
          <w:marLeft w:val="0"/>
          <w:marRight w:val="0"/>
          <w:marTop w:val="0"/>
          <w:marBottom w:val="0"/>
          <w:divBdr>
            <w:top w:val="none" w:sz="0" w:space="0" w:color="auto"/>
            <w:left w:val="none" w:sz="0" w:space="0" w:color="auto"/>
            <w:bottom w:val="none" w:sz="0" w:space="0" w:color="auto"/>
            <w:right w:val="none" w:sz="0" w:space="0" w:color="auto"/>
          </w:divBdr>
        </w:div>
        <w:div w:id="1645039364">
          <w:marLeft w:val="0"/>
          <w:marRight w:val="0"/>
          <w:marTop w:val="0"/>
          <w:marBottom w:val="0"/>
          <w:divBdr>
            <w:top w:val="none" w:sz="0" w:space="0" w:color="auto"/>
            <w:left w:val="none" w:sz="0" w:space="0" w:color="auto"/>
            <w:bottom w:val="none" w:sz="0" w:space="0" w:color="auto"/>
            <w:right w:val="none" w:sz="0" w:space="0" w:color="auto"/>
          </w:divBdr>
        </w:div>
        <w:div w:id="1499926608">
          <w:marLeft w:val="0"/>
          <w:marRight w:val="0"/>
          <w:marTop w:val="0"/>
          <w:marBottom w:val="0"/>
          <w:divBdr>
            <w:top w:val="none" w:sz="0" w:space="0" w:color="auto"/>
            <w:left w:val="none" w:sz="0" w:space="0" w:color="auto"/>
            <w:bottom w:val="none" w:sz="0" w:space="0" w:color="auto"/>
            <w:right w:val="none" w:sz="0" w:space="0" w:color="auto"/>
          </w:divBdr>
        </w:div>
        <w:div w:id="1591235007">
          <w:marLeft w:val="0"/>
          <w:marRight w:val="0"/>
          <w:marTop w:val="0"/>
          <w:marBottom w:val="0"/>
          <w:divBdr>
            <w:top w:val="none" w:sz="0" w:space="0" w:color="auto"/>
            <w:left w:val="none" w:sz="0" w:space="0" w:color="auto"/>
            <w:bottom w:val="none" w:sz="0" w:space="0" w:color="auto"/>
            <w:right w:val="none" w:sz="0" w:space="0" w:color="auto"/>
          </w:divBdr>
        </w:div>
        <w:div w:id="912589016">
          <w:marLeft w:val="0"/>
          <w:marRight w:val="0"/>
          <w:marTop w:val="0"/>
          <w:marBottom w:val="0"/>
          <w:divBdr>
            <w:top w:val="none" w:sz="0" w:space="0" w:color="auto"/>
            <w:left w:val="none" w:sz="0" w:space="0" w:color="auto"/>
            <w:bottom w:val="none" w:sz="0" w:space="0" w:color="auto"/>
            <w:right w:val="none" w:sz="0" w:space="0" w:color="auto"/>
          </w:divBdr>
        </w:div>
        <w:div w:id="1464424310">
          <w:marLeft w:val="0"/>
          <w:marRight w:val="0"/>
          <w:marTop w:val="0"/>
          <w:marBottom w:val="0"/>
          <w:divBdr>
            <w:top w:val="none" w:sz="0" w:space="0" w:color="auto"/>
            <w:left w:val="none" w:sz="0" w:space="0" w:color="auto"/>
            <w:bottom w:val="none" w:sz="0" w:space="0" w:color="auto"/>
            <w:right w:val="none" w:sz="0" w:space="0" w:color="auto"/>
          </w:divBdr>
        </w:div>
        <w:div w:id="1555502059">
          <w:marLeft w:val="0"/>
          <w:marRight w:val="0"/>
          <w:marTop w:val="0"/>
          <w:marBottom w:val="0"/>
          <w:divBdr>
            <w:top w:val="none" w:sz="0" w:space="0" w:color="auto"/>
            <w:left w:val="none" w:sz="0" w:space="0" w:color="auto"/>
            <w:bottom w:val="none" w:sz="0" w:space="0" w:color="auto"/>
            <w:right w:val="none" w:sz="0" w:space="0" w:color="auto"/>
          </w:divBdr>
        </w:div>
        <w:div w:id="1041201784">
          <w:marLeft w:val="0"/>
          <w:marRight w:val="0"/>
          <w:marTop w:val="0"/>
          <w:marBottom w:val="0"/>
          <w:divBdr>
            <w:top w:val="none" w:sz="0" w:space="0" w:color="auto"/>
            <w:left w:val="none" w:sz="0" w:space="0" w:color="auto"/>
            <w:bottom w:val="none" w:sz="0" w:space="0" w:color="auto"/>
            <w:right w:val="none" w:sz="0" w:space="0" w:color="auto"/>
          </w:divBdr>
        </w:div>
        <w:div w:id="131339027">
          <w:marLeft w:val="0"/>
          <w:marRight w:val="0"/>
          <w:marTop w:val="0"/>
          <w:marBottom w:val="0"/>
          <w:divBdr>
            <w:top w:val="none" w:sz="0" w:space="0" w:color="auto"/>
            <w:left w:val="none" w:sz="0" w:space="0" w:color="auto"/>
            <w:bottom w:val="none" w:sz="0" w:space="0" w:color="auto"/>
            <w:right w:val="none" w:sz="0" w:space="0" w:color="auto"/>
          </w:divBdr>
        </w:div>
        <w:div w:id="1569220139">
          <w:marLeft w:val="0"/>
          <w:marRight w:val="0"/>
          <w:marTop w:val="0"/>
          <w:marBottom w:val="0"/>
          <w:divBdr>
            <w:top w:val="none" w:sz="0" w:space="0" w:color="auto"/>
            <w:left w:val="none" w:sz="0" w:space="0" w:color="auto"/>
            <w:bottom w:val="none" w:sz="0" w:space="0" w:color="auto"/>
            <w:right w:val="none" w:sz="0" w:space="0" w:color="auto"/>
          </w:divBdr>
        </w:div>
        <w:div w:id="839541861">
          <w:marLeft w:val="0"/>
          <w:marRight w:val="0"/>
          <w:marTop w:val="0"/>
          <w:marBottom w:val="0"/>
          <w:divBdr>
            <w:top w:val="none" w:sz="0" w:space="0" w:color="auto"/>
            <w:left w:val="none" w:sz="0" w:space="0" w:color="auto"/>
            <w:bottom w:val="none" w:sz="0" w:space="0" w:color="auto"/>
            <w:right w:val="none" w:sz="0" w:space="0" w:color="auto"/>
          </w:divBdr>
        </w:div>
        <w:div w:id="720590005">
          <w:marLeft w:val="0"/>
          <w:marRight w:val="0"/>
          <w:marTop w:val="0"/>
          <w:marBottom w:val="0"/>
          <w:divBdr>
            <w:top w:val="none" w:sz="0" w:space="0" w:color="auto"/>
            <w:left w:val="none" w:sz="0" w:space="0" w:color="auto"/>
            <w:bottom w:val="none" w:sz="0" w:space="0" w:color="auto"/>
            <w:right w:val="none" w:sz="0" w:space="0" w:color="auto"/>
          </w:divBdr>
        </w:div>
        <w:div w:id="1239093636">
          <w:marLeft w:val="0"/>
          <w:marRight w:val="0"/>
          <w:marTop w:val="0"/>
          <w:marBottom w:val="0"/>
          <w:divBdr>
            <w:top w:val="none" w:sz="0" w:space="0" w:color="auto"/>
            <w:left w:val="none" w:sz="0" w:space="0" w:color="auto"/>
            <w:bottom w:val="none" w:sz="0" w:space="0" w:color="auto"/>
            <w:right w:val="none" w:sz="0" w:space="0" w:color="auto"/>
          </w:divBdr>
        </w:div>
        <w:div w:id="1908607214">
          <w:marLeft w:val="0"/>
          <w:marRight w:val="0"/>
          <w:marTop w:val="0"/>
          <w:marBottom w:val="0"/>
          <w:divBdr>
            <w:top w:val="none" w:sz="0" w:space="0" w:color="auto"/>
            <w:left w:val="none" w:sz="0" w:space="0" w:color="auto"/>
            <w:bottom w:val="none" w:sz="0" w:space="0" w:color="auto"/>
            <w:right w:val="none" w:sz="0" w:space="0" w:color="auto"/>
          </w:divBdr>
        </w:div>
        <w:div w:id="179393965">
          <w:marLeft w:val="0"/>
          <w:marRight w:val="0"/>
          <w:marTop w:val="0"/>
          <w:marBottom w:val="0"/>
          <w:divBdr>
            <w:top w:val="none" w:sz="0" w:space="0" w:color="auto"/>
            <w:left w:val="none" w:sz="0" w:space="0" w:color="auto"/>
            <w:bottom w:val="none" w:sz="0" w:space="0" w:color="auto"/>
            <w:right w:val="none" w:sz="0" w:space="0" w:color="auto"/>
          </w:divBdr>
        </w:div>
        <w:div w:id="2120643093">
          <w:marLeft w:val="0"/>
          <w:marRight w:val="0"/>
          <w:marTop w:val="0"/>
          <w:marBottom w:val="0"/>
          <w:divBdr>
            <w:top w:val="none" w:sz="0" w:space="0" w:color="auto"/>
            <w:left w:val="none" w:sz="0" w:space="0" w:color="auto"/>
            <w:bottom w:val="none" w:sz="0" w:space="0" w:color="auto"/>
            <w:right w:val="none" w:sz="0" w:space="0" w:color="auto"/>
          </w:divBdr>
        </w:div>
        <w:div w:id="1035427396">
          <w:marLeft w:val="0"/>
          <w:marRight w:val="0"/>
          <w:marTop w:val="0"/>
          <w:marBottom w:val="0"/>
          <w:divBdr>
            <w:top w:val="none" w:sz="0" w:space="0" w:color="auto"/>
            <w:left w:val="none" w:sz="0" w:space="0" w:color="auto"/>
            <w:bottom w:val="none" w:sz="0" w:space="0" w:color="auto"/>
            <w:right w:val="none" w:sz="0" w:space="0" w:color="auto"/>
          </w:divBdr>
        </w:div>
        <w:div w:id="2088839430">
          <w:marLeft w:val="0"/>
          <w:marRight w:val="0"/>
          <w:marTop w:val="0"/>
          <w:marBottom w:val="0"/>
          <w:divBdr>
            <w:top w:val="none" w:sz="0" w:space="0" w:color="auto"/>
            <w:left w:val="none" w:sz="0" w:space="0" w:color="auto"/>
            <w:bottom w:val="none" w:sz="0" w:space="0" w:color="auto"/>
            <w:right w:val="none" w:sz="0" w:space="0" w:color="auto"/>
          </w:divBdr>
        </w:div>
        <w:div w:id="1888369923">
          <w:marLeft w:val="0"/>
          <w:marRight w:val="0"/>
          <w:marTop w:val="0"/>
          <w:marBottom w:val="0"/>
          <w:divBdr>
            <w:top w:val="none" w:sz="0" w:space="0" w:color="auto"/>
            <w:left w:val="none" w:sz="0" w:space="0" w:color="auto"/>
            <w:bottom w:val="none" w:sz="0" w:space="0" w:color="auto"/>
            <w:right w:val="none" w:sz="0" w:space="0" w:color="auto"/>
          </w:divBdr>
        </w:div>
        <w:div w:id="1022123257">
          <w:marLeft w:val="0"/>
          <w:marRight w:val="0"/>
          <w:marTop w:val="0"/>
          <w:marBottom w:val="0"/>
          <w:divBdr>
            <w:top w:val="none" w:sz="0" w:space="0" w:color="auto"/>
            <w:left w:val="none" w:sz="0" w:space="0" w:color="auto"/>
            <w:bottom w:val="none" w:sz="0" w:space="0" w:color="auto"/>
            <w:right w:val="none" w:sz="0" w:space="0" w:color="auto"/>
          </w:divBdr>
        </w:div>
        <w:div w:id="736980886">
          <w:marLeft w:val="0"/>
          <w:marRight w:val="0"/>
          <w:marTop w:val="0"/>
          <w:marBottom w:val="0"/>
          <w:divBdr>
            <w:top w:val="none" w:sz="0" w:space="0" w:color="auto"/>
            <w:left w:val="none" w:sz="0" w:space="0" w:color="auto"/>
            <w:bottom w:val="none" w:sz="0" w:space="0" w:color="auto"/>
            <w:right w:val="none" w:sz="0" w:space="0" w:color="auto"/>
          </w:divBdr>
        </w:div>
        <w:div w:id="2074426089">
          <w:marLeft w:val="0"/>
          <w:marRight w:val="0"/>
          <w:marTop w:val="0"/>
          <w:marBottom w:val="0"/>
          <w:divBdr>
            <w:top w:val="none" w:sz="0" w:space="0" w:color="auto"/>
            <w:left w:val="none" w:sz="0" w:space="0" w:color="auto"/>
            <w:bottom w:val="none" w:sz="0" w:space="0" w:color="auto"/>
            <w:right w:val="none" w:sz="0" w:space="0" w:color="auto"/>
          </w:divBdr>
        </w:div>
        <w:div w:id="413816927">
          <w:marLeft w:val="0"/>
          <w:marRight w:val="0"/>
          <w:marTop w:val="0"/>
          <w:marBottom w:val="0"/>
          <w:divBdr>
            <w:top w:val="none" w:sz="0" w:space="0" w:color="auto"/>
            <w:left w:val="none" w:sz="0" w:space="0" w:color="auto"/>
            <w:bottom w:val="none" w:sz="0" w:space="0" w:color="auto"/>
            <w:right w:val="none" w:sz="0" w:space="0" w:color="auto"/>
          </w:divBdr>
        </w:div>
        <w:div w:id="1364285951">
          <w:marLeft w:val="0"/>
          <w:marRight w:val="0"/>
          <w:marTop w:val="0"/>
          <w:marBottom w:val="0"/>
          <w:divBdr>
            <w:top w:val="none" w:sz="0" w:space="0" w:color="auto"/>
            <w:left w:val="none" w:sz="0" w:space="0" w:color="auto"/>
            <w:bottom w:val="none" w:sz="0" w:space="0" w:color="auto"/>
            <w:right w:val="none" w:sz="0" w:space="0" w:color="auto"/>
          </w:divBdr>
        </w:div>
        <w:div w:id="840850122">
          <w:marLeft w:val="0"/>
          <w:marRight w:val="0"/>
          <w:marTop w:val="0"/>
          <w:marBottom w:val="0"/>
          <w:divBdr>
            <w:top w:val="none" w:sz="0" w:space="0" w:color="auto"/>
            <w:left w:val="none" w:sz="0" w:space="0" w:color="auto"/>
            <w:bottom w:val="none" w:sz="0" w:space="0" w:color="auto"/>
            <w:right w:val="none" w:sz="0" w:space="0" w:color="auto"/>
          </w:divBdr>
        </w:div>
        <w:div w:id="195385778">
          <w:marLeft w:val="0"/>
          <w:marRight w:val="0"/>
          <w:marTop w:val="0"/>
          <w:marBottom w:val="0"/>
          <w:divBdr>
            <w:top w:val="none" w:sz="0" w:space="0" w:color="auto"/>
            <w:left w:val="none" w:sz="0" w:space="0" w:color="auto"/>
            <w:bottom w:val="none" w:sz="0" w:space="0" w:color="auto"/>
            <w:right w:val="none" w:sz="0" w:space="0" w:color="auto"/>
          </w:divBdr>
        </w:div>
        <w:div w:id="730230794">
          <w:marLeft w:val="0"/>
          <w:marRight w:val="0"/>
          <w:marTop w:val="0"/>
          <w:marBottom w:val="0"/>
          <w:divBdr>
            <w:top w:val="none" w:sz="0" w:space="0" w:color="auto"/>
            <w:left w:val="none" w:sz="0" w:space="0" w:color="auto"/>
            <w:bottom w:val="none" w:sz="0" w:space="0" w:color="auto"/>
            <w:right w:val="none" w:sz="0" w:space="0" w:color="auto"/>
          </w:divBdr>
        </w:div>
        <w:div w:id="1810243308">
          <w:marLeft w:val="0"/>
          <w:marRight w:val="0"/>
          <w:marTop w:val="0"/>
          <w:marBottom w:val="0"/>
          <w:divBdr>
            <w:top w:val="none" w:sz="0" w:space="0" w:color="auto"/>
            <w:left w:val="none" w:sz="0" w:space="0" w:color="auto"/>
            <w:bottom w:val="none" w:sz="0" w:space="0" w:color="auto"/>
            <w:right w:val="none" w:sz="0" w:space="0" w:color="auto"/>
          </w:divBdr>
        </w:div>
        <w:div w:id="1709988484">
          <w:marLeft w:val="0"/>
          <w:marRight w:val="0"/>
          <w:marTop w:val="0"/>
          <w:marBottom w:val="0"/>
          <w:divBdr>
            <w:top w:val="none" w:sz="0" w:space="0" w:color="auto"/>
            <w:left w:val="none" w:sz="0" w:space="0" w:color="auto"/>
            <w:bottom w:val="none" w:sz="0" w:space="0" w:color="auto"/>
            <w:right w:val="none" w:sz="0" w:space="0" w:color="auto"/>
          </w:divBdr>
        </w:div>
        <w:div w:id="208881951">
          <w:marLeft w:val="0"/>
          <w:marRight w:val="0"/>
          <w:marTop w:val="0"/>
          <w:marBottom w:val="0"/>
          <w:divBdr>
            <w:top w:val="none" w:sz="0" w:space="0" w:color="auto"/>
            <w:left w:val="none" w:sz="0" w:space="0" w:color="auto"/>
            <w:bottom w:val="none" w:sz="0" w:space="0" w:color="auto"/>
            <w:right w:val="none" w:sz="0" w:space="0" w:color="auto"/>
          </w:divBdr>
        </w:div>
        <w:div w:id="1188299858">
          <w:marLeft w:val="0"/>
          <w:marRight w:val="0"/>
          <w:marTop w:val="0"/>
          <w:marBottom w:val="0"/>
          <w:divBdr>
            <w:top w:val="none" w:sz="0" w:space="0" w:color="auto"/>
            <w:left w:val="none" w:sz="0" w:space="0" w:color="auto"/>
            <w:bottom w:val="none" w:sz="0" w:space="0" w:color="auto"/>
            <w:right w:val="none" w:sz="0" w:space="0" w:color="auto"/>
          </w:divBdr>
        </w:div>
        <w:div w:id="1320354116">
          <w:marLeft w:val="0"/>
          <w:marRight w:val="0"/>
          <w:marTop w:val="0"/>
          <w:marBottom w:val="0"/>
          <w:divBdr>
            <w:top w:val="none" w:sz="0" w:space="0" w:color="auto"/>
            <w:left w:val="none" w:sz="0" w:space="0" w:color="auto"/>
            <w:bottom w:val="none" w:sz="0" w:space="0" w:color="auto"/>
            <w:right w:val="none" w:sz="0" w:space="0" w:color="auto"/>
          </w:divBdr>
        </w:div>
        <w:div w:id="390159193">
          <w:marLeft w:val="0"/>
          <w:marRight w:val="0"/>
          <w:marTop w:val="0"/>
          <w:marBottom w:val="0"/>
          <w:divBdr>
            <w:top w:val="none" w:sz="0" w:space="0" w:color="auto"/>
            <w:left w:val="none" w:sz="0" w:space="0" w:color="auto"/>
            <w:bottom w:val="none" w:sz="0" w:space="0" w:color="auto"/>
            <w:right w:val="none" w:sz="0" w:space="0" w:color="auto"/>
          </w:divBdr>
        </w:div>
        <w:div w:id="29886231">
          <w:marLeft w:val="0"/>
          <w:marRight w:val="0"/>
          <w:marTop w:val="0"/>
          <w:marBottom w:val="0"/>
          <w:divBdr>
            <w:top w:val="none" w:sz="0" w:space="0" w:color="auto"/>
            <w:left w:val="none" w:sz="0" w:space="0" w:color="auto"/>
            <w:bottom w:val="none" w:sz="0" w:space="0" w:color="auto"/>
            <w:right w:val="none" w:sz="0" w:space="0" w:color="auto"/>
          </w:divBdr>
        </w:div>
        <w:div w:id="95559058">
          <w:marLeft w:val="0"/>
          <w:marRight w:val="0"/>
          <w:marTop w:val="0"/>
          <w:marBottom w:val="0"/>
          <w:divBdr>
            <w:top w:val="none" w:sz="0" w:space="0" w:color="auto"/>
            <w:left w:val="none" w:sz="0" w:space="0" w:color="auto"/>
            <w:bottom w:val="none" w:sz="0" w:space="0" w:color="auto"/>
            <w:right w:val="none" w:sz="0" w:space="0" w:color="auto"/>
          </w:divBdr>
        </w:div>
        <w:div w:id="2073113967">
          <w:marLeft w:val="0"/>
          <w:marRight w:val="0"/>
          <w:marTop w:val="0"/>
          <w:marBottom w:val="0"/>
          <w:divBdr>
            <w:top w:val="none" w:sz="0" w:space="0" w:color="auto"/>
            <w:left w:val="none" w:sz="0" w:space="0" w:color="auto"/>
            <w:bottom w:val="none" w:sz="0" w:space="0" w:color="auto"/>
            <w:right w:val="none" w:sz="0" w:space="0" w:color="auto"/>
          </w:divBdr>
        </w:div>
        <w:div w:id="1863518649">
          <w:marLeft w:val="0"/>
          <w:marRight w:val="0"/>
          <w:marTop w:val="0"/>
          <w:marBottom w:val="0"/>
          <w:divBdr>
            <w:top w:val="none" w:sz="0" w:space="0" w:color="auto"/>
            <w:left w:val="none" w:sz="0" w:space="0" w:color="auto"/>
            <w:bottom w:val="none" w:sz="0" w:space="0" w:color="auto"/>
            <w:right w:val="none" w:sz="0" w:space="0" w:color="auto"/>
          </w:divBdr>
        </w:div>
        <w:div w:id="2141612353">
          <w:marLeft w:val="0"/>
          <w:marRight w:val="0"/>
          <w:marTop w:val="0"/>
          <w:marBottom w:val="0"/>
          <w:divBdr>
            <w:top w:val="none" w:sz="0" w:space="0" w:color="auto"/>
            <w:left w:val="none" w:sz="0" w:space="0" w:color="auto"/>
            <w:bottom w:val="none" w:sz="0" w:space="0" w:color="auto"/>
            <w:right w:val="none" w:sz="0" w:space="0" w:color="auto"/>
          </w:divBdr>
        </w:div>
        <w:div w:id="197863197">
          <w:marLeft w:val="0"/>
          <w:marRight w:val="0"/>
          <w:marTop w:val="0"/>
          <w:marBottom w:val="0"/>
          <w:divBdr>
            <w:top w:val="none" w:sz="0" w:space="0" w:color="auto"/>
            <w:left w:val="none" w:sz="0" w:space="0" w:color="auto"/>
            <w:bottom w:val="none" w:sz="0" w:space="0" w:color="auto"/>
            <w:right w:val="none" w:sz="0" w:space="0" w:color="auto"/>
          </w:divBdr>
        </w:div>
        <w:div w:id="634680194">
          <w:marLeft w:val="0"/>
          <w:marRight w:val="0"/>
          <w:marTop w:val="0"/>
          <w:marBottom w:val="0"/>
          <w:divBdr>
            <w:top w:val="none" w:sz="0" w:space="0" w:color="auto"/>
            <w:left w:val="none" w:sz="0" w:space="0" w:color="auto"/>
            <w:bottom w:val="none" w:sz="0" w:space="0" w:color="auto"/>
            <w:right w:val="none" w:sz="0" w:space="0" w:color="auto"/>
          </w:divBdr>
        </w:div>
        <w:div w:id="2091270134">
          <w:marLeft w:val="0"/>
          <w:marRight w:val="0"/>
          <w:marTop w:val="0"/>
          <w:marBottom w:val="0"/>
          <w:divBdr>
            <w:top w:val="none" w:sz="0" w:space="0" w:color="auto"/>
            <w:left w:val="none" w:sz="0" w:space="0" w:color="auto"/>
            <w:bottom w:val="none" w:sz="0" w:space="0" w:color="auto"/>
            <w:right w:val="none" w:sz="0" w:space="0" w:color="auto"/>
          </w:divBdr>
        </w:div>
        <w:div w:id="1596785797">
          <w:marLeft w:val="0"/>
          <w:marRight w:val="0"/>
          <w:marTop w:val="0"/>
          <w:marBottom w:val="0"/>
          <w:divBdr>
            <w:top w:val="none" w:sz="0" w:space="0" w:color="auto"/>
            <w:left w:val="none" w:sz="0" w:space="0" w:color="auto"/>
            <w:bottom w:val="none" w:sz="0" w:space="0" w:color="auto"/>
            <w:right w:val="none" w:sz="0" w:space="0" w:color="auto"/>
          </w:divBdr>
        </w:div>
        <w:div w:id="2039114926">
          <w:marLeft w:val="0"/>
          <w:marRight w:val="0"/>
          <w:marTop w:val="0"/>
          <w:marBottom w:val="0"/>
          <w:divBdr>
            <w:top w:val="none" w:sz="0" w:space="0" w:color="auto"/>
            <w:left w:val="none" w:sz="0" w:space="0" w:color="auto"/>
            <w:bottom w:val="none" w:sz="0" w:space="0" w:color="auto"/>
            <w:right w:val="none" w:sz="0" w:space="0" w:color="auto"/>
          </w:divBdr>
        </w:div>
        <w:div w:id="1941257447">
          <w:marLeft w:val="0"/>
          <w:marRight w:val="0"/>
          <w:marTop w:val="0"/>
          <w:marBottom w:val="0"/>
          <w:divBdr>
            <w:top w:val="none" w:sz="0" w:space="0" w:color="auto"/>
            <w:left w:val="none" w:sz="0" w:space="0" w:color="auto"/>
            <w:bottom w:val="none" w:sz="0" w:space="0" w:color="auto"/>
            <w:right w:val="none" w:sz="0" w:space="0" w:color="auto"/>
          </w:divBdr>
        </w:div>
        <w:div w:id="1907493455">
          <w:marLeft w:val="0"/>
          <w:marRight w:val="0"/>
          <w:marTop w:val="0"/>
          <w:marBottom w:val="0"/>
          <w:divBdr>
            <w:top w:val="none" w:sz="0" w:space="0" w:color="auto"/>
            <w:left w:val="none" w:sz="0" w:space="0" w:color="auto"/>
            <w:bottom w:val="none" w:sz="0" w:space="0" w:color="auto"/>
            <w:right w:val="none" w:sz="0" w:space="0" w:color="auto"/>
          </w:divBdr>
        </w:div>
        <w:div w:id="2004166075">
          <w:marLeft w:val="0"/>
          <w:marRight w:val="0"/>
          <w:marTop w:val="0"/>
          <w:marBottom w:val="0"/>
          <w:divBdr>
            <w:top w:val="none" w:sz="0" w:space="0" w:color="auto"/>
            <w:left w:val="none" w:sz="0" w:space="0" w:color="auto"/>
            <w:bottom w:val="none" w:sz="0" w:space="0" w:color="auto"/>
            <w:right w:val="none" w:sz="0" w:space="0" w:color="auto"/>
          </w:divBdr>
        </w:div>
        <w:div w:id="491337195">
          <w:marLeft w:val="0"/>
          <w:marRight w:val="0"/>
          <w:marTop w:val="0"/>
          <w:marBottom w:val="0"/>
          <w:divBdr>
            <w:top w:val="none" w:sz="0" w:space="0" w:color="auto"/>
            <w:left w:val="none" w:sz="0" w:space="0" w:color="auto"/>
            <w:bottom w:val="none" w:sz="0" w:space="0" w:color="auto"/>
            <w:right w:val="none" w:sz="0" w:space="0" w:color="auto"/>
          </w:divBdr>
        </w:div>
        <w:div w:id="202330920">
          <w:marLeft w:val="0"/>
          <w:marRight w:val="0"/>
          <w:marTop w:val="0"/>
          <w:marBottom w:val="0"/>
          <w:divBdr>
            <w:top w:val="none" w:sz="0" w:space="0" w:color="auto"/>
            <w:left w:val="none" w:sz="0" w:space="0" w:color="auto"/>
            <w:bottom w:val="none" w:sz="0" w:space="0" w:color="auto"/>
            <w:right w:val="none" w:sz="0" w:space="0" w:color="auto"/>
          </w:divBdr>
        </w:div>
        <w:div w:id="1453358376">
          <w:marLeft w:val="0"/>
          <w:marRight w:val="0"/>
          <w:marTop w:val="0"/>
          <w:marBottom w:val="0"/>
          <w:divBdr>
            <w:top w:val="none" w:sz="0" w:space="0" w:color="auto"/>
            <w:left w:val="none" w:sz="0" w:space="0" w:color="auto"/>
            <w:bottom w:val="none" w:sz="0" w:space="0" w:color="auto"/>
            <w:right w:val="none" w:sz="0" w:space="0" w:color="auto"/>
          </w:divBdr>
        </w:div>
        <w:div w:id="321664421">
          <w:marLeft w:val="0"/>
          <w:marRight w:val="0"/>
          <w:marTop w:val="0"/>
          <w:marBottom w:val="0"/>
          <w:divBdr>
            <w:top w:val="none" w:sz="0" w:space="0" w:color="auto"/>
            <w:left w:val="none" w:sz="0" w:space="0" w:color="auto"/>
            <w:bottom w:val="none" w:sz="0" w:space="0" w:color="auto"/>
            <w:right w:val="none" w:sz="0" w:space="0" w:color="auto"/>
          </w:divBdr>
        </w:div>
        <w:div w:id="574165525">
          <w:marLeft w:val="0"/>
          <w:marRight w:val="0"/>
          <w:marTop w:val="0"/>
          <w:marBottom w:val="0"/>
          <w:divBdr>
            <w:top w:val="none" w:sz="0" w:space="0" w:color="auto"/>
            <w:left w:val="none" w:sz="0" w:space="0" w:color="auto"/>
            <w:bottom w:val="none" w:sz="0" w:space="0" w:color="auto"/>
            <w:right w:val="none" w:sz="0" w:space="0" w:color="auto"/>
          </w:divBdr>
        </w:div>
        <w:div w:id="1299265197">
          <w:marLeft w:val="0"/>
          <w:marRight w:val="0"/>
          <w:marTop w:val="0"/>
          <w:marBottom w:val="0"/>
          <w:divBdr>
            <w:top w:val="none" w:sz="0" w:space="0" w:color="auto"/>
            <w:left w:val="none" w:sz="0" w:space="0" w:color="auto"/>
            <w:bottom w:val="none" w:sz="0" w:space="0" w:color="auto"/>
            <w:right w:val="none" w:sz="0" w:space="0" w:color="auto"/>
          </w:divBdr>
        </w:div>
        <w:div w:id="725110922">
          <w:marLeft w:val="0"/>
          <w:marRight w:val="0"/>
          <w:marTop w:val="0"/>
          <w:marBottom w:val="0"/>
          <w:divBdr>
            <w:top w:val="none" w:sz="0" w:space="0" w:color="auto"/>
            <w:left w:val="none" w:sz="0" w:space="0" w:color="auto"/>
            <w:bottom w:val="none" w:sz="0" w:space="0" w:color="auto"/>
            <w:right w:val="none" w:sz="0" w:space="0" w:color="auto"/>
          </w:divBdr>
        </w:div>
        <w:div w:id="1770466311">
          <w:marLeft w:val="0"/>
          <w:marRight w:val="0"/>
          <w:marTop w:val="0"/>
          <w:marBottom w:val="0"/>
          <w:divBdr>
            <w:top w:val="none" w:sz="0" w:space="0" w:color="auto"/>
            <w:left w:val="none" w:sz="0" w:space="0" w:color="auto"/>
            <w:bottom w:val="none" w:sz="0" w:space="0" w:color="auto"/>
            <w:right w:val="none" w:sz="0" w:space="0" w:color="auto"/>
          </w:divBdr>
        </w:div>
        <w:div w:id="257297749">
          <w:marLeft w:val="0"/>
          <w:marRight w:val="0"/>
          <w:marTop w:val="0"/>
          <w:marBottom w:val="0"/>
          <w:divBdr>
            <w:top w:val="none" w:sz="0" w:space="0" w:color="auto"/>
            <w:left w:val="none" w:sz="0" w:space="0" w:color="auto"/>
            <w:bottom w:val="none" w:sz="0" w:space="0" w:color="auto"/>
            <w:right w:val="none" w:sz="0" w:space="0" w:color="auto"/>
          </w:divBdr>
        </w:div>
        <w:div w:id="115488093">
          <w:marLeft w:val="0"/>
          <w:marRight w:val="0"/>
          <w:marTop w:val="0"/>
          <w:marBottom w:val="0"/>
          <w:divBdr>
            <w:top w:val="none" w:sz="0" w:space="0" w:color="auto"/>
            <w:left w:val="none" w:sz="0" w:space="0" w:color="auto"/>
            <w:bottom w:val="none" w:sz="0" w:space="0" w:color="auto"/>
            <w:right w:val="none" w:sz="0" w:space="0" w:color="auto"/>
          </w:divBdr>
        </w:div>
        <w:div w:id="1502965083">
          <w:marLeft w:val="0"/>
          <w:marRight w:val="0"/>
          <w:marTop w:val="0"/>
          <w:marBottom w:val="0"/>
          <w:divBdr>
            <w:top w:val="none" w:sz="0" w:space="0" w:color="auto"/>
            <w:left w:val="none" w:sz="0" w:space="0" w:color="auto"/>
            <w:bottom w:val="none" w:sz="0" w:space="0" w:color="auto"/>
            <w:right w:val="none" w:sz="0" w:space="0" w:color="auto"/>
          </w:divBdr>
        </w:div>
        <w:div w:id="1369913988">
          <w:marLeft w:val="0"/>
          <w:marRight w:val="0"/>
          <w:marTop w:val="0"/>
          <w:marBottom w:val="0"/>
          <w:divBdr>
            <w:top w:val="none" w:sz="0" w:space="0" w:color="auto"/>
            <w:left w:val="none" w:sz="0" w:space="0" w:color="auto"/>
            <w:bottom w:val="none" w:sz="0" w:space="0" w:color="auto"/>
            <w:right w:val="none" w:sz="0" w:space="0" w:color="auto"/>
          </w:divBdr>
        </w:div>
        <w:div w:id="1630549352">
          <w:marLeft w:val="0"/>
          <w:marRight w:val="0"/>
          <w:marTop w:val="0"/>
          <w:marBottom w:val="0"/>
          <w:divBdr>
            <w:top w:val="none" w:sz="0" w:space="0" w:color="auto"/>
            <w:left w:val="none" w:sz="0" w:space="0" w:color="auto"/>
            <w:bottom w:val="none" w:sz="0" w:space="0" w:color="auto"/>
            <w:right w:val="none" w:sz="0" w:space="0" w:color="auto"/>
          </w:divBdr>
        </w:div>
        <w:div w:id="1740009656">
          <w:marLeft w:val="0"/>
          <w:marRight w:val="0"/>
          <w:marTop w:val="0"/>
          <w:marBottom w:val="0"/>
          <w:divBdr>
            <w:top w:val="none" w:sz="0" w:space="0" w:color="auto"/>
            <w:left w:val="none" w:sz="0" w:space="0" w:color="auto"/>
            <w:bottom w:val="none" w:sz="0" w:space="0" w:color="auto"/>
            <w:right w:val="none" w:sz="0" w:space="0" w:color="auto"/>
          </w:divBdr>
        </w:div>
        <w:div w:id="1509104052">
          <w:marLeft w:val="0"/>
          <w:marRight w:val="0"/>
          <w:marTop w:val="0"/>
          <w:marBottom w:val="0"/>
          <w:divBdr>
            <w:top w:val="none" w:sz="0" w:space="0" w:color="auto"/>
            <w:left w:val="none" w:sz="0" w:space="0" w:color="auto"/>
            <w:bottom w:val="none" w:sz="0" w:space="0" w:color="auto"/>
            <w:right w:val="none" w:sz="0" w:space="0" w:color="auto"/>
          </w:divBdr>
        </w:div>
        <w:div w:id="465129625">
          <w:marLeft w:val="0"/>
          <w:marRight w:val="0"/>
          <w:marTop w:val="0"/>
          <w:marBottom w:val="0"/>
          <w:divBdr>
            <w:top w:val="none" w:sz="0" w:space="0" w:color="auto"/>
            <w:left w:val="none" w:sz="0" w:space="0" w:color="auto"/>
            <w:bottom w:val="none" w:sz="0" w:space="0" w:color="auto"/>
            <w:right w:val="none" w:sz="0" w:space="0" w:color="auto"/>
          </w:divBdr>
        </w:div>
        <w:div w:id="666516212">
          <w:marLeft w:val="0"/>
          <w:marRight w:val="0"/>
          <w:marTop w:val="0"/>
          <w:marBottom w:val="0"/>
          <w:divBdr>
            <w:top w:val="none" w:sz="0" w:space="0" w:color="auto"/>
            <w:left w:val="none" w:sz="0" w:space="0" w:color="auto"/>
            <w:bottom w:val="none" w:sz="0" w:space="0" w:color="auto"/>
            <w:right w:val="none" w:sz="0" w:space="0" w:color="auto"/>
          </w:divBdr>
        </w:div>
        <w:div w:id="1216552156">
          <w:marLeft w:val="0"/>
          <w:marRight w:val="0"/>
          <w:marTop w:val="0"/>
          <w:marBottom w:val="0"/>
          <w:divBdr>
            <w:top w:val="none" w:sz="0" w:space="0" w:color="auto"/>
            <w:left w:val="none" w:sz="0" w:space="0" w:color="auto"/>
            <w:bottom w:val="none" w:sz="0" w:space="0" w:color="auto"/>
            <w:right w:val="none" w:sz="0" w:space="0" w:color="auto"/>
          </w:divBdr>
        </w:div>
        <w:div w:id="864371785">
          <w:marLeft w:val="0"/>
          <w:marRight w:val="0"/>
          <w:marTop w:val="0"/>
          <w:marBottom w:val="0"/>
          <w:divBdr>
            <w:top w:val="none" w:sz="0" w:space="0" w:color="auto"/>
            <w:left w:val="none" w:sz="0" w:space="0" w:color="auto"/>
            <w:bottom w:val="none" w:sz="0" w:space="0" w:color="auto"/>
            <w:right w:val="none" w:sz="0" w:space="0" w:color="auto"/>
          </w:divBdr>
        </w:div>
        <w:div w:id="1240410168">
          <w:marLeft w:val="0"/>
          <w:marRight w:val="0"/>
          <w:marTop w:val="0"/>
          <w:marBottom w:val="0"/>
          <w:divBdr>
            <w:top w:val="none" w:sz="0" w:space="0" w:color="auto"/>
            <w:left w:val="none" w:sz="0" w:space="0" w:color="auto"/>
            <w:bottom w:val="none" w:sz="0" w:space="0" w:color="auto"/>
            <w:right w:val="none" w:sz="0" w:space="0" w:color="auto"/>
          </w:divBdr>
        </w:div>
        <w:div w:id="241377234">
          <w:marLeft w:val="0"/>
          <w:marRight w:val="0"/>
          <w:marTop w:val="0"/>
          <w:marBottom w:val="0"/>
          <w:divBdr>
            <w:top w:val="none" w:sz="0" w:space="0" w:color="auto"/>
            <w:left w:val="none" w:sz="0" w:space="0" w:color="auto"/>
            <w:bottom w:val="none" w:sz="0" w:space="0" w:color="auto"/>
            <w:right w:val="none" w:sz="0" w:space="0" w:color="auto"/>
          </w:divBdr>
        </w:div>
        <w:div w:id="1345741327">
          <w:marLeft w:val="0"/>
          <w:marRight w:val="0"/>
          <w:marTop w:val="0"/>
          <w:marBottom w:val="0"/>
          <w:divBdr>
            <w:top w:val="none" w:sz="0" w:space="0" w:color="auto"/>
            <w:left w:val="none" w:sz="0" w:space="0" w:color="auto"/>
            <w:bottom w:val="none" w:sz="0" w:space="0" w:color="auto"/>
            <w:right w:val="none" w:sz="0" w:space="0" w:color="auto"/>
          </w:divBdr>
        </w:div>
        <w:div w:id="1898008668">
          <w:marLeft w:val="0"/>
          <w:marRight w:val="0"/>
          <w:marTop w:val="0"/>
          <w:marBottom w:val="0"/>
          <w:divBdr>
            <w:top w:val="none" w:sz="0" w:space="0" w:color="auto"/>
            <w:left w:val="none" w:sz="0" w:space="0" w:color="auto"/>
            <w:bottom w:val="none" w:sz="0" w:space="0" w:color="auto"/>
            <w:right w:val="none" w:sz="0" w:space="0" w:color="auto"/>
          </w:divBdr>
        </w:div>
        <w:div w:id="2004160502">
          <w:marLeft w:val="0"/>
          <w:marRight w:val="0"/>
          <w:marTop w:val="0"/>
          <w:marBottom w:val="0"/>
          <w:divBdr>
            <w:top w:val="none" w:sz="0" w:space="0" w:color="auto"/>
            <w:left w:val="none" w:sz="0" w:space="0" w:color="auto"/>
            <w:bottom w:val="none" w:sz="0" w:space="0" w:color="auto"/>
            <w:right w:val="none" w:sz="0" w:space="0" w:color="auto"/>
          </w:divBdr>
        </w:div>
        <w:div w:id="1628123275">
          <w:marLeft w:val="0"/>
          <w:marRight w:val="0"/>
          <w:marTop w:val="0"/>
          <w:marBottom w:val="0"/>
          <w:divBdr>
            <w:top w:val="none" w:sz="0" w:space="0" w:color="auto"/>
            <w:left w:val="none" w:sz="0" w:space="0" w:color="auto"/>
            <w:bottom w:val="none" w:sz="0" w:space="0" w:color="auto"/>
            <w:right w:val="none" w:sz="0" w:space="0" w:color="auto"/>
          </w:divBdr>
        </w:div>
        <w:div w:id="1657344868">
          <w:marLeft w:val="0"/>
          <w:marRight w:val="0"/>
          <w:marTop w:val="0"/>
          <w:marBottom w:val="0"/>
          <w:divBdr>
            <w:top w:val="none" w:sz="0" w:space="0" w:color="auto"/>
            <w:left w:val="none" w:sz="0" w:space="0" w:color="auto"/>
            <w:bottom w:val="none" w:sz="0" w:space="0" w:color="auto"/>
            <w:right w:val="none" w:sz="0" w:space="0" w:color="auto"/>
          </w:divBdr>
        </w:div>
        <w:div w:id="1582181560">
          <w:marLeft w:val="0"/>
          <w:marRight w:val="0"/>
          <w:marTop w:val="0"/>
          <w:marBottom w:val="0"/>
          <w:divBdr>
            <w:top w:val="none" w:sz="0" w:space="0" w:color="auto"/>
            <w:left w:val="none" w:sz="0" w:space="0" w:color="auto"/>
            <w:bottom w:val="none" w:sz="0" w:space="0" w:color="auto"/>
            <w:right w:val="none" w:sz="0" w:space="0" w:color="auto"/>
          </w:divBdr>
        </w:div>
        <w:div w:id="761415586">
          <w:marLeft w:val="0"/>
          <w:marRight w:val="0"/>
          <w:marTop w:val="0"/>
          <w:marBottom w:val="0"/>
          <w:divBdr>
            <w:top w:val="none" w:sz="0" w:space="0" w:color="auto"/>
            <w:left w:val="none" w:sz="0" w:space="0" w:color="auto"/>
            <w:bottom w:val="none" w:sz="0" w:space="0" w:color="auto"/>
            <w:right w:val="none" w:sz="0" w:space="0" w:color="auto"/>
          </w:divBdr>
        </w:div>
        <w:div w:id="1030184387">
          <w:marLeft w:val="0"/>
          <w:marRight w:val="0"/>
          <w:marTop w:val="0"/>
          <w:marBottom w:val="0"/>
          <w:divBdr>
            <w:top w:val="none" w:sz="0" w:space="0" w:color="auto"/>
            <w:left w:val="none" w:sz="0" w:space="0" w:color="auto"/>
            <w:bottom w:val="none" w:sz="0" w:space="0" w:color="auto"/>
            <w:right w:val="none" w:sz="0" w:space="0" w:color="auto"/>
          </w:divBdr>
        </w:div>
        <w:div w:id="874544671">
          <w:marLeft w:val="0"/>
          <w:marRight w:val="0"/>
          <w:marTop w:val="0"/>
          <w:marBottom w:val="0"/>
          <w:divBdr>
            <w:top w:val="none" w:sz="0" w:space="0" w:color="auto"/>
            <w:left w:val="none" w:sz="0" w:space="0" w:color="auto"/>
            <w:bottom w:val="none" w:sz="0" w:space="0" w:color="auto"/>
            <w:right w:val="none" w:sz="0" w:space="0" w:color="auto"/>
          </w:divBdr>
        </w:div>
        <w:div w:id="317076023">
          <w:marLeft w:val="0"/>
          <w:marRight w:val="0"/>
          <w:marTop w:val="0"/>
          <w:marBottom w:val="0"/>
          <w:divBdr>
            <w:top w:val="none" w:sz="0" w:space="0" w:color="auto"/>
            <w:left w:val="none" w:sz="0" w:space="0" w:color="auto"/>
            <w:bottom w:val="none" w:sz="0" w:space="0" w:color="auto"/>
            <w:right w:val="none" w:sz="0" w:space="0" w:color="auto"/>
          </w:divBdr>
        </w:div>
        <w:div w:id="1866215627">
          <w:marLeft w:val="0"/>
          <w:marRight w:val="0"/>
          <w:marTop w:val="0"/>
          <w:marBottom w:val="0"/>
          <w:divBdr>
            <w:top w:val="none" w:sz="0" w:space="0" w:color="auto"/>
            <w:left w:val="none" w:sz="0" w:space="0" w:color="auto"/>
            <w:bottom w:val="none" w:sz="0" w:space="0" w:color="auto"/>
            <w:right w:val="none" w:sz="0" w:space="0" w:color="auto"/>
          </w:divBdr>
        </w:div>
        <w:div w:id="1980332992">
          <w:marLeft w:val="0"/>
          <w:marRight w:val="0"/>
          <w:marTop w:val="0"/>
          <w:marBottom w:val="0"/>
          <w:divBdr>
            <w:top w:val="none" w:sz="0" w:space="0" w:color="auto"/>
            <w:left w:val="none" w:sz="0" w:space="0" w:color="auto"/>
            <w:bottom w:val="none" w:sz="0" w:space="0" w:color="auto"/>
            <w:right w:val="none" w:sz="0" w:space="0" w:color="auto"/>
          </w:divBdr>
        </w:div>
        <w:div w:id="308830162">
          <w:marLeft w:val="0"/>
          <w:marRight w:val="0"/>
          <w:marTop w:val="0"/>
          <w:marBottom w:val="0"/>
          <w:divBdr>
            <w:top w:val="none" w:sz="0" w:space="0" w:color="auto"/>
            <w:left w:val="none" w:sz="0" w:space="0" w:color="auto"/>
            <w:bottom w:val="none" w:sz="0" w:space="0" w:color="auto"/>
            <w:right w:val="none" w:sz="0" w:space="0" w:color="auto"/>
          </w:divBdr>
        </w:div>
        <w:div w:id="510027985">
          <w:marLeft w:val="0"/>
          <w:marRight w:val="0"/>
          <w:marTop w:val="0"/>
          <w:marBottom w:val="0"/>
          <w:divBdr>
            <w:top w:val="none" w:sz="0" w:space="0" w:color="auto"/>
            <w:left w:val="none" w:sz="0" w:space="0" w:color="auto"/>
            <w:bottom w:val="none" w:sz="0" w:space="0" w:color="auto"/>
            <w:right w:val="none" w:sz="0" w:space="0" w:color="auto"/>
          </w:divBdr>
        </w:div>
        <w:div w:id="970986976">
          <w:marLeft w:val="0"/>
          <w:marRight w:val="0"/>
          <w:marTop w:val="0"/>
          <w:marBottom w:val="0"/>
          <w:divBdr>
            <w:top w:val="none" w:sz="0" w:space="0" w:color="auto"/>
            <w:left w:val="none" w:sz="0" w:space="0" w:color="auto"/>
            <w:bottom w:val="none" w:sz="0" w:space="0" w:color="auto"/>
            <w:right w:val="none" w:sz="0" w:space="0" w:color="auto"/>
          </w:divBdr>
        </w:div>
        <w:div w:id="803499048">
          <w:marLeft w:val="0"/>
          <w:marRight w:val="0"/>
          <w:marTop w:val="0"/>
          <w:marBottom w:val="0"/>
          <w:divBdr>
            <w:top w:val="none" w:sz="0" w:space="0" w:color="auto"/>
            <w:left w:val="none" w:sz="0" w:space="0" w:color="auto"/>
            <w:bottom w:val="none" w:sz="0" w:space="0" w:color="auto"/>
            <w:right w:val="none" w:sz="0" w:space="0" w:color="auto"/>
          </w:divBdr>
        </w:div>
        <w:div w:id="1513758561">
          <w:marLeft w:val="0"/>
          <w:marRight w:val="0"/>
          <w:marTop w:val="0"/>
          <w:marBottom w:val="0"/>
          <w:divBdr>
            <w:top w:val="none" w:sz="0" w:space="0" w:color="auto"/>
            <w:left w:val="none" w:sz="0" w:space="0" w:color="auto"/>
            <w:bottom w:val="none" w:sz="0" w:space="0" w:color="auto"/>
            <w:right w:val="none" w:sz="0" w:space="0" w:color="auto"/>
          </w:divBdr>
        </w:div>
        <w:div w:id="1593314369">
          <w:marLeft w:val="0"/>
          <w:marRight w:val="0"/>
          <w:marTop w:val="0"/>
          <w:marBottom w:val="0"/>
          <w:divBdr>
            <w:top w:val="none" w:sz="0" w:space="0" w:color="auto"/>
            <w:left w:val="none" w:sz="0" w:space="0" w:color="auto"/>
            <w:bottom w:val="none" w:sz="0" w:space="0" w:color="auto"/>
            <w:right w:val="none" w:sz="0" w:space="0" w:color="auto"/>
          </w:divBdr>
        </w:div>
        <w:div w:id="316149984">
          <w:marLeft w:val="0"/>
          <w:marRight w:val="0"/>
          <w:marTop w:val="0"/>
          <w:marBottom w:val="0"/>
          <w:divBdr>
            <w:top w:val="none" w:sz="0" w:space="0" w:color="auto"/>
            <w:left w:val="none" w:sz="0" w:space="0" w:color="auto"/>
            <w:bottom w:val="none" w:sz="0" w:space="0" w:color="auto"/>
            <w:right w:val="none" w:sz="0" w:space="0" w:color="auto"/>
          </w:divBdr>
        </w:div>
        <w:div w:id="2122457831">
          <w:marLeft w:val="0"/>
          <w:marRight w:val="0"/>
          <w:marTop w:val="0"/>
          <w:marBottom w:val="0"/>
          <w:divBdr>
            <w:top w:val="none" w:sz="0" w:space="0" w:color="auto"/>
            <w:left w:val="none" w:sz="0" w:space="0" w:color="auto"/>
            <w:bottom w:val="none" w:sz="0" w:space="0" w:color="auto"/>
            <w:right w:val="none" w:sz="0" w:space="0" w:color="auto"/>
          </w:divBdr>
        </w:div>
        <w:div w:id="63992499">
          <w:marLeft w:val="0"/>
          <w:marRight w:val="0"/>
          <w:marTop w:val="0"/>
          <w:marBottom w:val="0"/>
          <w:divBdr>
            <w:top w:val="none" w:sz="0" w:space="0" w:color="auto"/>
            <w:left w:val="none" w:sz="0" w:space="0" w:color="auto"/>
            <w:bottom w:val="none" w:sz="0" w:space="0" w:color="auto"/>
            <w:right w:val="none" w:sz="0" w:space="0" w:color="auto"/>
          </w:divBdr>
        </w:div>
        <w:div w:id="1655260518">
          <w:marLeft w:val="0"/>
          <w:marRight w:val="0"/>
          <w:marTop w:val="0"/>
          <w:marBottom w:val="0"/>
          <w:divBdr>
            <w:top w:val="none" w:sz="0" w:space="0" w:color="auto"/>
            <w:left w:val="none" w:sz="0" w:space="0" w:color="auto"/>
            <w:bottom w:val="none" w:sz="0" w:space="0" w:color="auto"/>
            <w:right w:val="none" w:sz="0" w:space="0" w:color="auto"/>
          </w:divBdr>
        </w:div>
        <w:div w:id="1739093920">
          <w:marLeft w:val="0"/>
          <w:marRight w:val="0"/>
          <w:marTop w:val="0"/>
          <w:marBottom w:val="0"/>
          <w:divBdr>
            <w:top w:val="none" w:sz="0" w:space="0" w:color="auto"/>
            <w:left w:val="none" w:sz="0" w:space="0" w:color="auto"/>
            <w:bottom w:val="none" w:sz="0" w:space="0" w:color="auto"/>
            <w:right w:val="none" w:sz="0" w:space="0" w:color="auto"/>
          </w:divBdr>
        </w:div>
        <w:div w:id="1831554239">
          <w:marLeft w:val="0"/>
          <w:marRight w:val="0"/>
          <w:marTop w:val="0"/>
          <w:marBottom w:val="0"/>
          <w:divBdr>
            <w:top w:val="none" w:sz="0" w:space="0" w:color="auto"/>
            <w:left w:val="none" w:sz="0" w:space="0" w:color="auto"/>
            <w:bottom w:val="none" w:sz="0" w:space="0" w:color="auto"/>
            <w:right w:val="none" w:sz="0" w:space="0" w:color="auto"/>
          </w:divBdr>
        </w:div>
        <w:div w:id="1381053762">
          <w:marLeft w:val="0"/>
          <w:marRight w:val="0"/>
          <w:marTop w:val="0"/>
          <w:marBottom w:val="0"/>
          <w:divBdr>
            <w:top w:val="none" w:sz="0" w:space="0" w:color="auto"/>
            <w:left w:val="none" w:sz="0" w:space="0" w:color="auto"/>
            <w:bottom w:val="none" w:sz="0" w:space="0" w:color="auto"/>
            <w:right w:val="none" w:sz="0" w:space="0" w:color="auto"/>
          </w:divBdr>
        </w:div>
        <w:div w:id="767316049">
          <w:marLeft w:val="0"/>
          <w:marRight w:val="0"/>
          <w:marTop w:val="0"/>
          <w:marBottom w:val="0"/>
          <w:divBdr>
            <w:top w:val="none" w:sz="0" w:space="0" w:color="auto"/>
            <w:left w:val="none" w:sz="0" w:space="0" w:color="auto"/>
            <w:bottom w:val="none" w:sz="0" w:space="0" w:color="auto"/>
            <w:right w:val="none" w:sz="0" w:space="0" w:color="auto"/>
          </w:divBdr>
        </w:div>
        <w:div w:id="1342850392">
          <w:marLeft w:val="0"/>
          <w:marRight w:val="0"/>
          <w:marTop w:val="0"/>
          <w:marBottom w:val="0"/>
          <w:divBdr>
            <w:top w:val="none" w:sz="0" w:space="0" w:color="auto"/>
            <w:left w:val="none" w:sz="0" w:space="0" w:color="auto"/>
            <w:bottom w:val="none" w:sz="0" w:space="0" w:color="auto"/>
            <w:right w:val="none" w:sz="0" w:space="0" w:color="auto"/>
          </w:divBdr>
        </w:div>
        <w:div w:id="1875380841">
          <w:marLeft w:val="0"/>
          <w:marRight w:val="0"/>
          <w:marTop w:val="0"/>
          <w:marBottom w:val="0"/>
          <w:divBdr>
            <w:top w:val="none" w:sz="0" w:space="0" w:color="auto"/>
            <w:left w:val="none" w:sz="0" w:space="0" w:color="auto"/>
            <w:bottom w:val="none" w:sz="0" w:space="0" w:color="auto"/>
            <w:right w:val="none" w:sz="0" w:space="0" w:color="auto"/>
          </w:divBdr>
        </w:div>
        <w:div w:id="1676952360">
          <w:marLeft w:val="0"/>
          <w:marRight w:val="0"/>
          <w:marTop w:val="0"/>
          <w:marBottom w:val="0"/>
          <w:divBdr>
            <w:top w:val="none" w:sz="0" w:space="0" w:color="auto"/>
            <w:left w:val="none" w:sz="0" w:space="0" w:color="auto"/>
            <w:bottom w:val="none" w:sz="0" w:space="0" w:color="auto"/>
            <w:right w:val="none" w:sz="0" w:space="0" w:color="auto"/>
          </w:divBdr>
        </w:div>
        <w:div w:id="1962610132">
          <w:marLeft w:val="0"/>
          <w:marRight w:val="0"/>
          <w:marTop w:val="0"/>
          <w:marBottom w:val="0"/>
          <w:divBdr>
            <w:top w:val="none" w:sz="0" w:space="0" w:color="auto"/>
            <w:left w:val="none" w:sz="0" w:space="0" w:color="auto"/>
            <w:bottom w:val="none" w:sz="0" w:space="0" w:color="auto"/>
            <w:right w:val="none" w:sz="0" w:space="0" w:color="auto"/>
          </w:divBdr>
        </w:div>
        <w:div w:id="202326889">
          <w:marLeft w:val="0"/>
          <w:marRight w:val="0"/>
          <w:marTop w:val="0"/>
          <w:marBottom w:val="0"/>
          <w:divBdr>
            <w:top w:val="none" w:sz="0" w:space="0" w:color="auto"/>
            <w:left w:val="none" w:sz="0" w:space="0" w:color="auto"/>
            <w:bottom w:val="none" w:sz="0" w:space="0" w:color="auto"/>
            <w:right w:val="none" w:sz="0" w:space="0" w:color="auto"/>
          </w:divBdr>
        </w:div>
        <w:div w:id="837041987">
          <w:marLeft w:val="0"/>
          <w:marRight w:val="0"/>
          <w:marTop w:val="0"/>
          <w:marBottom w:val="0"/>
          <w:divBdr>
            <w:top w:val="none" w:sz="0" w:space="0" w:color="auto"/>
            <w:left w:val="none" w:sz="0" w:space="0" w:color="auto"/>
            <w:bottom w:val="none" w:sz="0" w:space="0" w:color="auto"/>
            <w:right w:val="none" w:sz="0" w:space="0" w:color="auto"/>
          </w:divBdr>
        </w:div>
        <w:div w:id="188686842">
          <w:marLeft w:val="0"/>
          <w:marRight w:val="0"/>
          <w:marTop w:val="0"/>
          <w:marBottom w:val="0"/>
          <w:divBdr>
            <w:top w:val="none" w:sz="0" w:space="0" w:color="auto"/>
            <w:left w:val="none" w:sz="0" w:space="0" w:color="auto"/>
            <w:bottom w:val="none" w:sz="0" w:space="0" w:color="auto"/>
            <w:right w:val="none" w:sz="0" w:space="0" w:color="auto"/>
          </w:divBdr>
        </w:div>
        <w:div w:id="168255009">
          <w:marLeft w:val="0"/>
          <w:marRight w:val="0"/>
          <w:marTop w:val="0"/>
          <w:marBottom w:val="0"/>
          <w:divBdr>
            <w:top w:val="none" w:sz="0" w:space="0" w:color="auto"/>
            <w:left w:val="none" w:sz="0" w:space="0" w:color="auto"/>
            <w:bottom w:val="none" w:sz="0" w:space="0" w:color="auto"/>
            <w:right w:val="none" w:sz="0" w:space="0" w:color="auto"/>
          </w:divBdr>
        </w:div>
        <w:div w:id="1289435465">
          <w:marLeft w:val="0"/>
          <w:marRight w:val="0"/>
          <w:marTop w:val="0"/>
          <w:marBottom w:val="0"/>
          <w:divBdr>
            <w:top w:val="none" w:sz="0" w:space="0" w:color="auto"/>
            <w:left w:val="none" w:sz="0" w:space="0" w:color="auto"/>
            <w:bottom w:val="none" w:sz="0" w:space="0" w:color="auto"/>
            <w:right w:val="none" w:sz="0" w:space="0" w:color="auto"/>
          </w:divBdr>
        </w:div>
        <w:div w:id="967324570">
          <w:marLeft w:val="0"/>
          <w:marRight w:val="0"/>
          <w:marTop w:val="0"/>
          <w:marBottom w:val="0"/>
          <w:divBdr>
            <w:top w:val="none" w:sz="0" w:space="0" w:color="auto"/>
            <w:left w:val="none" w:sz="0" w:space="0" w:color="auto"/>
            <w:bottom w:val="none" w:sz="0" w:space="0" w:color="auto"/>
            <w:right w:val="none" w:sz="0" w:space="0" w:color="auto"/>
          </w:divBdr>
        </w:div>
        <w:div w:id="533735199">
          <w:marLeft w:val="0"/>
          <w:marRight w:val="0"/>
          <w:marTop w:val="0"/>
          <w:marBottom w:val="0"/>
          <w:divBdr>
            <w:top w:val="none" w:sz="0" w:space="0" w:color="auto"/>
            <w:left w:val="none" w:sz="0" w:space="0" w:color="auto"/>
            <w:bottom w:val="none" w:sz="0" w:space="0" w:color="auto"/>
            <w:right w:val="none" w:sz="0" w:space="0" w:color="auto"/>
          </w:divBdr>
        </w:div>
        <w:div w:id="1937209493">
          <w:marLeft w:val="0"/>
          <w:marRight w:val="0"/>
          <w:marTop w:val="0"/>
          <w:marBottom w:val="0"/>
          <w:divBdr>
            <w:top w:val="none" w:sz="0" w:space="0" w:color="auto"/>
            <w:left w:val="none" w:sz="0" w:space="0" w:color="auto"/>
            <w:bottom w:val="none" w:sz="0" w:space="0" w:color="auto"/>
            <w:right w:val="none" w:sz="0" w:space="0" w:color="auto"/>
          </w:divBdr>
        </w:div>
        <w:div w:id="295919023">
          <w:marLeft w:val="0"/>
          <w:marRight w:val="0"/>
          <w:marTop w:val="0"/>
          <w:marBottom w:val="0"/>
          <w:divBdr>
            <w:top w:val="none" w:sz="0" w:space="0" w:color="auto"/>
            <w:left w:val="none" w:sz="0" w:space="0" w:color="auto"/>
            <w:bottom w:val="none" w:sz="0" w:space="0" w:color="auto"/>
            <w:right w:val="none" w:sz="0" w:space="0" w:color="auto"/>
          </w:divBdr>
        </w:div>
        <w:div w:id="371661434">
          <w:marLeft w:val="0"/>
          <w:marRight w:val="0"/>
          <w:marTop w:val="0"/>
          <w:marBottom w:val="0"/>
          <w:divBdr>
            <w:top w:val="none" w:sz="0" w:space="0" w:color="auto"/>
            <w:left w:val="none" w:sz="0" w:space="0" w:color="auto"/>
            <w:bottom w:val="none" w:sz="0" w:space="0" w:color="auto"/>
            <w:right w:val="none" w:sz="0" w:space="0" w:color="auto"/>
          </w:divBdr>
        </w:div>
        <w:div w:id="924339205">
          <w:marLeft w:val="0"/>
          <w:marRight w:val="0"/>
          <w:marTop w:val="0"/>
          <w:marBottom w:val="0"/>
          <w:divBdr>
            <w:top w:val="none" w:sz="0" w:space="0" w:color="auto"/>
            <w:left w:val="none" w:sz="0" w:space="0" w:color="auto"/>
            <w:bottom w:val="none" w:sz="0" w:space="0" w:color="auto"/>
            <w:right w:val="none" w:sz="0" w:space="0" w:color="auto"/>
          </w:divBdr>
        </w:div>
        <w:div w:id="1905138122">
          <w:marLeft w:val="0"/>
          <w:marRight w:val="0"/>
          <w:marTop w:val="0"/>
          <w:marBottom w:val="0"/>
          <w:divBdr>
            <w:top w:val="none" w:sz="0" w:space="0" w:color="auto"/>
            <w:left w:val="none" w:sz="0" w:space="0" w:color="auto"/>
            <w:bottom w:val="none" w:sz="0" w:space="0" w:color="auto"/>
            <w:right w:val="none" w:sz="0" w:space="0" w:color="auto"/>
          </w:divBdr>
        </w:div>
        <w:div w:id="2095662079">
          <w:marLeft w:val="0"/>
          <w:marRight w:val="0"/>
          <w:marTop w:val="0"/>
          <w:marBottom w:val="0"/>
          <w:divBdr>
            <w:top w:val="none" w:sz="0" w:space="0" w:color="auto"/>
            <w:left w:val="none" w:sz="0" w:space="0" w:color="auto"/>
            <w:bottom w:val="none" w:sz="0" w:space="0" w:color="auto"/>
            <w:right w:val="none" w:sz="0" w:space="0" w:color="auto"/>
          </w:divBdr>
        </w:div>
        <w:div w:id="389622829">
          <w:marLeft w:val="0"/>
          <w:marRight w:val="0"/>
          <w:marTop w:val="0"/>
          <w:marBottom w:val="0"/>
          <w:divBdr>
            <w:top w:val="none" w:sz="0" w:space="0" w:color="auto"/>
            <w:left w:val="none" w:sz="0" w:space="0" w:color="auto"/>
            <w:bottom w:val="none" w:sz="0" w:space="0" w:color="auto"/>
            <w:right w:val="none" w:sz="0" w:space="0" w:color="auto"/>
          </w:divBdr>
        </w:div>
        <w:div w:id="1487088778">
          <w:marLeft w:val="0"/>
          <w:marRight w:val="0"/>
          <w:marTop w:val="0"/>
          <w:marBottom w:val="0"/>
          <w:divBdr>
            <w:top w:val="none" w:sz="0" w:space="0" w:color="auto"/>
            <w:left w:val="none" w:sz="0" w:space="0" w:color="auto"/>
            <w:bottom w:val="none" w:sz="0" w:space="0" w:color="auto"/>
            <w:right w:val="none" w:sz="0" w:space="0" w:color="auto"/>
          </w:divBdr>
        </w:div>
        <w:div w:id="1174106214">
          <w:marLeft w:val="0"/>
          <w:marRight w:val="0"/>
          <w:marTop w:val="0"/>
          <w:marBottom w:val="0"/>
          <w:divBdr>
            <w:top w:val="none" w:sz="0" w:space="0" w:color="auto"/>
            <w:left w:val="none" w:sz="0" w:space="0" w:color="auto"/>
            <w:bottom w:val="none" w:sz="0" w:space="0" w:color="auto"/>
            <w:right w:val="none" w:sz="0" w:space="0" w:color="auto"/>
          </w:divBdr>
        </w:div>
        <w:div w:id="818500857">
          <w:marLeft w:val="0"/>
          <w:marRight w:val="0"/>
          <w:marTop w:val="0"/>
          <w:marBottom w:val="0"/>
          <w:divBdr>
            <w:top w:val="none" w:sz="0" w:space="0" w:color="auto"/>
            <w:left w:val="none" w:sz="0" w:space="0" w:color="auto"/>
            <w:bottom w:val="none" w:sz="0" w:space="0" w:color="auto"/>
            <w:right w:val="none" w:sz="0" w:space="0" w:color="auto"/>
          </w:divBdr>
        </w:div>
        <w:div w:id="1983608082">
          <w:marLeft w:val="0"/>
          <w:marRight w:val="0"/>
          <w:marTop w:val="0"/>
          <w:marBottom w:val="0"/>
          <w:divBdr>
            <w:top w:val="none" w:sz="0" w:space="0" w:color="auto"/>
            <w:left w:val="none" w:sz="0" w:space="0" w:color="auto"/>
            <w:bottom w:val="none" w:sz="0" w:space="0" w:color="auto"/>
            <w:right w:val="none" w:sz="0" w:space="0" w:color="auto"/>
          </w:divBdr>
        </w:div>
        <w:div w:id="1578397706">
          <w:marLeft w:val="0"/>
          <w:marRight w:val="0"/>
          <w:marTop w:val="0"/>
          <w:marBottom w:val="0"/>
          <w:divBdr>
            <w:top w:val="none" w:sz="0" w:space="0" w:color="auto"/>
            <w:left w:val="none" w:sz="0" w:space="0" w:color="auto"/>
            <w:bottom w:val="none" w:sz="0" w:space="0" w:color="auto"/>
            <w:right w:val="none" w:sz="0" w:space="0" w:color="auto"/>
          </w:divBdr>
        </w:div>
        <w:div w:id="1506900349">
          <w:marLeft w:val="0"/>
          <w:marRight w:val="0"/>
          <w:marTop w:val="0"/>
          <w:marBottom w:val="0"/>
          <w:divBdr>
            <w:top w:val="none" w:sz="0" w:space="0" w:color="auto"/>
            <w:left w:val="none" w:sz="0" w:space="0" w:color="auto"/>
            <w:bottom w:val="none" w:sz="0" w:space="0" w:color="auto"/>
            <w:right w:val="none" w:sz="0" w:space="0" w:color="auto"/>
          </w:divBdr>
        </w:div>
        <w:div w:id="1417248235">
          <w:marLeft w:val="0"/>
          <w:marRight w:val="0"/>
          <w:marTop w:val="0"/>
          <w:marBottom w:val="0"/>
          <w:divBdr>
            <w:top w:val="none" w:sz="0" w:space="0" w:color="auto"/>
            <w:left w:val="none" w:sz="0" w:space="0" w:color="auto"/>
            <w:bottom w:val="none" w:sz="0" w:space="0" w:color="auto"/>
            <w:right w:val="none" w:sz="0" w:space="0" w:color="auto"/>
          </w:divBdr>
        </w:div>
        <w:div w:id="1078554617">
          <w:marLeft w:val="0"/>
          <w:marRight w:val="0"/>
          <w:marTop w:val="0"/>
          <w:marBottom w:val="0"/>
          <w:divBdr>
            <w:top w:val="none" w:sz="0" w:space="0" w:color="auto"/>
            <w:left w:val="none" w:sz="0" w:space="0" w:color="auto"/>
            <w:bottom w:val="none" w:sz="0" w:space="0" w:color="auto"/>
            <w:right w:val="none" w:sz="0" w:space="0" w:color="auto"/>
          </w:divBdr>
        </w:div>
        <w:div w:id="1522625206">
          <w:marLeft w:val="0"/>
          <w:marRight w:val="0"/>
          <w:marTop w:val="0"/>
          <w:marBottom w:val="0"/>
          <w:divBdr>
            <w:top w:val="none" w:sz="0" w:space="0" w:color="auto"/>
            <w:left w:val="none" w:sz="0" w:space="0" w:color="auto"/>
            <w:bottom w:val="none" w:sz="0" w:space="0" w:color="auto"/>
            <w:right w:val="none" w:sz="0" w:space="0" w:color="auto"/>
          </w:divBdr>
        </w:div>
        <w:div w:id="1558934259">
          <w:marLeft w:val="0"/>
          <w:marRight w:val="0"/>
          <w:marTop w:val="0"/>
          <w:marBottom w:val="0"/>
          <w:divBdr>
            <w:top w:val="none" w:sz="0" w:space="0" w:color="auto"/>
            <w:left w:val="none" w:sz="0" w:space="0" w:color="auto"/>
            <w:bottom w:val="none" w:sz="0" w:space="0" w:color="auto"/>
            <w:right w:val="none" w:sz="0" w:space="0" w:color="auto"/>
          </w:divBdr>
        </w:div>
        <w:div w:id="20933807">
          <w:marLeft w:val="0"/>
          <w:marRight w:val="0"/>
          <w:marTop w:val="0"/>
          <w:marBottom w:val="0"/>
          <w:divBdr>
            <w:top w:val="none" w:sz="0" w:space="0" w:color="auto"/>
            <w:left w:val="none" w:sz="0" w:space="0" w:color="auto"/>
            <w:bottom w:val="none" w:sz="0" w:space="0" w:color="auto"/>
            <w:right w:val="none" w:sz="0" w:space="0" w:color="auto"/>
          </w:divBdr>
        </w:div>
        <w:div w:id="715738050">
          <w:marLeft w:val="0"/>
          <w:marRight w:val="0"/>
          <w:marTop w:val="0"/>
          <w:marBottom w:val="0"/>
          <w:divBdr>
            <w:top w:val="none" w:sz="0" w:space="0" w:color="auto"/>
            <w:left w:val="none" w:sz="0" w:space="0" w:color="auto"/>
            <w:bottom w:val="none" w:sz="0" w:space="0" w:color="auto"/>
            <w:right w:val="none" w:sz="0" w:space="0" w:color="auto"/>
          </w:divBdr>
        </w:div>
        <w:div w:id="1689090777">
          <w:marLeft w:val="0"/>
          <w:marRight w:val="0"/>
          <w:marTop w:val="0"/>
          <w:marBottom w:val="0"/>
          <w:divBdr>
            <w:top w:val="none" w:sz="0" w:space="0" w:color="auto"/>
            <w:left w:val="none" w:sz="0" w:space="0" w:color="auto"/>
            <w:bottom w:val="none" w:sz="0" w:space="0" w:color="auto"/>
            <w:right w:val="none" w:sz="0" w:space="0" w:color="auto"/>
          </w:divBdr>
        </w:div>
        <w:div w:id="1972394996">
          <w:marLeft w:val="0"/>
          <w:marRight w:val="0"/>
          <w:marTop w:val="0"/>
          <w:marBottom w:val="0"/>
          <w:divBdr>
            <w:top w:val="none" w:sz="0" w:space="0" w:color="auto"/>
            <w:left w:val="none" w:sz="0" w:space="0" w:color="auto"/>
            <w:bottom w:val="none" w:sz="0" w:space="0" w:color="auto"/>
            <w:right w:val="none" w:sz="0" w:space="0" w:color="auto"/>
          </w:divBdr>
        </w:div>
        <w:div w:id="1074166385">
          <w:marLeft w:val="0"/>
          <w:marRight w:val="0"/>
          <w:marTop w:val="0"/>
          <w:marBottom w:val="0"/>
          <w:divBdr>
            <w:top w:val="none" w:sz="0" w:space="0" w:color="auto"/>
            <w:left w:val="none" w:sz="0" w:space="0" w:color="auto"/>
            <w:bottom w:val="none" w:sz="0" w:space="0" w:color="auto"/>
            <w:right w:val="none" w:sz="0" w:space="0" w:color="auto"/>
          </w:divBdr>
        </w:div>
        <w:div w:id="1580749826">
          <w:marLeft w:val="0"/>
          <w:marRight w:val="0"/>
          <w:marTop w:val="0"/>
          <w:marBottom w:val="0"/>
          <w:divBdr>
            <w:top w:val="none" w:sz="0" w:space="0" w:color="auto"/>
            <w:left w:val="none" w:sz="0" w:space="0" w:color="auto"/>
            <w:bottom w:val="none" w:sz="0" w:space="0" w:color="auto"/>
            <w:right w:val="none" w:sz="0" w:space="0" w:color="auto"/>
          </w:divBdr>
        </w:div>
        <w:div w:id="1664352576">
          <w:marLeft w:val="0"/>
          <w:marRight w:val="0"/>
          <w:marTop w:val="0"/>
          <w:marBottom w:val="0"/>
          <w:divBdr>
            <w:top w:val="none" w:sz="0" w:space="0" w:color="auto"/>
            <w:left w:val="none" w:sz="0" w:space="0" w:color="auto"/>
            <w:bottom w:val="none" w:sz="0" w:space="0" w:color="auto"/>
            <w:right w:val="none" w:sz="0" w:space="0" w:color="auto"/>
          </w:divBdr>
        </w:div>
        <w:div w:id="2027054282">
          <w:marLeft w:val="0"/>
          <w:marRight w:val="0"/>
          <w:marTop w:val="0"/>
          <w:marBottom w:val="0"/>
          <w:divBdr>
            <w:top w:val="none" w:sz="0" w:space="0" w:color="auto"/>
            <w:left w:val="none" w:sz="0" w:space="0" w:color="auto"/>
            <w:bottom w:val="none" w:sz="0" w:space="0" w:color="auto"/>
            <w:right w:val="none" w:sz="0" w:space="0" w:color="auto"/>
          </w:divBdr>
        </w:div>
        <w:div w:id="1366323938">
          <w:marLeft w:val="0"/>
          <w:marRight w:val="0"/>
          <w:marTop w:val="0"/>
          <w:marBottom w:val="0"/>
          <w:divBdr>
            <w:top w:val="none" w:sz="0" w:space="0" w:color="auto"/>
            <w:left w:val="none" w:sz="0" w:space="0" w:color="auto"/>
            <w:bottom w:val="none" w:sz="0" w:space="0" w:color="auto"/>
            <w:right w:val="none" w:sz="0" w:space="0" w:color="auto"/>
          </w:divBdr>
        </w:div>
        <w:div w:id="2024742959">
          <w:marLeft w:val="0"/>
          <w:marRight w:val="0"/>
          <w:marTop w:val="0"/>
          <w:marBottom w:val="0"/>
          <w:divBdr>
            <w:top w:val="none" w:sz="0" w:space="0" w:color="auto"/>
            <w:left w:val="none" w:sz="0" w:space="0" w:color="auto"/>
            <w:bottom w:val="none" w:sz="0" w:space="0" w:color="auto"/>
            <w:right w:val="none" w:sz="0" w:space="0" w:color="auto"/>
          </w:divBdr>
        </w:div>
        <w:div w:id="762915710">
          <w:marLeft w:val="0"/>
          <w:marRight w:val="0"/>
          <w:marTop w:val="0"/>
          <w:marBottom w:val="0"/>
          <w:divBdr>
            <w:top w:val="none" w:sz="0" w:space="0" w:color="auto"/>
            <w:left w:val="none" w:sz="0" w:space="0" w:color="auto"/>
            <w:bottom w:val="none" w:sz="0" w:space="0" w:color="auto"/>
            <w:right w:val="none" w:sz="0" w:space="0" w:color="auto"/>
          </w:divBdr>
        </w:div>
        <w:div w:id="565069833">
          <w:marLeft w:val="0"/>
          <w:marRight w:val="0"/>
          <w:marTop w:val="0"/>
          <w:marBottom w:val="0"/>
          <w:divBdr>
            <w:top w:val="none" w:sz="0" w:space="0" w:color="auto"/>
            <w:left w:val="none" w:sz="0" w:space="0" w:color="auto"/>
            <w:bottom w:val="none" w:sz="0" w:space="0" w:color="auto"/>
            <w:right w:val="none" w:sz="0" w:space="0" w:color="auto"/>
          </w:divBdr>
        </w:div>
        <w:div w:id="829908907">
          <w:marLeft w:val="0"/>
          <w:marRight w:val="0"/>
          <w:marTop w:val="0"/>
          <w:marBottom w:val="0"/>
          <w:divBdr>
            <w:top w:val="none" w:sz="0" w:space="0" w:color="auto"/>
            <w:left w:val="none" w:sz="0" w:space="0" w:color="auto"/>
            <w:bottom w:val="none" w:sz="0" w:space="0" w:color="auto"/>
            <w:right w:val="none" w:sz="0" w:space="0" w:color="auto"/>
          </w:divBdr>
        </w:div>
        <w:div w:id="732579243">
          <w:marLeft w:val="0"/>
          <w:marRight w:val="0"/>
          <w:marTop w:val="0"/>
          <w:marBottom w:val="0"/>
          <w:divBdr>
            <w:top w:val="none" w:sz="0" w:space="0" w:color="auto"/>
            <w:left w:val="none" w:sz="0" w:space="0" w:color="auto"/>
            <w:bottom w:val="none" w:sz="0" w:space="0" w:color="auto"/>
            <w:right w:val="none" w:sz="0" w:space="0" w:color="auto"/>
          </w:divBdr>
        </w:div>
        <w:div w:id="1316490893">
          <w:marLeft w:val="0"/>
          <w:marRight w:val="0"/>
          <w:marTop w:val="0"/>
          <w:marBottom w:val="0"/>
          <w:divBdr>
            <w:top w:val="none" w:sz="0" w:space="0" w:color="auto"/>
            <w:left w:val="none" w:sz="0" w:space="0" w:color="auto"/>
            <w:bottom w:val="none" w:sz="0" w:space="0" w:color="auto"/>
            <w:right w:val="none" w:sz="0" w:space="0" w:color="auto"/>
          </w:divBdr>
        </w:div>
        <w:div w:id="1349452871">
          <w:marLeft w:val="0"/>
          <w:marRight w:val="0"/>
          <w:marTop w:val="0"/>
          <w:marBottom w:val="0"/>
          <w:divBdr>
            <w:top w:val="none" w:sz="0" w:space="0" w:color="auto"/>
            <w:left w:val="none" w:sz="0" w:space="0" w:color="auto"/>
            <w:bottom w:val="none" w:sz="0" w:space="0" w:color="auto"/>
            <w:right w:val="none" w:sz="0" w:space="0" w:color="auto"/>
          </w:divBdr>
        </w:div>
        <w:div w:id="586960671">
          <w:marLeft w:val="0"/>
          <w:marRight w:val="0"/>
          <w:marTop w:val="0"/>
          <w:marBottom w:val="0"/>
          <w:divBdr>
            <w:top w:val="none" w:sz="0" w:space="0" w:color="auto"/>
            <w:left w:val="none" w:sz="0" w:space="0" w:color="auto"/>
            <w:bottom w:val="none" w:sz="0" w:space="0" w:color="auto"/>
            <w:right w:val="none" w:sz="0" w:space="0" w:color="auto"/>
          </w:divBdr>
        </w:div>
        <w:div w:id="38406079">
          <w:marLeft w:val="0"/>
          <w:marRight w:val="0"/>
          <w:marTop w:val="0"/>
          <w:marBottom w:val="0"/>
          <w:divBdr>
            <w:top w:val="none" w:sz="0" w:space="0" w:color="auto"/>
            <w:left w:val="none" w:sz="0" w:space="0" w:color="auto"/>
            <w:bottom w:val="none" w:sz="0" w:space="0" w:color="auto"/>
            <w:right w:val="none" w:sz="0" w:space="0" w:color="auto"/>
          </w:divBdr>
        </w:div>
        <w:div w:id="1097679035">
          <w:marLeft w:val="0"/>
          <w:marRight w:val="0"/>
          <w:marTop w:val="0"/>
          <w:marBottom w:val="0"/>
          <w:divBdr>
            <w:top w:val="none" w:sz="0" w:space="0" w:color="auto"/>
            <w:left w:val="none" w:sz="0" w:space="0" w:color="auto"/>
            <w:bottom w:val="none" w:sz="0" w:space="0" w:color="auto"/>
            <w:right w:val="none" w:sz="0" w:space="0" w:color="auto"/>
          </w:divBdr>
        </w:div>
        <w:div w:id="1467309779">
          <w:marLeft w:val="0"/>
          <w:marRight w:val="0"/>
          <w:marTop w:val="0"/>
          <w:marBottom w:val="0"/>
          <w:divBdr>
            <w:top w:val="none" w:sz="0" w:space="0" w:color="auto"/>
            <w:left w:val="none" w:sz="0" w:space="0" w:color="auto"/>
            <w:bottom w:val="none" w:sz="0" w:space="0" w:color="auto"/>
            <w:right w:val="none" w:sz="0" w:space="0" w:color="auto"/>
          </w:divBdr>
        </w:div>
        <w:div w:id="1598250867">
          <w:marLeft w:val="0"/>
          <w:marRight w:val="0"/>
          <w:marTop w:val="0"/>
          <w:marBottom w:val="0"/>
          <w:divBdr>
            <w:top w:val="none" w:sz="0" w:space="0" w:color="auto"/>
            <w:left w:val="none" w:sz="0" w:space="0" w:color="auto"/>
            <w:bottom w:val="none" w:sz="0" w:space="0" w:color="auto"/>
            <w:right w:val="none" w:sz="0" w:space="0" w:color="auto"/>
          </w:divBdr>
        </w:div>
        <w:div w:id="1538010855">
          <w:marLeft w:val="0"/>
          <w:marRight w:val="0"/>
          <w:marTop w:val="0"/>
          <w:marBottom w:val="0"/>
          <w:divBdr>
            <w:top w:val="none" w:sz="0" w:space="0" w:color="auto"/>
            <w:left w:val="none" w:sz="0" w:space="0" w:color="auto"/>
            <w:bottom w:val="none" w:sz="0" w:space="0" w:color="auto"/>
            <w:right w:val="none" w:sz="0" w:space="0" w:color="auto"/>
          </w:divBdr>
        </w:div>
        <w:div w:id="1708605167">
          <w:marLeft w:val="0"/>
          <w:marRight w:val="0"/>
          <w:marTop w:val="0"/>
          <w:marBottom w:val="0"/>
          <w:divBdr>
            <w:top w:val="none" w:sz="0" w:space="0" w:color="auto"/>
            <w:left w:val="none" w:sz="0" w:space="0" w:color="auto"/>
            <w:bottom w:val="none" w:sz="0" w:space="0" w:color="auto"/>
            <w:right w:val="none" w:sz="0" w:space="0" w:color="auto"/>
          </w:divBdr>
        </w:div>
        <w:div w:id="1906910343">
          <w:marLeft w:val="0"/>
          <w:marRight w:val="0"/>
          <w:marTop w:val="0"/>
          <w:marBottom w:val="0"/>
          <w:divBdr>
            <w:top w:val="none" w:sz="0" w:space="0" w:color="auto"/>
            <w:left w:val="none" w:sz="0" w:space="0" w:color="auto"/>
            <w:bottom w:val="none" w:sz="0" w:space="0" w:color="auto"/>
            <w:right w:val="none" w:sz="0" w:space="0" w:color="auto"/>
          </w:divBdr>
        </w:div>
        <w:div w:id="1663654090">
          <w:marLeft w:val="0"/>
          <w:marRight w:val="0"/>
          <w:marTop w:val="0"/>
          <w:marBottom w:val="0"/>
          <w:divBdr>
            <w:top w:val="none" w:sz="0" w:space="0" w:color="auto"/>
            <w:left w:val="none" w:sz="0" w:space="0" w:color="auto"/>
            <w:bottom w:val="none" w:sz="0" w:space="0" w:color="auto"/>
            <w:right w:val="none" w:sz="0" w:space="0" w:color="auto"/>
          </w:divBdr>
        </w:div>
        <w:div w:id="1793743236">
          <w:marLeft w:val="0"/>
          <w:marRight w:val="0"/>
          <w:marTop w:val="0"/>
          <w:marBottom w:val="0"/>
          <w:divBdr>
            <w:top w:val="none" w:sz="0" w:space="0" w:color="auto"/>
            <w:left w:val="none" w:sz="0" w:space="0" w:color="auto"/>
            <w:bottom w:val="none" w:sz="0" w:space="0" w:color="auto"/>
            <w:right w:val="none" w:sz="0" w:space="0" w:color="auto"/>
          </w:divBdr>
        </w:div>
        <w:div w:id="1244490319">
          <w:marLeft w:val="0"/>
          <w:marRight w:val="0"/>
          <w:marTop w:val="0"/>
          <w:marBottom w:val="0"/>
          <w:divBdr>
            <w:top w:val="none" w:sz="0" w:space="0" w:color="auto"/>
            <w:left w:val="none" w:sz="0" w:space="0" w:color="auto"/>
            <w:bottom w:val="none" w:sz="0" w:space="0" w:color="auto"/>
            <w:right w:val="none" w:sz="0" w:space="0" w:color="auto"/>
          </w:divBdr>
        </w:div>
        <w:div w:id="2052684674">
          <w:marLeft w:val="0"/>
          <w:marRight w:val="0"/>
          <w:marTop w:val="0"/>
          <w:marBottom w:val="0"/>
          <w:divBdr>
            <w:top w:val="none" w:sz="0" w:space="0" w:color="auto"/>
            <w:left w:val="none" w:sz="0" w:space="0" w:color="auto"/>
            <w:bottom w:val="none" w:sz="0" w:space="0" w:color="auto"/>
            <w:right w:val="none" w:sz="0" w:space="0" w:color="auto"/>
          </w:divBdr>
        </w:div>
        <w:div w:id="1568757630">
          <w:marLeft w:val="0"/>
          <w:marRight w:val="0"/>
          <w:marTop w:val="0"/>
          <w:marBottom w:val="0"/>
          <w:divBdr>
            <w:top w:val="none" w:sz="0" w:space="0" w:color="auto"/>
            <w:left w:val="none" w:sz="0" w:space="0" w:color="auto"/>
            <w:bottom w:val="none" w:sz="0" w:space="0" w:color="auto"/>
            <w:right w:val="none" w:sz="0" w:space="0" w:color="auto"/>
          </w:divBdr>
        </w:div>
        <w:div w:id="473370998">
          <w:marLeft w:val="0"/>
          <w:marRight w:val="0"/>
          <w:marTop w:val="0"/>
          <w:marBottom w:val="0"/>
          <w:divBdr>
            <w:top w:val="none" w:sz="0" w:space="0" w:color="auto"/>
            <w:left w:val="none" w:sz="0" w:space="0" w:color="auto"/>
            <w:bottom w:val="none" w:sz="0" w:space="0" w:color="auto"/>
            <w:right w:val="none" w:sz="0" w:space="0" w:color="auto"/>
          </w:divBdr>
        </w:div>
        <w:div w:id="1776241409">
          <w:marLeft w:val="0"/>
          <w:marRight w:val="0"/>
          <w:marTop w:val="0"/>
          <w:marBottom w:val="0"/>
          <w:divBdr>
            <w:top w:val="none" w:sz="0" w:space="0" w:color="auto"/>
            <w:left w:val="none" w:sz="0" w:space="0" w:color="auto"/>
            <w:bottom w:val="none" w:sz="0" w:space="0" w:color="auto"/>
            <w:right w:val="none" w:sz="0" w:space="0" w:color="auto"/>
          </w:divBdr>
        </w:div>
        <w:div w:id="248319989">
          <w:marLeft w:val="0"/>
          <w:marRight w:val="0"/>
          <w:marTop w:val="0"/>
          <w:marBottom w:val="0"/>
          <w:divBdr>
            <w:top w:val="none" w:sz="0" w:space="0" w:color="auto"/>
            <w:left w:val="none" w:sz="0" w:space="0" w:color="auto"/>
            <w:bottom w:val="none" w:sz="0" w:space="0" w:color="auto"/>
            <w:right w:val="none" w:sz="0" w:space="0" w:color="auto"/>
          </w:divBdr>
        </w:div>
        <w:div w:id="623081979">
          <w:marLeft w:val="0"/>
          <w:marRight w:val="0"/>
          <w:marTop w:val="0"/>
          <w:marBottom w:val="0"/>
          <w:divBdr>
            <w:top w:val="none" w:sz="0" w:space="0" w:color="auto"/>
            <w:left w:val="none" w:sz="0" w:space="0" w:color="auto"/>
            <w:bottom w:val="none" w:sz="0" w:space="0" w:color="auto"/>
            <w:right w:val="none" w:sz="0" w:space="0" w:color="auto"/>
          </w:divBdr>
        </w:div>
        <w:div w:id="1062213053">
          <w:marLeft w:val="0"/>
          <w:marRight w:val="0"/>
          <w:marTop w:val="0"/>
          <w:marBottom w:val="0"/>
          <w:divBdr>
            <w:top w:val="none" w:sz="0" w:space="0" w:color="auto"/>
            <w:left w:val="none" w:sz="0" w:space="0" w:color="auto"/>
            <w:bottom w:val="none" w:sz="0" w:space="0" w:color="auto"/>
            <w:right w:val="none" w:sz="0" w:space="0" w:color="auto"/>
          </w:divBdr>
        </w:div>
        <w:div w:id="333188363">
          <w:marLeft w:val="0"/>
          <w:marRight w:val="0"/>
          <w:marTop w:val="0"/>
          <w:marBottom w:val="0"/>
          <w:divBdr>
            <w:top w:val="none" w:sz="0" w:space="0" w:color="auto"/>
            <w:left w:val="none" w:sz="0" w:space="0" w:color="auto"/>
            <w:bottom w:val="none" w:sz="0" w:space="0" w:color="auto"/>
            <w:right w:val="none" w:sz="0" w:space="0" w:color="auto"/>
          </w:divBdr>
        </w:div>
        <w:div w:id="2059162562">
          <w:marLeft w:val="0"/>
          <w:marRight w:val="0"/>
          <w:marTop w:val="0"/>
          <w:marBottom w:val="0"/>
          <w:divBdr>
            <w:top w:val="none" w:sz="0" w:space="0" w:color="auto"/>
            <w:left w:val="none" w:sz="0" w:space="0" w:color="auto"/>
            <w:bottom w:val="none" w:sz="0" w:space="0" w:color="auto"/>
            <w:right w:val="none" w:sz="0" w:space="0" w:color="auto"/>
          </w:divBdr>
        </w:div>
        <w:div w:id="1472602527">
          <w:marLeft w:val="0"/>
          <w:marRight w:val="0"/>
          <w:marTop w:val="0"/>
          <w:marBottom w:val="0"/>
          <w:divBdr>
            <w:top w:val="none" w:sz="0" w:space="0" w:color="auto"/>
            <w:left w:val="none" w:sz="0" w:space="0" w:color="auto"/>
            <w:bottom w:val="none" w:sz="0" w:space="0" w:color="auto"/>
            <w:right w:val="none" w:sz="0" w:space="0" w:color="auto"/>
          </w:divBdr>
        </w:div>
        <w:div w:id="1775007020">
          <w:marLeft w:val="0"/>
          <w:marRight w:val="0"/>
          <w:marTop w:val="0"/>
          <w:marBottom w:val="0"/>
          <w:divBdr>
            <w:top w:val="none" w:sz="0" w:space="0" w:color="auto"/>
            <w:left w:val="none" w:sz="0" w:space="0" w:color="auto"/>
            <w:bottom w:val="none" w:sz="0" w:space="0" w:color="auto"/>
            <w:right w:val="none" w:sz="0" w:space="0" w:color="auto"/>
          </w:divBdr>
        </w:div>
        <w:div w:id="1452936471">
          <w:marLeft w:val="0"/>
          <w:marRight w:val="0"/>
          <w:marTop w:val="0"/>
          <w:marBottom w:val="0"/>
          <w:divBdr>
            <w:top w:val="none" w:sz="0" w:space="0" w:color="auto"/>
            <w:left w:val="none" w:sz="0" w:space="0" w:color="auto"/>
            <w:bottom w:val="none" w:sz="0" w:space="0" w:color="auto"/>
            <w:right w:val="none" w:sz="0" w:space="0" w:color="auto"/>
          </w:divBdr>
        </w:div>
        <w:div w:id="1076123598">
          <w:marLeft w:val="0"/>
          <w:marRight w:val="0"/>
          <w:marTop w:val="0"/>
          <w:marBottom w:val="0"/>
          <w:divBdr>
            <w:top w:val="none" w:sz="0" w:space="0" w:color="auto"/>
            <w:left w:val="none" w:sz="0" w:space="0" w:color="auto"/>
            <w:bottom w:val="none" w:sz="0" w:space="0" w:color="auto"/>
            <w:right w:val="none" w:sz="0" w:space="0" w:color="auto"/>
          </w:divBdr>
        </w:div>
        <w:div w:id="459299058">
          <w:marLeft w:val="0"/>
          <w:marRight w:val="0"/>
          <w:marTop w:val="0"/>
          <w:marBottom w:val="0"/>
          <w:divBdr>
            <w:top w:val="none" w:sz="0" w:space="0" w:color="auto"/>
            <w:left w:val="none" w:sz="0" w:space="0" w:color="auto"/>
            <w:bottom w:val="none" w:sz="0" w:space="0" w:color="auto"/>
            <w:right w:val="none" w:sz="0" w:space="0" w:color="auto"/>
          </w:divBdr>
        </w:div>
        <w:div w:id="1503281567">
          <w:marLeft w:val="0"/>
          <w:marRight w:val="0"/>
          <w:marTop w:val="0"/>
          <w:marBottom w:val="0"/>
          <w:divBdr>
            <w:top w:val="none" w:sz="0" w:space="0" w:color="auto"/>
            <w:left w:val="none" w:sz="0" w:space="0" w:color="auto"/>
            <w:bottom w:val="none" w:sz="0" w:space="0" w:color="auto"/>
            <w:right w:val="none" w:sz="0" w:space="0" w:color="auto"/>
          </w:divBdr>
        </w:div>
        <w:div w:id="467473748">
          <w:marLeft w:val="0"/>
          <w:marRight w:val="0"/>
          <w:marTop w:val="0"/>
          <w:marBottom w:val="0"/>
          <w:divBdr>
            <w:top w:val="none" w:sz="0" w:space="0" w:color="auto"/>
            <w:left w:val="none" w:sz="0" w:space="0" w:color="auto"/>
            <w:bottom w:val="none" w:sz="0" w:space="0" w:color="auto"/>
            <w:right w:val="none" w:sz="0" w:space="0" w:color="auto"/>
          </w:divBdr>
        </w:div>
        <w:div w:id="927421423">
          <w:marLeft w:val="0"/>
          <w:marRight w:val="0"/>
          <w:marTop w:val="0"/>
          <w:marBottom w:val="0"/>
          <w:divBdr>
            <w:top w:val="none" w:sz="0" w:space="0" w:color="auto"/>
            <w:left w:val="none" w:sz="0" w:space="0" w:color="auto"/>
            <w:bottom w:val="none" w:sz="0" w:space="0" w:color="auto"/>
            <w:right w:val="none" w:sz="0" w:space="0" w:color="auto"/>
          </w:divBdr>
        </w:div>
        <w:div w:id="553077383">
          <w:marLeft w:val="0"/>
          <w:marRight w:val="0"/>
          <w:marTop w:val="0"/>
          <w:marBottom w:val="0"/>
          <w:divBdr>
            <w:top w:val="none" w:sz="0" w:space="0" w:color="auto"/>
            <w:left w:val="none" w:sz="0" w:space="0" w:color="auto"/>
            <w:bottom w:val="none" w:sz="0" w:space="0" w:color="auto"/>
            <w:right w:val="none" w:sz="0" w:space="0" w:color="auto"/>
          </w:divBdr>
        </w:div>
        <w:div w:id="1130439443">
          <w:marLeft w:val="0"/>
          <w:marRight w:val="0"/>
          <w:marTop w:val="0"/>
          <w:marBottom w:val="0"/>
          <w:divBdr>
            <w:top w:val="none" w:sz="0" w:space="0" w:color="auto"/>
            <w:left w:val="none" w:sz="0" w:space="0" w:color="auto"/>
            <w:bottom w:val="none" w:sz="0" w:space="0" w:color="auto"/>
            <w:right w:val="none" w:sz="0" w:space="0" w:color="auto"/>
          </w:divBdr>
        </w:div>
        <w:div w:id="751125427">
          <w:marLeft w:val="0"/>
          <w:marRight w:val="0"/>
          <w:marTop w:val="0"/>
          <w:marBottom w:val="0"/>
          <w:divBdr>
            <w:top w:val="none" w:sz="0" w:space="0" w:color="auto"/>
            <w:left w:val="none" w:sz="0" w:space="0" w:color="auto"/>
            <w:bottom w:val="none" w:sz="0" w:space="0" w:color="auto"/>
            <w:right w:val="none" w:sz="0" w:space="0" w:color="auto"/>
          </w:divBdr>
        </w:div>
        <w:div w:id="928349944">
          <w:marLeft w:val="0"/>
          <w:marRight w:val="0"/>
          <w:marTop w:val="0"/>
          <w:marBottom w:val="0"/>
          <w:divBdr>
            <w:top w:val="none" w:sz="0" w:space="0" w:color="auto"/>
            <w:left w:val="none" w:sz="0" w:space="0" w:color="auto"/>
            <w:bottom w:val="none" w:sz="0" w:space="0" w:color="auto"/>
            <w:right w:val="none" w:sz="0" w:space="0" w:color="auto"/>
          </w:divBdr>
        </w:div>
        <w:div w:id="530579771">
          <w:marLeft w:val="0"/>
          <w:marRight w:val="0"/>
          <w:marTop w:val="0"/>
          <w:marBottom w:val="0"/>
          <w:divBdr>
            <w:top w:val="none" w:sz="0" w:space="0" w:color="auto"/>
            <w:left w:val="none" w:sz="0" w:space="0" w:color="auto"/>
            <w:bottom w:val="none" w:sz="0" w:space="0" w:color="auto"/>
            <w:right w:val="none" w:sz="0" w:space="0" w:color="auto"/>
          </w:divBdr>
        </w:div>
        <w:div w:id="849176314">
          <w:marLeft w:val="0"/>
          <w:marRight w:val="0"/>
          <w:marTop w:val="0"/>
          <w:marBottom w:val="0"/>
          <w:divBdr>
            <w:top w:val="none" w:sz="0" w:space="0" w:color="auto"/>
            <w:left w:val="none" w:sz="0" w:space="0" w:color="auto"/>
            <w:bottom w:val="none" w:sz="0" w:space="0" w:color="auto"/>
            <w:right w:val="none" w:sz="0" w:space="0" w:color="auto"/>
          </w:divBdr>
        </w:div>
        <w:div w:id="444233688">
          <w:marLeft w:val="0"/>
          <w:marRight w:val="0"/>
          <w:marTop w:val="0"/>
          <w:marBottom w:val="0"/>
          <w:divBdr>
            <w:top w:val="none" w:sz="0" w:space="0" w:color="auto"/>
            <w:left w:val="none" w:sz="0" w:space="0" w:color="auto"/>
            <w:bottom w:val="none" w:sz="0" w:space="0" w:color="auto"/>
            <w:right w:val="none" w:sz="0" w:space="0" w:color="auto"/>
          </w:divBdr>
        </w:div>
        <w:div w:id="1105541203">
          <w:marLeft w:val="0"/>
          <w:marRight w:val="0"/>
          <w:marTop w:val="0"/>
          <w:marBottom w:val="0"/>
          <w:divBdr>
            <w:top w:val="none" w:sz="0" w:space="0" w:color="auto"/>
            <w:left w:val="none" w:sz="0" w:space="0" w:color="auto"/>
            <w:bottom w:val="none" w:sz="0" w:space="0" w:color="auto"/>
            <w:right w:val="none" w:sz="0" w:space="0" w:color="auto"/>
          </w:divBdr>
        </w:div>
        <w:div w:id="1623727103">
          <w:marLeft w:val="0"/>
          <w:marRight w:val="0"/>
          <w:marTop w:val="0"/>
          <w:marBottom w:val="0"/>
          <w:divBdr>
            <w:top w:val="none" w:sz="0" w:space="0" w:color="auto"/>
            <w:left w:val="none" w:sz="0" w:space="0" w:color="auto"/>
            <w:bottom w:val="none" w:sz="0" w:space="0" w:color="auto"/>
            <w:right w:val="none" w:sz="0" w:space="0" w:color="auto"/>
          </w:divBdr>
        </w:div>
        <w:div w:id="93016217">
          <w:marLeft w:val="0"/>
          <w:marRight w:val="0"/>
          <w:marTop w:val="0"/>
          <w:marBottom w:val="0"/>
          <w:divBdr>
            <w:top w:val="none" w:sz="0" w:space="0" w:color="auto"/>
            <w:left w:val="none" w:sz="0" w:space="0" w:color="auto"/>
            <w:bottom w:val="none" w:sz="0" w:space="0" w:color="auto"/>
            <w:right w:val="none" w:sz="0" w:space="0" w:color="auto"/>
          </w:divBdr>
        </w:div>
        <w:div w:id="385688191">
          <w:marLeft w:val="0"/>
          <w:marRight w:val="0"/>
          <w:marTop w:val="0"/>
          <w:marBottom w:val="0"/>
          <w:divBdr>
            <w:top w:val="none" w:sz="0" w:space="0" w:color="auto"/>
            <w:left w:val="none" w:sz="0" w:space="0" w:color="auto"/>
            <w:bottom w:val="none" w:sz="0" w:space="0" w:color="auto"/>
            <w:right w:val="none" w:sz="0" w:space="0" w:color="auto"/>
          </w:divBdr>
        </w:div>
        <w:div w:id="1915622859">
          <w:marLeft w:val="0"/>
          <w:marRight w:val="0"/>
          <w:marTop w:val="0"/>
          <w:marBottom w:val="0"/>
          <w:divBdr>
            <w:top w:val="none" w:sz="0" w:space="0" w:color="auto"/>
            <w:left w:val="none" w:sz="0" w:space="0" w:color="auto"/>
            <w:bottom w:val="none" w:sz="0" w:space="0" w:color="auto"/>
            <w:right w:val="none" w:sz="0" w:space="0" w:color="auto"/>
          </w:divBdr>
        </w:div>
        <w:div w:id="739521315">
          <w:marLeft w:val="0"/>
          <w:marRight w:val="0"/>
          <w:marTop w:val="0"/>
          <w:marBottom w:val="0"/>
          <w:divBdr>
            <w:top w:val="none" w:sz="0" w:space="0" w:color="auto"/>
            <w:left w:val="none" w:sz="0" w:space="0" w:color="auto"/>
            <w:bottom w:val="none" w:sz="0" w:space="0" w:color="auto"/>
            <w:right w:val="none" w:sz="0" w:space="0" w:color="auto"/>
          </w:divBdr>
        </w:div>
        <w:div w:id="1543207288">
          <w:marLeft w:val="0"/>
          <w:marRight w:val="0"/>
          <w:marTop w:val="0"/>
          <w:marBottom w:val="0"/>
          <w:divBdr>
            <w:top w:val="none" w:sz="0" w:space="0" w:color="auto"/>
            <w:left w:val="none" w:sz="0" w:space="0" w:color="auto"/>
            <w:bottom w:val="none" w:sz="0" w:space="0" w:color="auto"/>
            <w:right w:val="none" w:sz="0" w:space="0" w:color="auto"/>
          </w:divBdr>
        </w:div>
        <w:div w:id="643894911">
          <w:marLeft w:val="0"/>
          <w:marRight w:val="0"/>
          <w:marTop w:val="0"/>
          <w:marBottom w:val="0"/>
          <w:divBdr>
            <w:top w:val="none" w:sz="0" w:space="0" w:color="auto"/>
            <w:left w:val="none" w:sz="0" w:space="0" w:color="auto"/>
            <w:bottom w:val="none" w:sz="0" w:space="0" w:color="auto"/>
            <w:right w:val="none" w:sz="0" w:space="0" w:color="auto"/>
          </w:divBdr>
        </w:div>
        <w:div w:id="561866570">
          <w:marLeft w:val="0"/>
          <w:marRight w:val="0"/>
          <w:marTop w:val="0"/>
          <w:marBottom w:val="0"/>
          <w:divBdr>
            <w:top w:val="none" w:sz="0" w:space="0" w:color="auto"/>
            <w:left w:val="none" w:sz="0" w:space="0" w:color="auto"/>
            <w:bottom w:val="none" w:sz="0" w:space="0" w:color="auto"/>
            <w:right w:val="none" w:sz="0" w:space="0" w:color="auto"/>
          </w:divBdr>
        </w:div>
        <w:div w:id="620115607">
          <w:marLeft w:val="0"/>
          <w:marRight w:val="0"/>
          <w:marTop w:val="0"/>
          <w:marBottom w:val="0"/>
          <w:divBdr>
            <w:top w:val="none" w:sz="0" w:space="0" w:color="auto"/>
            <w:left w:val="none" w:sz="0" w:space="0" w:color="auto"/>
            <w:bottom w:val="none" w:sz="0" w:space="0" w:color="auto"/>
            <w:right w:val="none" w:sz="0" w:space="0" w:color="auto"/>
          </w:divBdr>
        </w:div>
        <w:div w:id="1778678595">
          <w:marLeft w:val="0"/>
          <w:marRight w:val="0"/>
          <w:marTop w:val="0"/>
          <w:marBottom w:val="0"/>
          <w:divBdr>
            <w:top w:val="none" w:sz="0" w:space="0" w:color="auto"/>
            <w:left w:val="none" w:sz="0" w:space="0" w:color="auto"/>
            <w:bottom w:val="none" w:sz="0" w:space="0" w:color="auto"/>
            <w:right w:val="none" w:sz="0" w:space="0" w:color="auto"/>
          </w:divBdr>
        </w:div>
        <w:div w:id="1988319315">
          <w:marLeft w:val="0"/>
          <w:marRight w:val="0"/>
          <w:marTop w:val="0"/>
          <w:marBottom w:val="0"/>
          <w:divBdr>
            <w:top w:val="none" w:sz="0" w:space="0" w:color="auto"/>
            <w:left w:val="none" w:sz="0" w:space="0" w:color="auto"/>
            <w:bottom w:val="none" w:sz="0" w:space="0" w:color="auto"/>
            <w:right w:val="none" w:sz="0" w:space="0" w:color="auto"/>
          </w:divBdr>
        </w:div>
        <w:div w:id="307366724">
          <w:marLeft w:val="0"/>
          <w:marRight w:val="0"/>
          <w:marTop w:val="0"/>
          <w:marBottom w:val="0"/>
          <w:divBdr>
            <w:top w:val="none" w:sz="0" w:space="0" w:color="auto"/>
            <w:left w:val="none" w:sz="0" w:space="0" w:color="auto"/>
            <w:bottom w:val="none" w:sz="0" w:space="0" w:color="auto"/>
            <w:right w:val="none" w:sz="0" w:space="0" w:color="auto"/>
          </w:divBdr>
        </w:div>
        <w:div w:id="759987669">
          <w:marLeft w:val="0"/>
          <w:marRight w:val="0"/>
          <w:marTop w:val="0"/>
          <w:marBottom w:val="0"/>
          <w:divBdr>
            <w:top w:val="none" w:sz="0" w:space="0" w:color="auto"/>
            <w:left w:val="none" w:sz="0" w:space="0" w:color="auto"/>
            <w:bottom w:val="none" w:sz="0" w:space="0" w:color="auto"/>
            <w:right w:val="none" w:sz="0" w:space="0" w:color="auto"/>
          </w:divBdr>
        </w:div>
        <w:div w:id="285816424">
          <w:marLeft w:val="0"/>
          <w:marRight w:val="0"/>
          <w:marTop w:val="0"/>
          <w:marBottom w:val="0"/>
          <w:divBdr>
            <w:top w:val="none" w:sz="0" w:space="0" w:color="auto"/>
            <w:left w:val="none" w:sz="0" w:space="0" w:color="auto"/>
            <w:bottom w:val="none" w:sz="0" w:space="0" w:color="auto"/>
            <w:right w:val="none" w:sz="0" w:space="0" w:color="auto"/>
          </w:divBdr>
        </w:div>
        <w:div w:id="1275406687">
          <w:marLeft w:val="0"/>
          <w:marRight w:val="0"/>
          <w:marTop w:val="0"/>
          <w:marBottom w:val="0"/>
          <w:divBdr>
            <w:top w:val="none" w:sz="0" w:space="0" w:color="auto"/>
            <w:left w:val="none" w:sz="0" w:space="0" w:color="auto"/>
            <w:bottom w:val="none" w:sz="0" w:space="0" w:color="auto"/>
            <w:right w:val="none" w:sz="0" w:space="0" w:color="auto"/>
          </w:divBdr>
        </w:div>
        <w:div w:id="750783956">
          <w:marLeft w:val="0"/>
          <w:marRight w:val="0"/>
          <w:marTop w:val="0"/>
          <w:marBottom w:val="0"/>
          <w:divBdr>
            <w:top w:val="none" w:sz="0" w:space="0" w:color="auto"/>
            <w:left w:val="none" w:sz="0" w:space="0" w:color="auto"/>
            <w:bottom w:val="none" w:sz="0" w:space="0" w:color="auto"/>
            <w:right w:val="none" w:sz="0" w:space="0" w:color="auto"/>
          </w:divBdr>
        </w:div>
        <w:div w:id="139005064">
          <w:marLeft w:val="0"/>
          <w:marRight w:val="0"/>
          <w:marTop w:val="0"/>
          <w:marBottom w:val="0"/>
          <w:divBdr>
            <w:top w:val="none" w:sz="0" w:space="0" w:color="auto"/>
            <w:left w:val="none" w:sz="0" w:space="0" w:color="auto"/>
            <w:bottom w:val="none" w:sz="0" w:space="0" w:color="auto"/>
            <w:right w:val="none" w:sz="0" w:space="0" w:color="auto"/>
          </w:divBdr>
        </w:div>
        <w:div w:id="995452447">
          <w:marLeft w:val="0"/>
          <w:marRight w:val="0"/>
          <w:marTop w:val="0"/>
          <w:marBottom w:val="0"/>
          <w:divBdr>
            <w:top w:val="none" w:sz="0" w:space="0" w:color="auto"/>
            <w:left w:val="none" w:sz="0" w:space="0" w:color="auto"/>
            <w:bottom w:val="none" w:sz="0" w:space="0" w:color="auto"/>
            <w:right w:val="none" w:sz="0" w:space="0" w:color="auto"/>
          </w:divBdr>
        </w:div>
        <w:div w:id="1220871085">
          <w:marLeft w:val="0"/>
          <w:marRight w:val="0"/>
          <w:marTop w:val="0"/>
          <w:marBottom w:val="0"/>
          <w:divBdr>
            <w:top w:val="none" w:sz="0" w:space="0" w:color="auto"/>
            <w:left w:val="none" w:sz="0" w:space="0" w:color="auto"/>
            <w:bottom w:val="none" w:sz="0" w:space="0" w:color="auto"/>
            <w:right w:val="none" w:sz="0" w:space="0" w:color="auto"/>
          </w:divBdr>
        </w:div>
        <w:div w:id="208302436">
          <w:marLeft w:val="0"/>
          <w:marRight w:val="0"/>
          <w:marTop w:val="0"/>
          <w:marBottom w:val="0"/>
          <w:divBdr>
            <w:top w:val="none" w:sz="0" w:space="0" w:color="auto"/>
            <w:left w:val="none" w:sz="0" w:space="0" w:color="auto"/>
            <w:bottom w:val="none" w:sz="0" w:space="0" w:color="auto"/>
            <w:right w:val="none" w:sz="0" w:space="0" w:color="auto"/>
          </w:divBdr>
        </w:div>
        <w:div w:id="658920493">
          <w:marLeft w:val="0"/>
          <w:marRight w:val="0"/>
          <w:marTop w:val="0"/>
          <w:marBottom w:val="0"/>
          <w:divBdr>
            <w:top w:val="none" w:sz="0" w:space="0" w:color="auto"/>
            <w:left w:val="none" w:sz="0" w:space="0" w:color="auto"/>
            <w:bottom w:val="none" w:sz="0" w:space="0" w:color="auto"/>
            <w:right w:val="none" w:sz="0" w:space="0" w:color="auto"/>
          </w:divBdr>
        </w:div>
        <w:div w:id="1421636989">
          <w:marLeft w:val="0"/>
          <w:marRight w:val="0"/>
          <w:marTop w:val="0"/>
          <w:marBottom w:val="0"/>
          <w:divBdr>
            <w:top w:val="none" w:sz="0" w:space="0" w:color="auto"/>
            <w:left w:val="none" w:sz="0" w:space="0" w:color="auto"/>
            <w:bottom w:val="none" w:sz="0" w:space="0" w:color="auto"/>
            <w:right w:val="none" w:sz="0" w:space="0" w:color="auto"/>
          </w:divBdr>
        </w:div>
        <w:div w:id="1853105334">
          <w:marLeft w:val="0"/>
          <w:marRight w:val="0"/>
          <w:marTop w:val="0"/>
          <w:marBottom w:val="0"/>
          <w:divBdr>
            <w:top w:val="none" w:sz="0" w:space="0" w:color="auto"/>
            <w:left w:val="none" w:sz="0" w:space="0" w:color="auto"/>
            <w:bottom w:val="none" w:sz="0" w:space="0" w:color="auto"/>
            <w:right w:val="none" w:sz="0" w:space="0" w:color="auto"/>
          </w:divBdr>
        </w:div>
        <w:div w:id="1677076181">
          <w:marLeft w:val="0"/>
          <w:marRight w:val="0"/>
          <w:marTop w:val="0"/>
          <w:marBottom w:val="0"/>
          <w:divBdr>
            <w:top w:val="none" w:sz="0" w:space="0" w:color="auto"/>
            <w:left w:val="none" w:sz="0" w:space="0" w:color="auto"/>
            <w:bottom w:val="none" w:sz="0" w:space="0" w:color="auto"/>
            <w:right w:val="none" w:sz="0" w:space="0" w:color="auto"/>
          </w:divBdr>
        </w:div>
        <w:div w:id="1499537766">
          <w:marLeft w:val="0"/>
          <w:marRight w:val="0"/>
          <w:marTop w:val="0"/>
          <w:marBottom w:val="0"/>
          <w:divBdr>
            <w:top w:val="none" w:sz="0" w:space="0" w:color="auto"/>
            <w:left w:val="none" w:sz="0" w:space="0" w:color="auto"/>
            <w:bottom w:val="none" w:sz="0" w:space="0" w:color="auto"/>
            <w:right w:val="none" w:sz="0" w:space="0" w:color="auto"/>
          </w:divBdr>
        </w:div>
        <w:div w:id="1450391851">
          <w:marLeft w:val="0"/>
          <w:marRight w:val="0"/>
          <w:marTop w:val="0"/>
          <w:marBottom w:val="0"/>
          <w:divBdr>
            <w:top w:val="none" w:sz="0" w:space="0" w:color="auto"/>
            <w:left w:val="none" w:sz="0" w:space="0" w:color="auto"/>
            <w:bottom w:val="none" w:sz="0" w:space="0" w:color="auto"/>
            <w:right w:val="none" w:sz="0" w:space="0" w:color="auto"/>
          </w:divBdr>
        </w:div>
        <w:div w:id="1097362715">
          <w:marLeft w:val="0"/>
          <w:marRight w:val="0"/>
          <w:marTop w:val="0"/>
          <w:marBottom w:val="0"/>
          <w:divBdr>
            <w:top w:val="none" w:sz="0" w:space="0" w:color="auto"/>
            <w:left w:val="none" w:sz="0" w:space="0" w:color="auto"/>
            <w:bottom w:val="none" w:sz="0" w:space="0" w:color="auto"/>
            <w:right w:val="none" w:sz="0" w:space="0" w:color="auto"/>
          </w:divBdr>
        </w:div>
        <w:div w:id="1601327147">
          <w:marLeft w:val="0"/>
          <w:marRight w:val="0"/>
          <w:marTop w:val="0"/>
          <w:marBottom w:val="0"/>
          <w:divBdr>
            <w:top w:val="none" w:sz="0" w:space="0" w:color="auto"/>
            <w:left w:val="none" w:sz="0" w:space="0" w:color="auto"/>
            <w:bottom w:val="none" w:sz="0" w:space="0" w:color="auto"/>
            <w:right w:val="none" w:sz="0" w:space="0" w:color="auto"/>
          </w:divBdr>
        </w:div>
        <w:div w:id="431898952">
          <w:marLeft w:val="0"/>
          <w:marRight w:val="0"/>
          <w:marTop w:val="0"/>
          <w:marBottom w:val="0"/>
          <w:divBdr>
            <w:top w:val="none" w:sz="0" w:space="0" w:color="auto"/>
            <w:left w:val="none" w:sz="0" w:space="0" w:color="auto"/>
            <w:bottom w:val="none" w:sz="0" w:space="0" w:color="auto"/>
            <w:right w:val="none" w:sz="0" w:space="0" w:color="auto"/>
          </w:divBdr>
        </w:div>
        <w:div w:id="130486298">
          <w:marLeft w:val="0"/>
          <w:marRight w:val="0"/>
          <w:marTop w:val="0"/>
          <w:marBottom w:val="0"/>
          <w:divBdr>
            <w:top w:val="none" w:sz="0" w:space="0" w:color="auto"/>
            <w:left w:val="none" w:sz="0" w:space="0" w:color="auto"/>
            <w:bottom w:val="none" w:sz="0" w:space="0" w:color="auto"/>
            <w:right w:val="none" w:sz="0" w:space="0" w:color="auto"/>
          </w:divBdr>
        </w:div>
        <w:div w:id="803306474">
          <w:marLeft w:val="0"/>
          <w:marRight w:val="0"/>
          <w:marTop w:val="0"/>
          <w:marBottom w:val="0"/>
          <w:divBdr>
            <w:top w:val="none" w:sz="0" w:space="0" w:color="auto"/>
            <w:left w:val="none" w:sz="0" w:space="0" w:color="auto"/>
            <w:bottom w:val="none" w:sz="0" w:space="0" w:color="auto"/>
            <w:right w:val="none" w:sz="0" w:space="0" w:color="auto"/>
          </w:divBdr>
        </w:div>
        <w:div w:id="1722830365">
          <w:marLeft w:val="0"/>
          <w:marRight w:val="0"/>
          <w:marTop w:val="0"/>
          <w:marBottom w:val="0"/>
          <w:divBdr>
            <w:top w:val="none" w:sz="0" w:space="0" w:color="auto"/>
            <w:left w:val="none" w:sz="0" w:space="0" w:color="auto"/>
            <w:bottom w:val="none" w:sz="0" w:space="0" w:color="auto"/>
            <w:right w:val="none" w:sz="0" w:space="0" w:color="auto"/>
          </w:divBdr>
        </w:div>
        <w:div w:id="1614089763">
          <w:marLeft w:val="0"/>
          <w:marRight w:val="0"/>
          <w:marTop w:val="0"/>
          <w:marBottom w:val="0"/>
          <w:divBdr>
            <w:top w:val="none" w:sz="0" w:space="0" w:color="auto"/>
            <w:left w:val="none" w:sz="0" w:space="0" w:color="auto"/>
            <w:bottom w:val="none" w:sz="0" w:space="0" w:color="auto"/>
            <w:right w:val="none" w:sz="0" w:space="0" w:color="auto"/>
          </w:divBdr>
        </w:div>
        <w:div w:id="1860193021">
          <w:marLeft w:val="0"/>
          <w:marRight w:val="0"/>
          <w:marTop w:val="0"/>
          <w:marBottom w:val="0"/>
          <w:divBdr>
            <w:top w:val="none" w:sz="0" w:space="0" w:color="auto"/>
            <w:left w:val="none" w:sz="0" w:space="0" w:color="auto"/>
            <w:bottom w:val="none" w:sz="0" w:space="0" w:color="auto"/>
            <w:right w:val="none" w:sz="0" w:space="0" w:color="auto"/>
          </w:divBdr>
        </w:div>
        <w:div w:id="1849520302">
          <w:marLeft w:val="0"/>
          <w:marRight w:val="0"/>
          <w:marTop w:val="0"/>
          <w:marBottom w:val="0"/>
          <w:divBdr>
            <w:top w:val="none" w:sz="0" w:space="0" w:color="auto"/>
            <w:left w:val="none" w:sz="0" w:space="0" w:color="auto"/>
            <w:bottom w:val="none" w:sz="0" w:space="0" w:color="auto"/>
            <w:right w:val="none" w:sz="0" w:space="0" w:color="auto"/>
          </w:divBdr>
        </w:div>
        <w:div w:id="1522206352">
          <w:marLeft w:val="0"/>
          <w:marRight w:val="0"/>
          <w:marTop w:val="0"/>
          <w:marBottom w:val="0"/>
          <w:divBdr>
            <w:top w:val="none" w:sz="0" w:space="0" w:color="auto"/>
            <w:left w:val="none" w:sz="0" w:space="0" w:color="auto"/>
            <w:bottom w:val="none" w:sz="0" w:space="0" w:color="auto"/>
            <w:right w:val="none" w:sz="0" w:space="0" w:color="auto"/>
          </w:divBdr>
        </w:div>
        <w:div w:id="1304039762">
          <w:marLeft w:val="0"/>
          <w:marRight w:val="0"/>
          <w:marTop w:val="0"/>
          <w:marBottom w:val="0"/>
          <w:divBdr>
            <w:top w:val="none" w:sz="0" w:space="0" w:color="auto"/>
            <w:left w:val="none" w:sz="0" w:space="0" w:color="auto"/>
            <w:bottom w:val="none" w:sz="0" w:space="0" w:color="auto"/>
            <w:right w:val="none" w:sz="0" w:space="0" w:color="auto"/>
          </w:divBdr>
        </w:div>
        <w:div w:id="16741216">
          <w:marLeft w:val="0"/>
          <w:marRight w:val="0"/>
          <w:marTop w:val="0"/>
          <w:marBottom w:val="0"/>
          <w:divBdr>
            <w:top w:val="none" w:sz="0" w:space="0" w:color="auto"/>
            <w:left w:val="none" w:sz="0" w:space="0" w:color="auto"/>
            <w:bottom w:val="none" w:sz="0" w:space="0" w:color="auto"/>
            <w:right w:val="none" w:sz="0" w:space="0" w:color="auto"/>
          </w:divBdr>
        </w:div>
        <w:div w:id="1454977546">
          <w:marLeft w:val="0"/>
          <w:marRight w:val="0"/>
          <w:marTop w:val="0"/>
          <w:marBottom w:val="0"/>
          <w:divBdr>
            <w:top w:val="none" w:sz="0" w:space="0" w:color="auto"/>
            <w:left w:val="none" w:sz="0" w:space="0" w:color="auto"/>
            <w:bottom w:val="none" w:sz="0" w:space="0" w:color="auto"/>
            <w:right w:val="none" w:sz="0" w:space="0" w:color="auto"/>
          </w:divBdr>
        </w:div>
        <w:div w:id="1292860242">
          <w:marLeft w:val="0"/>
          <w:marRight w:val="0"/>
          <w:marTop w:val="0"/>
          <w:marBottom w:val="0"/>
          <w:divBdr>
            <w:top w:val="none" w:sz="0" w:space="0" w:color="auto"/>
            <w:left w:val="none" w:sz="0" w:space="0" w:color="auto"/>
            <w:bottom w:val="none" w:sz="0" w:space="0" w:color="auto"/>
            <w:right w:val="none" w:sz="0" w:space="0" w:color="auto"/>
          </w:divBdr>
        </w:div>
        <w:div w:id="598215860">
          <w:marLeft w:val="0"/>
          <w:marRight w:val="0"/>
          <w:marTop w:val="0"/>
          <w:marBottom w:val="0"/>
          <w:divBdr>
            <w:top w:val="none" w:sz="0" w:space="0" w:color="auto"/>
            <w:left w:val="none" w:sz="0" w:space="0" w:color="auto"/>
            <w:bottom w:val="none" w:sz="0" w:space="0" w:color="auto"/>
            <w:right w:val="none" w:sz="0" w:space="0" w:color="auto"/>
          </w:divBdr>
        </w:div>
        <w:div w:id="1448815540">
          <w:marLeft w:val="0"/>
          <w:marRight w:val="0"/>
          <w:marTop w:val="0"/>
          <w:marBottom w:val="0"/>
          <w:divBdr>
            <w:top w:val="none" w:sz="0" w:space="0" w:color="auto"/>
            <w:left w:val="none" w:sz="0" w:space="0" w:color="auto"/>
            <w:bottom w:val="none" w:sz="0" w:space="0" w:color="auto"/>
            <w:right w:val="none" w:sz="0" w:space="0" w:color="auto"/>
          </w:divBdr>
        </w:div>
        <w:div w:id="1051735041">
          <w:marLeft w:val="0"/>
          <w:marRight w:val="0"/>
          <w:marTop w:val="0"/>
          <w:marBottom w:val="0"/>
          <w:divBdr>
            <w:top w:val="none" w:sz="0" w:space="0" w:color="auto"/>
            <w:left w:val="none" w:sz="0" w:space="0" w:color="auto"/>
            <w:bottom w:val="none" w:sz="0" w:space="0" w:color="auto"/>
            <w:right w:val="none" w:sz="0" w:space="0" w:color="auto"/>
          </w:divBdr>
        </w:div>
        <w:div w:id="339504049">
          <w:marLeft w:val="0"/>
          <w:marRight w:val="0"/>
          <w:marTop w:val="0"/>
          <w:marBottom w:val="0"/>
          <w:divBdr>
            <w:top w:val="none" w:sz="0" w:space="0" w:color="auto"/>
            <w:left w:val="none" w:sz="0" w:space="0" w:color="auto"/>
            <w:bottom w:val="none" w:sz="0" w:space="0" w:color="auto"/>
            <w:right w:val="none" w:sz="0" w:space="0" w:color="auto"/>
          </w:divBdr>
        </w:div>
        <w:div w:id="4283373">
          <w:marLeft w:val="0"/>
          <w:marRight w:val="0"/>
          <w:marTop w:val="0"/>
          <w:marBottom w:val="0"/>
          <w:divBdr>
            <w:top w:val="none" w:sz="0" w:space="0" w:color="auto"/>
            <w:left w:val="none" w:sz="0" w:space="0" w:color="auto"/>
            <w:bottom w:val="none" w:sz="0" w:space="0" w:color="auto"/>
            <w:right w:val="none" w:sz="0" w:space="0" w:color="auto"/>
          </w:divBdr>
        </w:div>
        <w:div w:id="1090194867">
          <w:marLeft w:val="0"/>
          <w:marRight w:val="0"/>
          <w:marTop w:val="0"/>
          <w:marBottom w:val="0"/>
          <w:divBdr>
            <w:top w:val="none" w:sz="0" w:space="0" w:color="auto"/>
            <w:left w:val="none" w:sz="0" w:space="0" w:color="auto"/>
            <w:bottom w:val="none" w:sz="0" w:space="0" w:color="auto"/>
            <w:right w:val="none" w:sz="0" w:space="0" w:color="auto"/>
          </w:divBdr>
        </w:div>
        <w:div w:id="208341066">
          <w:marLeft w:val="0"/>
          <w:marRight w:val="0"/>
          <w:marTop w:val="0"/>
          <w:marBottom w:val="0"/>
          <w:divBdr>
            <w:top w:val="none" w:sz="0" w:space="0" w:color="auto"/>
            <w:left w:val="none" w:sz="0" w:space="0" w:color="auto"/>
            <w:bottom w:val="none" w:sz="0" w:space="0" w:color="auto"/>
            <w:right w:val="none" w:sz="0" w:space="0" w:color="auto"/>
          </w:divBdr>
        </w:div>
        <w:div w:id="132260989">
          <w:marLeft w:val="0"/>
          <w:marRight w:val="0"/>
          <w:marTop w:val="0"/>
          <w:marBottom w:val="0"/>
          <w:divBdr>
            <w:top w:val="none" w:sz="0" w:space="0" w:color="auto"/>
            <w:left w:val="none" w:sz="0" w:space="0" w:color="auto"/>
            <w:bottom w:val="none" w:sz="0" w:space="0" w:color="auto"/>
            <w:right w:val="none" w:sz="0" w:space="0" w:color="auto"/>
          </w:divBdr>
        </w:div>
        <w:div w:id="1855217892">
          <w:marLeft w:val="0"/>
          <w:marRight w:val="0"/>
          <w:marTop w:val="0"/>
          <w:marBottom w:val="0"/>
          <w:divBdr>
            <w:top w:val="none" w:sz="0" w:space="0" w:color="auto"/>
            <w:left w:val="none" w:sz="0" w:space="0" w:color="auto"/>
            <w:bottom w:val="none" w:sz="0" w:space="0" w:color="auto"/>
            <w:right w:val="none" w:sz="0" w:space="0" w:color="auto"/>
          </w:divBdr>
        </w:div>
        <w:div w:id="1121807111">
          <w:marLeft w:val="0"/>
          <w:marRight w:val="0"/>
          <w:marTop w:val="0"/>
          <w:marBottom w:val="0"/>
          <w:divBdr>
            <w:top w:val="none" w:sz="0" w:space="0" w:color="auto"/>
            <w:left w:val="none" w:sz="0" w:space="0" w:color="auto"/>
            <w:bottom w:val="none" w:sz="0" w:space="0" w:color="auto"/>
            <w:right w:val="none" w:sz="0" w:space="0" w:color="auto"/>
          </w:divBdr>
        </w:div>
        <w:div w:id="575212298">
          <w:marLeft w:val="0"/>
          <w:marRight w:val="0"/>
          <w:marTop w:val="0"/>
          <w:marBottom w:val="0"/>
          <w:divBdr>
            <w:top w:val="none" w:sz="0" w:space="0" w:color="auto"/>
            <w:left w:val="none" w:sz="0" w:space="0" w:color="auto"/>
            <w:bottom w:val="none" w:sz="0" w:space="0" w:color="auto"/>
            <w:right w:val="none" w:sz="0" w:space="0" w:color="auto"/>
          </w:divBdr>
        </w:div>
        <w:div w:id="171335842">
          <w:marLeft w:val="0"/>
          <w:marRight w:val="0"/>
          <w:marTop w:val="0"/>
          <w:marBottom w:val="0"/>
          <w:divBdr>
            <w:top w:val="none" w:sz="0" w:space="0" w:color="auto"/>
            <w:left w:val="none" w:sz="0" w:space="0" w:color="auto"/>
            <w:bottom w:val="none" w:sz="0" w:space="0" w:color="auto"/>
            <w:right w:val="none" w:sz="0" w:space="0" w:color="auto"/>
          </w:divBdr>
        </w:div>
        <w:div w:id="1180896401">
          <w:marLeft w:val="0"/>
          <w:marRight w:val="0"/>
          <w:marTop w:val="0"/>
          <w:marBottom w:val="0"/>
          <w:divBdr>
            <w:top w:val="none" w:sz="0" w:space="0" w:color="auto"/>
            <w:left w:val="none" w:sz="0" w:space="0" w:color="auto"/>
            <w:bottom w:val="none" w:sz="0" w:space="0" w:color="auto"/>
            <w:right w:val="none" w:sz="0" w:space="0" w:color="auto"/>
          </w:divBdr>
        </w:div>
        <w:div w:id="348988491">
          <w:marLeft w:val="0"/>
          <w:marRight w:val="0"/>
          <w:marTop w:val="0"/>
          <w:marBottom w:val="0"/>
          <w:divBdr>
            <w:top w:val="none" w:sz="0" w:space="0" w:color="auto"/>
            <w:left w:val="none" w:sz="0" w:space="0" w:color="auto"/>
            <w:bottom w:val="none" w:sz="0" w:space="0" w:color="auto"/>
            <w:right w:val="none" w:sz="0" w:space="0" w:color="auto"/>
          </w:divBdr>
        </w:div>
        <w:div w:id="1758093737">
          <w:marLeft w:val="0"/>
          <w:marRight w:val="0"/>
          <w:marTop w:val="0"/>
          <w:marBottom w:val="0"/>
          <w:divBdr>
            <w:top w:val="none" w:sz="0" w:space="0" w:color="auto"/>
            <w:left w:val="none" w:sz="0" w:space="0" w:color="auto"/>
            <w:bottom w:val="none" w:sz="0" w:space="0" w:color="auto"/>
            <w:right w:val="none" w:sz="0" w:space="0" w:color="auto"/>
          </w:divBdr>
        </w:div>
        <w:div w:id="1119422257">
          <w:marLeft w:val="0"/>
          <w:marRight w:val="0"/>
          <w:marTop w:val="0"/>
          <w:marBottom w:val="0"/>
          <w:divBdr>
            <w:top w:val="none" w:sz="0" w:space="0" w:color="auto"/>
            <w:left w:val="none" w:sz="0" w:space="0" w:color="auto"/>
            <w:bottom w:val="none" w:sz="0" w:space="0" w:color="auto"/>
            <w:right w:val="none" w:sz="0" w:space="0" w:color="auto"/>
          </w:divBdr>
        </w:div>
        <w:div w:id="1609655528">
          <w:marLeft w:val="0"/>
          <w:marRight w:val="0"/>
          <w:marTop w:val="0"/>
          <w:marBottom w:val="0"/>
          <w:divBdr>
            <w:top w:val="none" w:sz="0" w:space="0" w:color="auto"/>
            <w:left w:val="none" w:sz="0" w:space="0" w:color="auto"/>
            <w:bottom w:val="none" w:sz="0" w:space="0" w:color="auto"/>
            <w:right w:val="none" w:sz="0" w:space="0" w:color="auto"/>
          </w:divBdr>
        </w:div>
        <w:div w:id="749036482">
          <w:marLeft w:val="0"/>
          <w:marRight w:val="0"/>
          <w:marTop w:val="0"/>
          <w:marBottom w:val="0"/>
          <w:divBdr>
            <w:top w:val="none" w:sz="0" w:space="0" w:color="auto"/>
            <w:left w:val="none" w:sz="0" w:space="0" w:color="auto"/>
            <w:bottom w:val="none" w:sz="0" w:space="0" w:color="auto"/>
            <w:right w:val="none" w:sz="0" w:space="0" w:color="auto"/>
          </w:divBdr>
        </w:div>
        <w:div w:id="965161200">
          <w:marLeft w:val="0"/>
          <w:marRight w:val="0"/>
          <w:marTop w:val="0"/>
          <w:marBottom w:val="0"/>
          <w:divBdr>
            <w:top w:val="none" w:sz="0" w:space="0" w:color="auto"/>
            <w:left w:val="none" w:sz="0" w:space="0" w:color="auto"/>
            <w:bottom w:val="none" w:sz="0" w:space="0" w:color="auto"/>
            <w:right w:val="none" w:sz="0" w:space="0" w:color="auto"/>
          </w:divBdr>
        </w:div>
        <w:div w:id="1917518109">
          <w:marLeft w:val="0"/>
          <w:marRight w:val="0"/>
          <w:marTop w:val="0"/>
          <w:marBottom w:val="0"/>
          <w:divBdr>
            <w:top w:val="none" w:sz="0" w:space="0" w:color="auto"/>
            <w:left w:val="none" w:sz="0" w:space="0" w:color="auto"/>
            <w:bottom w:val="none" w:sz="0" w:space="0" w:color="auto"/>
            <w:right w:val="none" w:sz="0" w:space="0" w:color="auto"/>
          </w:divBdr>
        </w:div>
        <w:div w:id="1142577334">
          <w:marLeft w:val="0"/>
          <w:marRight w:val="0"/>
          <w:marTop w:val="0"/>
          <w:marBottom w:val="0"/>
          <w:divBdr>
            <w:top w:val="none" w:sz="0" w:space="0" w:color="auto"/>
            <w:left w:val="none" w:sz="0" w:space="0" w:color="auto"/>
            <w:bottom w:val="none" w:sz="0" w:space="0" w:color="auto"/>
            <w:right w:val="none" w:sz="0" w:space="0" w:color="auto"/>
          </w:divBdr>
        </w:div>
        <w:div w:id="1666202167">
          <w:marLeft w:val="0"/>
          <w:marRight w:val="0"/>
          <w:marTop w:val="0"/>
          <w:marBottom w:val="0"/>
          <w:divBdr>
            <w:top w:val="none" w:sz="0" w:space="0" w:color="auto"/>
            <w:left w:val="none" w:sz="0" w:space="0" w:color="auto"/>
            <w:bottom w:val="none" w:sz="0" w:space="0" w:color="auto"/>
            <w:right w:val="none" w:sz="0" w:space="0" w:color="auto"/>
          </w:divBdr>
        </w:div>
        <w:div w:id="1724132259">
          <w:marLeft w:val="0"/>
          <w:marRight w:val="0"/>
          <w:marTop w:val="0"/>
          <w:marBottom w:val="0"/>
          <w:divBdr>
            <w:top w:val="none" w:sz="0" w:space="0" w:color="auto"/>
            <w:left w:val="none" w:sz="0" w:space="0" w:color="auto"/>
            <w:bottom w:val="none" w:sz="0" w:space="0" w:color="auto"/>
            <w:right w:val="none" w:sz="0" w:space="0" w:color="auto"/>
          </w:divBdr>
        </w:div>
        <w:div w:id="776409323">
          <w:marLeft w:val="0"/>
          <w:marRight w:val="0"/>
          <w:marTop w:val="0"/>
          <w:marBottom w:val="0"/>
          <w:divBdr>
            <w:top w:val="none" w:sz="0" w:space="0" w:color="auto"/>
            <w:left w:val="none" w:sz="0" w:space="0" w:color="auto"/>
            <w:bottom w:val="none" w:sz="0" w:space="0" w:color="auto"/>
            <w:right w:val="none" w:sz="0" w:space="0" w:color="auto"/>
          </w:divBdr>
        </w:div>
        <w:div w:id="135532181">
          <w:marLeft w:val="0"/>
          <w:marRight w:val="0"/>
          <w:marTop w:val="0"/>
          <w:marBottom w:val="0"/>
          <w:divBdr>
            <w:top w:val="none" w:sz="0" w:space="0" w:color="auto"/>
            <w:left w:val="none" w:sz="0" w:space="0" w:color="auto"/>
            <w:bottom w:val="none" w:sz="0" w:space="0" w:color="auto"/>
            <w:right w:val="none" w:sz="0" w:space="0" w:color="auto"/>
          </w:divBdr>
        </w:div>
        <w:div w:id="118039040">
          <w:marLeft w:val="0"/>
          <w:marRight w:val="0"/>
          <w:marTop w:val="0"/>
          <w:marBottom w:val="0"/>
          <w:divBdr>
            <w:top w:val="none" w:sz="0" w:space="0" w:color="auto"/>
            <w:left w:val="none" w:sz="0" w:space="0" w:color="auto"/>
            <w:bottom w:val="none" w:sz="0" w:space="0" w:color="auto"/>
            <w:right w:val="none" w:sz="0" w:space="0" w:color="auto"/>
          </w:divBdr>
        </w:div>
        <w:div w:id="1854222360">
          <w:marLeft w:val="0"/>
          <w:marRight w:val="0"/>
          <w:marTop w:val="0"/>
          <w:marBottom w:val="0"/>
          <w:divBdr>
            <w:top w:val="none" w:sz="0" w:space="0" w:color="auto"/>
            <w:left w:val="none" w:sz="0" w:space="0" w:color="auto"/>
            <w:bottom w:val="none" w:sz="0" w:space="0" w:color="auto"/>
            <w:right w:val="none" w:sz="0" w:space="0" w:color="auto"/>
          </w:divBdr>
        </w:div>
        <w:div w:id="381174846">
          <w:marLeft w:val="0"/>
          <w:marRight w:val="0"/>
          <w:marTop w:val="0"/>
          <w:marBottom w:val="0"/>
          <w:divBdr>
            <w:top w:val="none" w:sz="0" w:space="0" w:color="auto"/>
            <w:left w:val="none" w:sz="0" w:space="0" w:color="auto"/>
            <w:bottom w:val="none" w:sz="0" w:space="0" w:color="auto"/>
            <w:right w:val="none" w:sz="0" w:space="0" w:color="auto"/>
          </w:divBdr>
        </w:div>
        <w:div w:id="472646936">
          <w:marLeft w:val="0"/>
          <w:marRight w:val="0"/>
          <w:marTop w:val="0"/>
          <w:marBottom w:val="0"/>
          <w:divBdr>
            <w:top w:val="none" w:sz="0" w:space="0" w:color="auto"/>
            <w:left w:val="none" w:sz="0" w:space="0" w:color="auto"/>
            <w:bottom w:val="none" w:sz="0" w:space="0" w:color="auto"/>
            <w:right w:val="none" w:sz="0" w:space="0" w:color="auto"/>
          </w:divBdr>
        </w:div>
        <w:div w:id="2139688146">
          <w:marLeft w:val="0"/>
          <w:marRight w:val="0"/>
          <w:marTop w:val="0"/>
          <w:marBottom w:val="0"/>
          <w:divBdr>
            <w:top w:val="none" w:sz="0" w:space="0" w:color="auto"/>
            <w:left w:val="none" w:sz="0" w:space="0" w:color="auto"/>
            <w:bottom w:val="none" w:sz="0" w:space="0" w:color="auto"/>
            <w:right w:val="none" w:sz="0" w:space="0" w:color="auto"/>
          </w:divBdr>
        </w:div>
        <w:div w:id="1708486661">
          <w:marLeft w:val="0"/>
          <w:marRight w:val="0"/>
          <w:marTop w:val="0"/>
          <w:marBottom w:val="0"/>
          <w:divBdr>
            <w:top w:val="none" w:sz="0" w:space="0" w:color="auto"/>
            <w:left w:val="none" w:sz="0" w:space="0" w:color="auto"/>
            <w:bottom w:val="none" w:sz="0" w:space="0" w:color="auto"/>
            <w:right w:val="none" w:sz="0" w:space="0" w:color="auto"/>
          </w:divBdr>
        </w:div>
        <w:div w:id="272055381">
          <w:marLeft w:val="0"/>
          <w:marRight w:val="0"/>
          <w:marTop w:val="0"/>
          <w:marBottom w:val="0"/>
          <w:divBdr>
            <w:top w:val="none" w:sz="0" w:space="0" w:color="auto"/>
            <w:left w:val="none" w:sz="0" w:space="0" w:color="auto"/>
            <w:bottom w:val="none" w:sz="0" w:space="0" w:color="auto"/>
            <w:right w:val="none" w:sz="0" w:space="0" w:color="auto"/>
          </w:divBdr>
        </w:div>
        <w:div w:id="350031001">
          <w:marLeft w:val="0"/>
          <w:marRight w:val="0"/>
          <w:marTop w:val="0"/>
          <w:marBottom w:val="0"/>
          <w:divBdr>
            <w:top w:val="none" w:sz="0" w:space="0" w:color="auto"/>
            <w:left w:val="none" w:sz="0" w:space="0" w:color="auto"/>
            <w:bottom w:val="none" w:sz="0" w:space="0" w:color="auto"/>
            <w:right w:val="none" w:sz="0" w:space="0" w:color="auto"/>
          </w:divBdr>
        </w:div>
        <w:div w:id="1665891760">
          <w:marLeft w:val="0"/>
          <w:marRight w:val="0"/>
          <w:marTop w:val="0"/>
          <w:marBottom w:val="0"/>
          <w:divBdr>
            <w:top w:val="none" w:sz="0" w:space="0" w:color="auto"/>
            <w:left w:val="none" w:sz="0" w:space="0" w:color="auto"/>
            <w:bottom w:val="none" w:sz="0" w:space="0" w:color="auto"/>
            <w:right w:val="none" w:sz="0" w:space="0" w:color="auto"/>
          </w:divBdr>
        </w:div>
        <w:div w:id="1785031684">
          <w:marLeft w:val="0"/>
          <w:marRight w:val="0"/>
          <w:marTop w:val="0"/>
          <w:marBottom w:val="0"/>
          <w:divBdr>
            <w:top w:val="none" w:sz="0" w:space="0" w:color="auto"/>
            <w:left w:val="none" w:sz="0" w:space="0" w:color="auto"/>
            <w:bottom w:val="none" w:sz="0" w:space="0" w:color="auto"/>
            <w:right w:val="none" w:sz="0" w:space="0" w:color="auto"/>
          </w:divBdr>
        </w:div>
        <w:div w:id="2121483591">
          <w:marLeft w:val="0"/>
          <w:marRight w:val="0"/>
          <w:marTop w:val="0"/>
          <w:marBottom w:val="0"/>
          <w:divBdr>
            <w:top w:val="none" w:sz="0" w:space="0" w:color="auto"/>
            <w:left w:val="none" w:sz="0" w:space="0" w:color="auto"/>
            <w:bottom w:val="none" w:sz="0" w:space="0" w:color="auto"/>
            <w:right w:val="none" w:sz="0" w:space="0" w:color="auto"/>
          </w:divBdr>
        </w:div>
        <w:div w:id="1413770204">
          <w:marLeft w:val="0"/>
          <w:marRight w:val="0"/>
          <w:marTop w:val="0"/>
          <w:marBottom w:val="0"/>
          <w:divBdr>
            <w:top w:val="none" w:sz="0" w:space="0" w:color="auto"/>
            <w:left w:val="none" w:sz="0" w:space="0" w:color="auto"/>
            <w:bottom w:val="none" w:sz="0" w:space="0" w:color="auto"/>
            <w:right w:val="none" w:sz="0" w:space="0" w:color="auto"/>
          </w:divBdr>
        </w:div>
        <w:div w:id="1926064687">
          <w:marLeft w:val="0"/>
          <w:marRight w:val="0"/>
          <w:marTop w:val="0"/>
          <w:marBottom w:val="0"/>
          <w:divBdr>
            <w:top w:val="none" w:sz="0" w:space="0" w:color="auto"/>
            <w:left w:val="none" w:sz="0" w:space="0" w:color="auto"/>
            <w:bottom w:val="none" w:sz="0" w:space="0" w:color="auto"/>
            <w:right w:val="none" w:sz="0" w:space="0" w:color="auto"/>
          </w:divBdr>
        </w:div>
        <w:div w:id="636379881">
          <w:marLeft w:val="0"/>
          <w:marRight w:val="0"/>
          <w:marTop w:val="0"/>
          <w:marBottom w:val="0"/>
          <w:divBdr>
            <w:top w:val="none" w:sz="0" w:space="0" w:color="auto"/>
            <w:left w:val="none" w:sz="0" w:space="0" w:color="auto"/>
            <w:bottom w:val="none" w:sz="0" w:space="0" w:color="auto"/>
            <w:right w:val="none" w:sz="0" w:space="0" w:color="auto"/>
          </w:divBdr>
        </w:div>
        <w:div w:id="451098999">
          <w:marLeft w:val="0"/>
          <w:marRight w:val="0"/>
          <w:marTop w:val="0"/>
          <w:marBottom w:val="0"/>
          <w:divBdr>
            <w:top w:val="none" w:sz="0" w:space="0" w:color="auto"/>
            <w:left w:val="none" w:sz="0" w:space="0" w:color="auto"/>
            <w:bottom w:val="none" w:sz="0" w:space="0" w:color="auto"/>
            <w:right w:val="none" w:sz="0" w:space="0" w:color="auto"/>
          </w:divBdr>
        </w:div>
        <w:div w:id="313872655">
          <w:marLeft w:val="0"/>
          <w:marRight w:val="0"/>
          <w:marTop w:val="0"/>
          <w:marBottom w:val="0"/>
          <w:divBdr>
            <w:top w:val="none" w:sz="0" w:space="0" w:color="auto"/>
            <w:left w:val="none" w:sz="0" w:space="0" w:color="auto"/>
            <w:bottom w:val="none" w:sz="0" w:space="0" w:color="auto"/>
            <w:right w:val="none" w:sz="0" w:space="0" w:color="auto"/>
          </w:divBdr>
        </w:div>
        <w:div w:id="1147623564">
          <w:marLeft w:val="0"/>
          <w:marRight w:val="0"/>
          <w:marTop w:val="0"/>
          <w:marBottom w:val="0"/>
          <w:divBdr>
            <w:top w:val="none" w:sz="0" w:space="0" w:color="auto"/>
            <w:left w:val="none" w:sz="0" w:space="0" w:color="auto"/>
            <w:bottom w:val="none" w:sz="0" w:space="0" w:color="auto"/>
            <w:right w:val="none" w:sz="0" w:space="0" w:color="auto"/>
          </w:divBdr>
        </w:div>
        <w:div w:id="654144546">
          <w:marLeft w:val="0"/>
          <w:marRight w:val="0"/>
          <w:marTop w:val="0"/>
          <w:marBottom w:val="0"/>
          <w:divBdr>
            <w:top w:val="none" w:sz="0" w:space="0" w:color="auto"/>
            <w:left w:val="none" w:sz="0" w:space="0" w:color="auto"/>
            <w:bottom w:val="none" w:sz="0" w:space="0" w:color="auto"/>
            <w:right w:val="none" w:sz="0" w:space="0" w:color="auto"/>
          </w:divBdr>
        </w:div>
        <w:div w:id="1775517404">
          <w:marLeft w:val="0"/>
          <w:marRight w:val="0"/>
          <w:marTop w:val="0"/>
          <w:marBottom w:val="0"/>
          <w:divBdr>
            <w:top w:val="none" w:sz="0" w:space="0" w:color="auto"/>
            <w:left w:val="none" w:sz="0" w:space="0" w:color="auto"/>
            <w:bottom w:val="none" w:sz="0" w:space="0" w:color="auto"/>
            <w:right w:val="none" w:sz="0" w:space="0" w:color="auto"/>
          </w:divBdr>
        </w:div>
        <w:div w:id="92752158">
          <w:marLeft w:val="0"/>
          <w:marRight w:val="0"/>
          <w:marTop w:val="0"/>
          <w:marBottom w:val="0"/>
          <w:divBdr>
            <w:top w:val="none" w:sz="0" w:space="0" w:color="auto"/>
            <w:left w:val="none" w:sz="0" w:space="0" w:color="auto"/>
            <w:bottom w:val="none" w:sz="0" w:space="0" w:color="auto"/>
            <w:right w:val="none" w:sz="0" w:space="0" w:color="auto"/>
          </w:divBdr>
        </w:div>
        <w:div w:id="655499764">
          <w:marLeft w:val="0"/>
          <w:marRight w:val="0"/>
          <w:marTop w:val="0"/>
          <w:marBottom w:val="0"/>
          <w:divBdr>
            <w:top w:val="none" w:sz="0" w:space="0" w:color="auto"/>
            <w:left w:val="none" w:sz="0" w:space="0" w:color="auto"/>
            <w:bottom w:val="none" w:sz="0" w:space="0" w:color="auto"/>
            <w:right w:val="none" w:sz="0" w:space="0" w:color="auto"/>
          </w:divBdr>
        </w:div>
        <w:div w:id="221060451">
          <w:marLeft w:val="0"/>
          <w:marRight w:val="0"/>
          <w:marTop w:val="0"/>
          <w:marBottom w:val="0"/>
          <w:divBdr>
            <w:top w:val="none" w:sz="0" w:space="0" w:color="auto"/>
            <w:left w:val="none" w:sz="0" w:space="0" w:color="auto"/>
            <w:bottom w:val="none" w:sz="0" w:space="0" w:color="auto"/>
            <w:right w:val="none" w:sz="0" w:space="0" w:color="auto"/>
          </w:divBdr>
        </w:div>
        <w:div w:id="1824664591">
          <w:marLeft w:val="0"/>
          <w:marRight w:val="0"/>
          <w:marTop w:val="0"/>
          <w:marBottom w:val="0"/>
          <w:divBdr>
            <w:top w:val="none" w:sz="0" w:space="0" w:color="auto"/>
            <w:left w:val="none" w:sz="0" w:space="0" w:color="auto"/>
            <w:bottom w:val="none" w:sz="0" w:space="0" w:color="auto"/>
            <w:right w:val="none" w:sz="0" w:space="0" w:color="auto"/>
          </w:divBdr>
        </w:div>
        <w:div w:id="1465806735">
          <w:marLeft w:val="0"/>
          <w:marRight w:val="0"/>
          <w:marTop w:val="0"/>
          <w:marBottom w:val="0"/>
          <w:divBdr>
            <w:top w:val="none" w:sz="0" w:space="0" w:color="auto"/>
            <w:left w:val="none" w:sz="0" w:space="0" w:color="auto"/>
            <w:bottom w:val="none" w:sz="0" w:space="0" w:color="auto"/>
            <w:right w:val="none" w:sz="0" w:space="0" w:color="auto"/>
          </w:divBdr>
        </w:div>
        <w:div w:id="2091148103">
          <w:marLeft w:val="0"/>
          <w:marRight w:val="0"/>
          <w:marTop w:val="0"/>
          <w:marBottom w:val="0"/>
          <w:divBdr>
            <w:top w:val="none" w:sz="0" w:space="0" w:color="auto"/>
            <w:left w:val="none" w:sz="0" w:space="0" w:color="auto"/>
            <w:bottom w:val="none" w:sz="0" w:space="0" w:color="auto"/>
            <w:right w:val="none" w:sz="0" w:space="0" w:color="auto"/>
          </w:divBdr>
        </w:div>
        <w:div w:id="978921459">
          <w:marLeft w:val="0"/>
          <w:marRight w:val="0"/>
          <w:marTop w:val="0"/>
          <w:marBottom w:val="0"/>
          <w:divBdr>
            <w:top w:val="none" w:sz="0" w:space="0" w:color="auto"/>
            <w:left w:val="none" w:sz="0" w:space="0" w:color="auto"/>
            <w:bottom w:val="none" w:sz="0" w:space="0" w:color="auto"/>
            <w:right w:val="none" w:sz="0" w:space="0" w:color="auto"/>
          </w:divBdr>
        </w:div>
        <w:div w:id="582448881">
          <w:marLeft w:val="0"/>
          <w:marRight w:val="0"/>
          <w:marTop w:val="0"/>
          <w:marBottom w:val="0"/>
          <w:divBdr>
            <w:top w:val="none" w:sz="0" w:space="0" w:color="auto"/>
            <w:left w:val="none" w:sz="0" w:space="0" w:color="auto"/>
            <w:bottom w:val="none" w:sz="0" w:space="0" w:color="auto"/>
            <w:right w:val="none" w:sz="0" w:space="0" w:color="auto"/>
          </w:divBdr>
        </w:div>
        <w:div w:id="535704616">
          <w:marLeft w:val="0"/>
          <w:marRight w:val="0"/>
          <w:marTop w:val="0"/>
          <w:marBottom w:val="0"/>
          <w:divBdr>
            <w:top w:val="none" w:sz="0" w:space="0" w:color="auto"/>
            <w:left w:val="none" w:sz="0" w:space="0" w:color="auto"/>
            <w:bottom w:val="none" w:sz="0" w:space="0" w:color="auto"/>
            <w:right w:val="none" w:sz="0" w:space="0" w:color="auto"/>
          </w:divBdr>
        </w:div>
        <w:div w:id="102769992">
          <w:marLeft w:val="0"/>
          <w:marRight w:val="0"/>
          <w:marTop w:val="0"/>
          <w:marBottom w:val="0"/>
          <w:divBdr>
            <w:top w:val="none" w:sz="0" w:space="0" w:color="auto"/>
            <w:left w:val="none" w:sz="0" w:space="0" w:color="auto"/>
            <w:bottom w:val="none" w:sz="0" w:space="0" w:color="auto"/>
            <w:right w:val="none" w:sz="0" w:space="0" w:color="auto"/>
          </w:divBdr>
        </w:div>
        <w:div w:id="1117482396">
          <w:marLeft w:val="0"/>
          <w:marRight w:val="0"/>
          <w:marTop w:val="0"/>
          <w:marBottom w:val="0"/>
          <w:divBdr>
            <w:top w:val="none" w:sz="0" w:space="0" w:color="auto"/>
            <w:left w:val="none" w:sz="0" w:space="0" w:color="auto"/>
            <w:bottom w:val="none" w:sz="0" w:space="0" w:color="auto"/>
            <w:right w:val="none" w:sz="0" w:space="0" w:color="auto"/>
          </w:divBdr>
        </w:div>
        <w:div w:id="618804374">
          <w:marLeft w:val="0"/>
          <w:marRight w:val="0"/>
          <w:marTop w:val="0"/>
          <w:marBottom w:val="0"/>
          <w:divBdr>
            <w:top w:val="none" w:sz="0" w:space="0" w:color="auto"/>
            <w:left w:val="none" w:sz="0" w:space="0" w:color="auto"/>
            <w:bottom w:val="none" w:sz="0" w:space="0" w:color="auto"/>
            <w:right w:val="none" w:sz="0" w:space="0" w:color="auto"/>
          </w:divBdr>
        </w:div>
        <w:div w:id="66148385">
          <w:marLeft w:val="0"/>
          <w:marRight w:val="0"/>
          <w:marTop w:val="0"/>
          <w:marBottom w:val="0"/>
          <w:divBdr>
            <w:top w:val="none" w:sz="0" w:space="0" w:color="auto"/>
            <w:left w:val="none" w:sz="0" w:space="0" w:color="auto"/>
            <w:bottom w:val="none" w:sz="0" w:space="0" w:color="auto"/>
            <w:right w:val="none" w:sz="0" w:space="0" w:color="auto"/>
          </w:divBdr>
        </w:div>
        <w:div w:id="248396070">
          <w:marLeft w:val="0"/>
          <w:marRight w:val="0"/>
          <w:marTop w:val="0"/>
          <w:marBottom w:val="0"/>
          <w:divBdr>
            <w:top w:val="none" w:sz="0" w:space="0" w:color="auto"/>
            <w:left w:val="none" w:sz="0" w:space="0" w:color="auto"/>
            <w:bottom w:val="none" w:sz="0" w:space="0" w:color="auto"/>
            <w:right w:val="none" w:sz="0" w:space="0" w:color="auto"/>
          </w:divBdr>
        </w:div>
        <w:div w:id="123274031">
          <w:marLeft w:val="0"/>
          <w:marRight w:val="0"/>
          <w:marTop w:val="0"/>
          <w:marBottom w:val="0"/>
          <w:divBdr>
            <w:top w:val="none" w:sz="0" w:space="0" w:color="auto"/>
            <w:left w:val="none" w:sz="0" w:space="0" w:color="auto"/>
            <w:bottom w:val="none" w:sz="0" w:space="0" w:color="auto"/>
            <w:right w:val="none" w:sz="0" w:space="0" w:color="auto"/>
          </w:divBdr>
        </w:div>
        <w:div w:id="821190743">
          <w:marLeft w:val="0"/>
          <w:marRight w:val="0"/>
          <w:marTop w:val="0"/>
          <w:marBottom w:val="0"/>
          <w:divBdr>
            <w:top w:val="none" w:sz="0" w:space="0" w:color="auto"/>
            <w:left w:val="none" w:sz="0" w:space="0" w:color="auto"/>
            <w:bottom w:val="none" w:sz="0" w:space="0" w:color="auto"/>
            <w:right w:val="none" w:sz="0" w:space="0" w:color="auto"/>
          </w:divBdr>
        </w:div>
        <w:div w:id="309484356">
          <w:marLeft w:val="0"/>
          <w:marRight w:val="0"/>
          <w:marTop w:val="0"/>
          <w:marBottom w:val="0"/>
          <w:divBdr>
            <w:top w:val="none" w:sz="0" w:space="0" w:color="auto"/>
            <w:left w:val="none" w:sz="0" w:space="0" w:color="auto"/>
            <w:bottom w:val="none" w:sz="0" w:space="0" w:color="auto"/>
            <w:right w:val="none" w:sz="0" w:space="0" w:color="auto"/>
          </w:divBdr>
        </w:div>
        <w:div w:id="1923906222">
          <w:marLeft w:val="0"/>
          <w:marRight w:val="0"/>
          <w:marTop w:val="0"/>
          <w:marBottom w:val="0"/>
          <w:divBdr>
            <w:top w:val="none" w:sz="0" w:space="0" w:color="auto"/>
            <w:left w:val="none" w:sz="0" w:space="0" w:color="auto"/>
            <w:bottom w:val="none" w:sz="0" w:space="0" w:color="auto"/>
            <w:right w:val="none" w:sz="0" w:space="0" w:color="auto"/>
          </w:divBdr>
        </w:div>
        <w:div w:id="147525157">
          <w:marLeft w:val="0"/>
          <w:marRight w:val="0"/>
          <w:marTop w:val="0"/>
          <w:marBottom w:val="0"/>
          <w:divBdr>
            <w:top w:val="none" w:sz="0" w:space="0" w:color="auto"/>
            <w:left w:val="none" w:sz="0" w:space="0" w:color="auto"/>
            <w:bottom w:val="none" w:sz="0" w:space="0" w:color="auto"/>
            <w:right w:val="none" w:sz="0" w:space="0" w:color="auto"/>
          </w:divBdr>
        </w:div>
        <w:div w:id="454374957">
          <w:marLeft w:val="0"/>
          <w:marRight w:val="0"/>
          <w:marTop w:val="0"/>
          <w:marBottom w:val="0"/>
          <w:divBdr>
            <w:top w:val="none" w:sz="0" w:space="0" w:color="auto"/>
            <w:left w:val="none" w:sz="0" w:space="0" w:color="auto"/>
            <w:bottom w:val="none" w:sz="0" w:space="0" w:color="auto"/>
            <w:right w:val="none" w:sz="0" w:space="0" w:color="auto"/>
          </w:divBdr>
        </w:div>
        <w:div w:id="1966933080">
          <w:marLeft w:val="0"/>
          <w:marRight w:val="0"/>
          <w:marTop w:val="0"/>
          <w:marBottom w:val="0"/>
          <w:divBdr>
            <w:top w:val="none" w:sz="0" w:space="0" w:color="auto"/>
            <w:left w:val="none" w:sz="0" w:space="0" w:color="auto"/>
            <w:bottom w:val="none" w:sz="0" w:space="0" w:color="auto"/>
            <w:right w:val="none" w:sz="0" w:space="0" w:color="auto"/>
          </w:divBdr>
        </w:div>
        <w:div w:id="669865795">
          <w:marLeft w:val="0"/>
          <w:marRight w:val="0"/>
          <w:marTop w:val="0"/>
          <w:marBottom w:val="0"/>
          <w:divBdr>
            <w:top w:val="none" w:sz="0" w:space="0" w:color="auto"/>
            <w:left w:val="none" w:sz="0" w:space="0" w:color="auto"/>
            <w:bottom w:val="none" w:sz="0" w:space="0" w:color="auto"/>
            <w:right w:val="none" w:sz="0" w:space="0" w:color="auto"/>
          </w:divBdr>
        </w:div>
        <w:div w:id="1149247376">
          <w:marLeft w:val="0"/>
          <w:marRight w:val="0"/>
          <w:marTop w:val="0"/>
          <w:marBottom w:val="0"/>
          <w:divBdr>
            <w:top w:val="none" w:sz="0" w:space="0" w:color="auto"/>
            <w:left w:val="none" w:sz="0" w:space="0" w:color="auto"/>
            <w:bottom w:val="none" w:sz="0" w:space="0" w:color="auto"/>
            <w:right w:val="none" w:sz="0" w:space="0" w:color="auto"/>
          </w:divBdr>
        </w:div>
        <w:div w:id="1973710072">
          <w:marLeft w:val="0"/>
          <w:marRight w:val="0"/>
          <w:marTop w:val="0"/>
          <w:marBottom w:val="0"/>
          <w:divBdr>
            <w:top w:val="none" w:sz="0" w:space="0" w:color="auto"/>
            <w:left w:val="none" w:sz="0" w:space="0" w:color="auto"/>
            <w:bottom w:val="none" w:sz="0" w:space="0" w:color="auto"/>
            <w:right w:val="none" w:sz="0" w:space="0" w:color="auto"/>
          </w:divBdr>
        </w:div>
        <w:div w:id="175585588">
          <w:marLeft w:val="0"/>
          <w:marRight w:val="0"/>
          <w:marTop w:val="0"/>
          <w:marBottom w:val="0"/>
          <w:divBdr>
            <w:top w:val="none" w:sz="0" w:space="0" w:color="auto"/>
            <w:left w:val="none" w:sz="0" w:space="0" w:color="auto"/>
            <w:bottom w:val="none" w:sz="0" w:space="0" w:color="auto"/>
            <w:right w:val="none" w:sz="0" w:space="0" w:color="auto"/>
          </w:divBdr>
        </w:div>
        <w:div w:id="218520982">
          <w:marLeft w:val="0"/>
          <w:marRight w:val="0"/>
          <w:marTop w:val="0"/>
          <w:marBottom w:val="0"/>
          <w:divBdr>
            <w:top w:val="none" w:sz="0" w:space="0" w:color="auto"/>
            <w:left w:val="none" w:sz="0" w:space="0" w:color="auto"/>
            <w:bottom w:val="none" w:sz="0" w:space="0" w:color="auto"/>
            <w:right w:val="none" w:sz="0" w:space="0" w:color="auto"/>
          </w:divBdr>
        </w:div>
        <w:div w:id="1501504160">
          <w:marLeft w:val="0"/>
          <w:marRight w:val="0"/>
          <w:marTop w:val="0"/>
          <w:marBottom w:val="0"/>
          <w:divBdr>
            <w:top w:val="none" w:sz="0" w:space="0" w:color="auto"/>
            <w:left w:val="none" w:sz="0" w:space="0" w:color="auto"/>
            <w:bottom w:val="none" w:sz="0" w:space="0" w:color="auto"/>
            <w:right w:val="none" w:sz="0" w:space="0" w:color="auto"/>
          </w:divBdr>
        </w:div>
        <w:div w:id="1584949455">
          <w:marLeft w:val="0"/>
          <w:marRight w:val="0"/>
          <w:marTop w:val="0"/>
          <w:marBottom w:val="0"/>
          <w:divBdr>
            <w:top w:val="none" w:sz="0" w:space="0" w:color="auto"/>
            <w:left w:val="none" w:sz="0" w:space="0" w:color="auto"/>
            <w:bottom w:val="none" w:sz="0" w:space="0" w:color="auto"/>
            <w:right w:val="none" w:sz="0" w:space="0" w:color="auto"/>
          </w:divBdr>
        </w:div>
        <w:div w:id="1963151308">
          <w:marLeft w:val="0"/>
          <w:marRight w:val="0"/>
          <w:marTop w:val="0"/>
          <w:marBottom w:val="0"/>
          <w:divBdr>
            <w:top w:val="none" w:sz="0" w:space="0" w:color="auto"/>
            <w:left w:val="none" w:sz="0" w:space="0" w:color="auto"/>
            <w:bottom w:val="none" w:sz="0" w:space="0" w:color="auto"/>
            <w:right w:val="none" w:sz="0" w:space="0" w:color="auto"/>
          </w:divBdr>
        </w:div>
        <w:div w:id="1775587820">
          <w:marLeft w:val="0"/>
          <w:marRight w:val="0"/>
          <w:marTop w:val="0"/>
          <w:marBottom w:val="0"/>
          <w:divBdr>
            <w:top w:val="none" w:sz="0" w:space="0" w:color="auto"/>
            <w:left w:val="none" w:sz="0" w:space="0" w:color="auto"/>
            <w:bottom w:val="none" w:sz="0" w:space="0" w:color="auto"/>
            <w:right w:val="none" w:sz="0" w:space="0" w:color="auto"/>
          </w:divBdr>
        </w:div>
        <w:div w:id="1911385767">
          <w:marLeft w:val="0"/>
          <w:marRight w:val="0"/>
          <w:marTop w:val="0"/>
          <w:marBottom w:val="0"/>
          <w:divBdr>
            <w:top w:val="none" w:sz="0" w:space="0" w:color="auto"/>
            <w:left w:val="none" w:sz="0" w:space="0" w:color="auto"/>
            <w:bottom w:val="none" w:sz="0" w:space="0" w:color="auto"/>
            <w:right w:val="none" w:sz="0" w:space="0" w:color="auto"/>
          </w:divBdr>
        </w:div>
        <w:div w:id="383337109">
          <w:marLeft w:val="0"/>
          <w:marRight w:val="0"/>
          <w:marTop w:val="0"/>
          <w:marBottom w:val="0"/>
          <w:divBdr>
            <w:top w:val="none" w:sz="0" w:space="0" w:color="auto"/>
            <w:left w:val="none" w:sz="0" w:space="0" w:color="auto"/>
            <w:bottom w:val="none" w:sz="0" w:space="0" w:color="auto"/>
            <w:right w:val="none" w:sz="0" w:space="0" w:color="auto"/>
          </w:divBdr>
        </w:div>
        <w:div w:id="1995599253">
          <w:marLeft w:val="0"/>
          <w:marRight w:val="0"/>
          <w:marTop w:val="0"/>
          <w:marBottom w:val="0"/>
          <w:divBdr>
            <w:top w:val="none" w:sz="0" w:space="0" w:color="auto"/>
            <w:left w:val="none" w:sz="0" w:space="0" w:color="auto"/>
            <w:bottom w:val="none" w:sz="0" w:space="0" w:color="auto"/>
            <w:right w:val="none" w:sz="0" w:space="0" w:color="auto"/>
          </w:divBdr>
        </w:div>
        <w:div w:id="551038286">
          <w:marLeft w:val="0"/>
          <w:marRight w:val="0"/>
          <w:marTop w:val="0"/>
          <w:marBottom w:val="0"/>
          <w:divBdr>
            <w:top w:val="none" w:sz="0" w:space="0" w:color="auto"/>
            <w:left w:val="none" w:sz="0" w:space="0" w:color="auto"/>
            <w:bottom w:val="none" w:sz="0" w:space="0" w:color="auto"/>
            <w:right w:val="none" w:sz="0" w:space="0" w:color="auto"/>
          </w:divBdr>
        </w:div>
        <w:div w:id="635262383">
          <w:marLeft w:val="0"/>
          <w:marRight w:val="0"/>
          <w:marTop w:val="0"/>
          <w:marBottom w:val="0"/>
          <w:divBdr>
            <w:top w:val="none" w:sz="0" w:space="0" w:color="auto"/>
            <w:left w:val="none" w:sz="0" w:space="0" w:color="auto"/>
            <w:bottom w:val="none" w:sz="0" w:space="0" w:color="auto"/>
            <w:right w:val="none" w:sz="0" w:space="0" w:color="auto"/>
          </w:divBdr>
        </w:div>
        <w:div w:id="1293092695">
          <w:marLeft w:val="0"/>
          <w:marRight w:val="0"/>
          <w:marTop w:val="0"/>
          <w:marBottom w:val="0"/>
          <w:divBdr>
            <w:top w:val="none" w:sz="0" w:space="0" w:color="auto"/>
            <w:left w:val="none" w:sz="0" w:space="0" w:color="auto"/>
            <w:bottom w:val="none" w:sz="0" w:space="0" w:color="auto"/>
            <w:right w:val="none" w:sz="0" w:space="0" w:color="auto"/>
          </w:divBdr>
        </w:div>
        <w:div w:id="413939755">
          <w:marLeft w:val="0"/>
          <w:marRight w:val="0"/>
          <w:marTop w:val="0"/>
          <w:marBottom w:val="0"/>
          <w:divBdr>
            <w:top w:val="none" w:sz="0" w:space="0" w:color="auto"/>
            <w:left w:val="none" w:sz="0" w:space="0" w:color="auto"/>
            <w:bottom w:val="none" w:sz="0" w:space="0" w:color="auto"/>
            <w:right w:val="none" w:sz="0" w:space="0" w:color="auto"/>
          </w:divBdr>
        </w:div>
        <w:div w:id="1602763879">
          <w:marLeft w:val="0"/>
          <w:marRight w:val="0"/>
          <w:marTop w:val="0"/>
          <w:marBottom w:val="0"/>
          <w:divBdr>
            <w:top w:val="none" w:sz="0" w:space="0" w:color="auto"/>
            <w:left w:val="none" w:sz="0" w:space="0" w:color="auto"/>
            <w:bottom w:val="none" w:sz="0" w:space="0" w:color="auto"/>
            <w:right w:val="none" w:sz="0" w:space="0" w:color="auto"/>
          </w:divBdr>
        </w:div>
        <w:div w:id="1389962552">
          <w:marLeft w:val="0"/>
          <w:marRight w:val="0"/>
          <w:marTop w:val="0"/>
          <w:marBottom w:val="0"/>
          <w:divBdr>
            <w:top w:val="none" w:sz="0" w:space="0" w:color="auto"/>
            <w:left w:val="none" w:sz="0" w:space="0" w:color="auto"/>
            <w:bottom w:val="none" w:sz="0" w:space="0" w:color="auto"/>
            <w:right w:val="none" w:sz="0" w:space="0" w:color="auto"/>
          </w:divBdr>
        </w:div>
        <w:div w:id="1445423069">
          <w:marLeft w:val="0"/>
          <w:marRight w:val="0"/>
          <w:marTop w:val="0"/>
          <w:marBottom w:val="0"/>
          <w:divBdr>
            <w:top w:val="none" w:sz="0" w:space="0" w:color="auto"/>
            <w:left w:val="none" w:sz="0" w:space="0" w:color="auto"/>
            <w:bottom w:val="none" w:sz="0" w:space="0" w:color="auto"/>
            <w:right w:val="none" w:sz="0" w:space="0" w:color="auto"/>
          </w:divBdr>
        </w:div>
        <w:div w:id="941571994">
          <w:marLeft w:val="0"/>
          <w:marRight w:val="0"/>
          <w:marTop w:val="0"/>
          <w:marBottom w:val="0"/>
          <w:divBdr>
            <w:top w:val="none" w:sz="0" w:space="0" w:color="auto"/>
            <w:left w:val="none" w:sz="0" w:space="0" w:color="auto"/>
            <w:bottom w:val="none" w:sz="0" w:space="0" w:color="auto"/>
            <w:right w:val="none" w:sz="0" w:space="0" w:color="auto"/>
          </w:divBdr>
        </w:div>
        <w:div w:id="14887900">
          <w:marLeft w:val="0"/>
          <w:marRight w:val="0"/>
          <w:marTop w:val="0"/>
          <w:marBottom w:val="0"/>
          <w:divBdr>
            <w:top w:val="none" w:sz="0" w:space="0" w:color="auto"/>
            <w:left w:val="none" w:sz="0" w:space="0" w:color="auto"/>
            <w:bottom w:val="none" w:sz="0" w:space="0" w:color="auto"/>
            <w:right w:val="none" w:sz="0" w:space="0" w:color="auto"/>
          </w:divBdr>
        </w:div>
        <w:div w:id="543641892">
          <w:marLeft w:val="0"/>
          <w:marRight w:val="0"/>
          <w:marTop w:val="0"/>
          <w:marBottom w:val="0"/>
          <w:divBdr>
            <w:top w:val="none" w:sz="0" w:space="0" w:color="auto"/>
            <w:left w:val="none" w:sz="0" w:space="0" w:color="auto"/>
            <w:bottom w:val="none" w:sz="0" w:space="0" w:color="auto"/>
            <w:right w:val="none" w:sz="0" w:space="0" w:color="auto"/>
          </w:divBdr>
        </w:div>
        <w:div w:id="1714887699">
          <w:marLeft w:val="0"/>
          <w:marRight w:val="0"/>
          <w:marTop w:val="0"/>
          <w:marBottom w:val="0"/>
          <w:divBdr>
            <w:top w:val="none" w:sz="0" w:space="0" w:color="auto"/>
            <w:left w:val="none" w:sz="0" w:space="0" w:color="auto"/>
            <w:bottom w:val="none" w:sz="0" w:space="0" w:color="auto"/>
            <w:right w:val="none" w:sz="0" w:space="0" w:color="auto"/>
          </w:divBdr>
        </w:div>
        <w:div w:id="166335764">
          <w:marLeft w:val="0"/>
          <w:marRight w:val="0"/>
          <w:marTop w:val="0"/>
          <w:marBottom w:val="0"/>
          <w:divBdr>
            <w:top w:val="none" w:sz="0" w:space="0" w:color="auto"/>
            <w:left w:val="none" w:sz="0" w:space="0" w:color="auto"/>
            <w:bottom w:val="none" w:sz="0" w:space="0" w:color="auto"/>
            <w:right w:val="none" w:sz="0" w:space="0" w:color="auto"/>
          </w:divBdr>
        </w:div>
        <w:div w:id="871500065">
          <w:marLeft w:val="0"/>
          <w:marRight w:val="0"/>
          <w:marTop w:val="0"/>
          <w:marBottom w:val="0"/>
          <w:divBdr>
            <w:top w:val="none" w:sz="0" w:space="0" w:color="auto"/>
            <w:left w:val="none" w:sz="0" w:space="0" w:color="auto"/>
            <w:bottom w:val="none" w:sz="0" w:space="0" w:color="auto"/>
            <w:right w:val="none" w:sz="0" w:space="0" w:color="auto"/>
          </w:divBdr>
        </w:div>
        <w:div w:id="1044257362">
          <w:marLeft w:val="0"/>
          <w:marRight w:val="0"/>
          <w:marTop w:val="0"/>
          <w:marBottom w:val="0"/>
          <w:divBdr>
            <w:top w:val="none" w:sz="0" w:space="0" w:color="auto"/>
            <w:left w:val="none" w:sz="0" w:space="0" w:color="auto"/>
            <w:bottom w:val="none" w:sz="0" w:space="0" w:color="auto"/>
            <w:right w:val="none" w:sz="0" w:space="0" w:color="auto"/>
          </w:divBdr>
        </w:div>
        <w:div w:id="1523785328">
          <w:marLeft w:val="0"/>
          <w:marRight w:val="0"/>
          <w:marTop w:val="0"/>
          <w:marBottom w:val="0"/>
          <w:divBdr>
            <w:top w:val="none" w:sz="0" w:space="0" w:color="auto"/>
            <w:left w:val="none" w:sz="0" w:space="0" w:color="auto"/>
            <w:bottom w:val="none" w:sz="0" w:space="0" w:color="auto"/>
            <w:right w:val="none" w:sz="0" w:space="0" w:color="auto"/>
          </w:divBdr>
        </w:div>
        <w:div w:id="1118067621">
          <w:marLeft w:val="0"/>
          <w:marRight w:val="0"/>
          <w:marTop w:val="0"/>
          <w:marBottom w:val="0"/>
          <w:divBdr>
            <w:top w:val="none" w:sz="0" w:space="0" w:color="auto"/>
            <w:left w:val="none" w:sz="0" w:space="0" w:color="auto"/>
            <w:bottom w:val="none" w:sz="0" w:space="0" w:color="auto"/>
            <w:right w:val="none" w:sz="0" w:space="0" w:color="auto"/>
          </w:divBdr>
        </w:div>
        <w:div w:id="1806966592">
          <w:marLeft w:val="0"/>
          <w:marRight w:val="0"/>
          <w:marTop w:val="0"/>
          <w:marBottom w:val="0"/>
          <w:divBdr>
            <w:top w:val="none" w:sz="0" w:space="0" w:color="auto"/>
            <w:left w:val="none" w:sz="0" w:space="0" w:color="auto"/>
            <w:bottom w:val="none" w:sz="0" w:space="0" w:color="auto"/>
            <w:right w:val="none" w:sz="0" w:space="0" w:color="auto"/>
          </w:divBdr>
        </w:div>
        <w:div w:id="1985354689">
          <w:marLeft w:val="0"/>
          <w:marRight w:val="0"/>
          <w:marTop w:val="0"/>
          <w:marBottom w:val="0"/>
          <w:divBdr>
            <w:top w:val="none" w:sz="0" w:space="0" w:color="auto"/>
            <w:left w:val="none" w:sz="0" w:space="0" w:color="auto"/>
            <w:bottom w:val="none" w:sz="0" w:space="0" w:color="auto"/>
            <w:right w:val="none" w:sz="0" w:space="0" w:color="auto"/>
          </w:divBdr>
        </w:div>
        <w:div w:id="1039473161">
          <w:marLeft w:val="0"/>
          <w:marRight w:val="0"/>
          <w:marTop w:val="0"/>
          <w:marBottom w:val="0"/>
          <w:divBdr>
            <w:top w:val="none" w:sz="0" w:space="0" w:color="auto"/>
            <w:left w:val="none" w:sz="0" w:space="0" w:color="auto"/>
            <w:bottom w:val="none" w:sz="0" w:space="0" w:color="auto"/>
            <w:right w:val="none" w:sz="0" w:space="0" w:color="auto"/>
          </w:divBdr>
        </w:div>
        <w:div w:id="1531262341">
          <w:marLeft w:val="0"/>
          <w:marRight w:val="0"/>
          <w:marTop w:val="0"/>
          <w:marBottom w:val="0"/>
          <w:divBdr>
            <w:top w:val="none" w:sz="0" w:space="0" w:color="auto"/>
            <w:left w:val="none" w:sz="0" w:space="0" w:color="auto"/>
            <w:bottom w:val="none" w:sz="0" w:space="0" w:color="auto"/>
            <w:right w:val="none" w:sz="0" w:space="0" w:color="auto"/>
          </w:divBdr>
        </w:div>
        <w:div w:id="1470250169">
          <w:marLeft w:val="0"/>
          <w:marRight w:val="0"/>
          <w:marTop w:val="0"/>
          <w:marBottom w:val="0"/>
          <w:divBdr>
            <w:top w:val="none" w:sz="0" w:space="0" w:color="auto"/>
            <w:left w:val="none" w:sz="0" w:space="0" w:color="auto"/>
            <w:bottom w:val="none" w:sz="0" w:space="0" w:color="auto"/>
            <w:right w:val="none" w:sz="0" w:space="0" w:color="auto"/>
          </w:divBdr>
        </w:div>
        <w:div w:id="709451725">
          <w:marLeft w:val="0"/>
          <w:marRight w:val="0"/>
          <w:marTop w:val="0"/>
          <w:marBottom w:val="0"/>
          <w:divBdr>
            <w:top w:val="none" w:sz="0" w:space="0" w:color="auto"/>
            <w:left w:val="none" w:sz="0" w:space="0" w:color="auto"/>
            <w:bottom w:val="none" w:sz="0" w:space="0" w:color="auto"/>
            <w:right w:val="none" w:sz="0" w:space="0" w:color="auto"/>
          </w:divBdr>
        </w:div>
        <w:div w:id="1395424580">
          <w:marLeft w:val="0"/>
          <w:marRight w:val="0"/>
          <w:marTop w:val="0"/>
          <w:marBottom w:val="0"/>
          <w:divBdr>
            <w:top w:val="none" w:sz="0" w:space="0" w:color="auto"/>
            <w:left w:val="none" w:sz="0" w:space="0" w:color="auto"/>
            <w:bottom w:val="none" w:sz="0" w:space="0" w:color="auto"/>
            <w:right w:val="none" w:sz="0" w:space="0" w:color="auto"/>
          </w:divBdr>
        </w:div>
        <w:div w:id="1162893496">
          <w:marLeft w:val="0"/>
          <w:marRight w:val="0"/>
          <w:marTop w:val="0"/>
          <w:marBottom w:val="0"/>
          <w:divBdr>
            <w:top w:val="none" w:sz="0" w:space="0" w:color="auto"/>
            <w:left w:val="none" w:sz="0" w:space="0" w:color="auto"/>
            <w:bottom w:val="none" w:sz="0" w:space="0" w:color="auto"/>
            <w:right w:val="none" w:sz="0" w:space="0" w:color="auto"/>
          </w:divBdr>
        </w:div>
        <w:div w:id="781925356">
          <w:marLeft w:val="0"/>
          <w:marRight w:val="0"/>
          <w:marTop w:val="0"/>
          <w:marBottom w:val="0"/>
          <w:divBdr>
            <w:top w:val="none" w:sz="0" w:space="0" w:color="auto"/>
            <w:left w:val="none" w:sz="0" w:space="0" w:color="auto"/>
            <w:bottom w:val="none" w:sz="0" w:space="0" w:color="auto"/>
            <w:right w:val="none" w:sz="0" w:space="0" w:color="auto"/>
          </w:divBdr>
        </w:div>
        <w:div w:id="1634015859">
          <w:marLeft w:val="0"/>
          <w:marRight w:val="0"/>
          <w:marTop w:val="0"/>
          <w:marBottom w:val="0"/>
          <w:divBdr>
            <w:top w:val="none" w:sz="0" w:space="0" w:color="auto"/>
            <w:left w:val="none" w:sz="0" w:space="0" w:color="auto"/>
            <w:bottom w:val="none" w:sz="0" w:space="0" w:color="auto"/>
            <w:right w:val="none" w:sz="0" w:space="0" w:color="auto"/>
          </w:divBdr>
        </w:div>
        <w:div w:id="1247376778">
          <w:marLeft w:val="0"/>
          <w:marRight w:val="0"/>
          <w:marTop w:val="0"/>
          <w:marBottom w:val="0"/>
          <w:divBdr>
            <w:top w:val="none" w:sz="0" w:space="0" w:color="auto"/>
            <w:left w:val="none" w:sz="0" w:space="0" w:color="auto"/>
            <w:bottom w:val="none" w:sz="0" w:space="0" w:color="auto"/>
            <w:right w:val="none" w:sz="0" w:space="0" w:color="auto"/>
          </w:divBdr>
        </w:div>
        <w:div w:id="1591355609">
          <w:marLeft w:val="0"/>
          <w:marRight w:val="0"/>
          <w:marTop w:val="0"/>
          <w:marBottom w:val="0"/>
          <w:divBdr>
            <w:top w:val="none" w:sz="0" w:space="0" w:color="auto"/>
            <w:left w:val="none" w:sz="0" w:space="0" w:color="auto"/>
            <w:bottom w:val="none" w:sz="0" w:space="0" w:color="auto"/>
            <w:right w:val="none" w:sz="0" w:space="0" w:color="auto"/>
          </w:divBdr>
        </w:div>
        <w:div w:id="843320069">
          <w:marLeft w:val="0"/>
          <w:marRight w:val="0"/>
          <w:marTop w:val="0"/>
          <w:marBottom w:val="0"/>
          <w:divBdr>
            <w:top w:val="none" w:sz="0" w:space="0" w:color="auto"/>
            <w:left w:val="none" w:sz="0" w:space="0" w:color="auto"/>
            <w:bottom w:val="none" w:sz="0" w:space="0" w:color="auto"/>
            <w:right w:val="none" w:sz="0" w:space="0" w:color="auto"/>
          </w:divBdr>
        </w:div>
        <w:div w:id="1562715411">
          <w:marLeft w:val="0"/>
          <w:marRight w:val="0"/>
          <w:marTop w:val="0"/>
          <w:marBottom w:val="0"/>
          <w:divBdr>
            <w:top w:val="none" w:sz="0" w:space="0" w:color="auto"/>
            <w:left w:val="none" w:sz="0" w:space="0" w:color="auto"/>
            <w:bottom w:val="none" w:sz="0" w:space="0" w:color="auto"/>
            <w:right w:val="none" w:sz="0" w:space="0" w:color="auto"/>
          </w:divBdr>
        </w:div>
        <w:div w:id="1672486839">
          <w:marLeft w:val="0"/>
          <w:marRight w:val="0"/>
          <w:marTop w:val="0"/>
          <w:marBottom w:val="0"/>
          <w:divBdr>
            <w:top w:val="none" w:sz="0" w:space="0" w:color="auto"/>
            <w:left w:val="none" w:sz="0" w:space="0" w:color="auto"/>
            <w:bottom w:val="none" w:sz="0" w:space="0" w:color="auto"/>
            <w:right w:val="none" w:sz="0" w:space="0" w:color="auto"/>
          </w:divBdr>
        </w:div>
        <w:div w:id="866257694">
          <w:marLeft w:val="0"/>
          <w:marRight w:val="0"/>
          <w:marTop w:val="0"/>
          <w:marBottom w:val="0"/>
          <w:divBdr>
            <w:top w:val="none" w:sz="0" w:space="0" w:color="auto"/>
            <w:left w:val="none" w:sz="0" w:space="0" w:color="auto"/>
            <w:bottom w:val="none" w:sz="0" w:space="0" w:color="auto"/>
            <w:right w:val="none" w:sz="0" w:space="0" w:color="auto"/>
          </w:divBdr>
        </w:div>
        <w:div w:id="2072460407">
          <w:marLeft w:val="0"/>
          <w:marRight w:val="0"/>
          <w:marTop w:val="0"/>
          <w:marBottom w:val="0"/>
          <w:divBdr>
            <w:top w:val="none" w:sz="0" w:space="0" w:color="auto"/>
            <w:left w:val="none" w:sz="0" w:space="0" w:color="auto"/>
            <w:bottom w:val="none" w:sz="0" w:space="0" w:color="auto"/>
            <w:right w:val="none" w:sz="0" w:space="0" w:color="auto"/>
          </w:divBdr>
        </w:div>
        <w:div w:id="1296641874">
          <w:marLeft w:val="0"/>
          <w:marRight w:val="0"/>
          <w:marTop w:val="0"/>
          <w:marBottom w:val="0"/>
          <w:divBdr>
            <w:top w:val="none" w:sz="0" w:space="0" w:color="auto"/>
            <w:left w:val="none" w:sz="0" w:space="0" w:color="auto"/>
            <w:bottom w:val="none" w:sz="0" w:space="0" w:color="auto"/>
            <w:right w:val="none" w:sz="0" w:space="0" w:color="auto"/>
          </w:divBdr>
        </w:div>
        <w:div w:id="2127577498">
          <w:marLeft w:val="0"/>
          <w:marRight w:val="0"/>
          <w:marTop w:val="0"/>
          <w:marBottom w:val="0"/>
          <w:divBdr>
            <w:top w:val="none" w:sz="0" w:space="0" w:color="auto"/>
            <w:left w:val="none" w:sz="0" w:space="0" w:color="auto"/>
            <w:bottom w:val="none" w:sz="0" w:space="0" w:color="auto"/>
            <w:right w:val="none" w:sz="0" w:space="0" w:color="auto"/>
          </w:divBdr>
        </w:div>
        <w:div w:id="1163814173">
          <w:marLeft w:val="0"/>
          <w:marRight w:val="0"/>
          <w:marTop w:val="0"/>
          <w:marBottom w:val="0"/>
          <w:divBdr>
            <w:top w:val="none" w:sz="0" w:space="0" w:color="auto"/>
            <w:left w:val="none" w:sz="0" w:space="0" w:color="auto"/>
            <w:bottom w:val="none" w:sz="0" w:space="0" w:color="auto"/>
            <w:right w:val="none" w:sz="0" w:space="0" w:color="auto"/>
          </w:divBdr>
        </w:div>
        <w:div w:id="649872176">
          <w:marLeft w:val="0"/>
          <w:marRight w:val="0"/>
          <w:marTop w:val="0"/>
          <w:marBottom w:val="0"/>
          <w:divBdr>
            <w:top w:val="none" w:sz="0" w:space="0" w:color="auto"/>
            <w:left w:val="none" w:sz="0" w:space="0" w:color="auto"/>
            <w:bottom w:val="none" w:sz="0" w:space="0" w:color="auto"/>
            <w:right w:val="none" w:sz="0" w:space="0" w:color="auto"/>
          </w:divBdr>
        </w:div>
        <w:div w:id="597368003">
          <w:marLeft w:val="0"/>
          <w:marRight w:val="0"/>
          <w:marTop w:val="0"/>
          <w:marBottom w:val="0"/>
          <w:divBdr>
            <w:top w:val="none" w:sz="0" w:space="0" w:color="auto"/>
            <w:left w:val="none" w:sz="0" w:space="0" w:color="auto"/>
            <w:bottom w:val="none" w:sz="0" w:space="0" w:color="auto"/>
            <w:right w:val="none" w:sz="0" w:space="0" w:color="auto"/>
          </w:divBdr>
        </w:div>
        <w:div w:id="1885017036">
          <w:marLeft w:val="0"/>
          <w:marRight w:val="0"/>
          <w:marTop w:val="0"/>
          <w:marBottom w:val="0"/>
          <w:divBdr>
            <w:top w:val="none" w:sz="0" w:space="0" w:color="auto"/>
            <w:left w:val="none" w:sz="0" w:space="0" w:color="auto"/>
            <w:bottom w:val="none" w:sz="0" w:space="0" w:color="auto"/>
            <w:right w:val="none" w:sz="0" w:space="0" w:color="auto"/>
          </w:divBdr>
        </w:div>
        <w:div w:id="2132160941">
          <w:marLeft w:val="0"/>
          <w:marRight w:val="0"/>
          <w:marTop w:val="0"/>
          <w:marBottom w:val="0"/>
          <w:divBdr>
            <w:top w:val="none" w:sz="0" w:space="0" w:color="auto"/>
            <w:left w:val="none" w:sz="0" w:space="0" w:color="auto"/>
            <w:bottom w:val="none" w:sz="0" w:space="0" w:color="auto"/>
            <w:right w:val="none" w:sz="0" w:space="0" w:color="auto"/>
          </w:divBdr>
        </w:div>
        <w:div w:id="1150516671">
          <w:marLeft w:val="0"/>
          <w:marRight w:val="0"/>
          <w:marTop w:val="0"/>
          <w:marBottom w:val="0"/>
          <w:divBdr>
            <w:top w:val="none" w:sz="0" w:space="0" w:color="auto"/>
            <w:left w:val="none" w:sz="0" w:space="0" w:color="auto"/>
            <w:bottom w:val="none" w:sz="0" w:space="0" w:color="auto"/>
            <w:right w:val="none" w:sz="0" w:space="0" w:color="auto"/>
          </w:divBdr>
        </w:div>
        <w:div w:id="774398352">
          <w:marLeft w:val="0"/>
          <w:marRight w:val="0"/>
          <w:marTop w:val="0"/>
          <w:marBottom w:val="0"/>
          <w:divBdr>
            <w:top w:val="none" w:sz="0" w:space="0" w:color="auto"/>
            <w:left w:val="none" w:sz="0" w:space="0" w:color="auto"/>
            <w:bottom w:val="none" w:sz="0" w:space="0" w:color="auto"/>
            <w:right w:val="none" w:sz="0" w:space="0" w:color="auto"/>
          </w:divBdr>
        </w:div>
        <w:div w:id="1768429710">
          <w:marLeft w:val="0"/>
          <w:marRight w:val="0"/>
          <w:marTop w:val="0"/>
          <w:marBottom w:val="0"/>
          <w:divBdr>
            <w:top w:val="none" w:sz="0" w:space="0" w:color="auto"/>
            <w:left w:val="none" w:sz="0" w:space="0" w:color="auto"/>
            <w:bottom w:val="none" w:sz="0" w:space="0" w:color="auto"/>
            <w:right w:val="none" w:sz="0" w:space="0" w:color="auto"/>
          </w:divBdr>
        </w:div>
        <w:div w:id="166596564">
          <w:marLeft w:val="0"/>
          <w:marRight w:val="0"/>
          <w:marTop w:val="0"/>
          <w:marBottom w:val="0"/>
          <w:divBdr>
            <w:top w:val="none" w:sz="0" w:space="0" w:color="auto"/>
            <w:left w:val="none" w:sz="0" w:space="0" w:color="auto"/>
            <w:bottom w:val="none" w:sz="0" w:space="0" w:color="auto"/>
            <w:right w:val="none" w:sz="0" w:space="0" w:color="auto"/>
          </w:divBdr>
        </w:div>
        <w:div w:id="1123698094">
          <w:marLeft w:val="0"/>
          <w:marRight w:val="0"/>
          <w:marTop w:val="0"/>
          <w:marBottom w:val="0"/>
          <w:divBdr>
            <w:top w:val="none" w:sz="0" w:space="0" w:color="auto"/>
            <w:left w:val="none" w:sz="0" w:space="0" w:color="auto"/>
            <w:bottom w:val="none" w:sz="0" w:space="0" w:color="auto"/>
            <w:right w:val="none" w:sz="0" w:space="0" w:color="auto"/>
          </w:divBdr>
        </w:div>
        <w:div w:id="1229729799">
          <w:marLeft w:val="0"/>
          <w:marRight w:val="0"/>
          <w:marTop w:val="0"/>
          <w:marBottom w:val="0"/>
          <w:divBdr>
            <w:top w:val="none" w:sz="0" w:space="0" w:color="auto"/>
            <w:left w:val="none" w:sz="0" w:space="0" w:color="auto"/>
            <w:bottom w:val="none" w:sz="0" w:space="0" w:color="auto"/>
            <w:right w:val="none" w:sz="0" w:space="0" w:color="auto"/>
          </w:divBdr>
        </w:div>
        <w:div w:id="498689579">
          <w:marLeft w:val="0"/>
          <w:marRight w:val="0"/>
          <w:marTop w:val="0"/>
          <w:marBottom w:val="0"/>
          <w:divBdr>
            <w:top w:val="none" w:sz="0" w:space="0" w:color="auto"/>
            <w:left w:val="none" w:sz="0" w:space="0" w:color="auto"/>
            <w:bottom w:val="none" w:sz="0" w:space="0" w:color="auto"/>
            <w:right w:val="none" w:sz="0" w:space="0" w:color="auto"/>
          </w:divBdr>
        </w:div>
        <w:div w:id="769399830">
          <w:marLeft w:val="0"/>
          <w:marRight w:val="0"/>
          <w:marTop w:val="0"/>
          <w:marBottom w:val="0"/>
          <w:divBdr>
            <w:top w:val="none" w:sz="0" w:space="0" w:color="auto"/>
            <w:left w:val="none" w:sz="0" w:space="0" w:color="auto"/>
            <w:bottom w:val="none" w:sz="0" w:space="0" w:color="auto"/>
            <w:right w:val="none" w:sz="0" w:space="0" w:color="auto"/>
          </w:divBdr>
        </w:div>
        <w:div w:id="2134981550">
          <w:marLeft w:val="0"/>
          <w:marRight w:val="0"/>
          <w:marTop w:val="0"/>
          <w:marBottom w:val="0"/>
          <w:divBdr>
            <w:top w:val="none" w:sz="0" w:space="0" w:color="auto"/>
            <w:left w:val="none" w:sz="0" w:space="0" w:color="auto"/>
            <w:bottom w:val="none" w:sz="0" w:space="0" w:color="auto"/>
            <w:right w:val="none" w:sz="0" w:space="0" w:color="auto"/>
          </w:divBdr>
        </w:div>
        <w:div w:id="169149403">
          <w:marLeft w:val="0"/>
          <w:marRight w:val="0"/>
          <w:marTop w:val="0"/>
          <w:marBottom w:val="0"/>
          <w:divBdr>
            <w:top w:val="none" w:sz="0" w:space="0" w:color="auto"/>
            <w:left w:val="none" w:sz="0" w:space="0" w:color="auto"/>
            <w:bottom w:val="none" w:sz="0" w:space="0" w:color="auto"/>
            <w:right w:val="none" w:sz="0" w:space="0" w:color="auto"/>
          </w:divBdr>
        </w:div>
        <w:div w:id="1730031804">
          <w:marLeft w:val="0"/>
          <w:marRight w:val="0"/>
          <w:marTop w:val="0"/>
          <w:marBottom w:val="0"/>
          <w:divBdr>
            <w:top w:val="none" w:sz="0" w:space="0" w:color="auto"/>
            <w:left w:val="none" w:sz="0" w:space="0" w:color="auto"/>
            <w:bottom w:val="none" w:sz="0" w:space="0" w:color="auto"/>
            <w:right w:val="none" w:sz="0" w:space="0" w:color="auto"/>
          </w:divBdr>
        </w:div>
        <w:div w:id="1123384654">
          <w:marLeft w:val="0"/>
          <w:marRight w:val="0"/>
          <w:marTop w:val="0"/>
          <w:marBottom w:val="0"/>
          <w:divBdr>
            <w:top w:val="none" w:sz="0" w:space="0" w:color="auto"/>
            <w:left w:val="none" w:sz="0" w:space="0" w:color="auto"/>
            <w:bottom w:val="none" w:sz="0" w:space="0" w:color="auto"/>
            <w:right w:val="none" w:sz="0" w:space="0" w:color="auto"/>
          </w:divBdr>
        </w:div>
        <w:div w:id="1354385542">
          <w:marLeft w:val="0"/>
          <w:marRight w:val="0"/>
          <w:marTop w:val="0"/>
          <w:marBottom w:val="0"/>
          <w:divBdr>
            <w:top w:val="none" w:sz="0" w:space="0" w:color="auto"/>
            <w:left w:val="none" w:sz="0" w:space="0" w:color="auto"/>
            <w:bottom w:val="none" w:sz="0" w:space="0" w:color="auto"/>
            <w:right w:val="none" w:sz="0" w:space="0" w:color="auto"/>
          </w:divBdr>
        </w:div>
        <w:div w:id="1782066888">
          <w:marLeft w:val="0"/>
          <w:marRight w:val="0"/>
          <w:marTop w:val="0"/>
          <w:marBottom w:val="0"/>
          <w:divBdr>
            <w:top w:val="none" w:sz="0" w:space="0" w:color="auto"/>
            <w:left w:val="none" w:sz="0" w:space="0" w:color="auto"/>
            <w:bottom w:val="none" w:sz="0" w:space="0" w:color="auto"/>
            <w:right w:val="none" w:sz="0" w:space="0" w:color="auto"/>
          </w:divBdr>
        </w:div>
        <w:div w:id="1436091892">
          <w:marLeft w:val="0"/>
          <w:marRight w:val="0"/>
          <w:marTop w:val="0"/>
          <w:marBottom w:val="0"/>
          <w:divBdr>
            <w:top w:val="none" w:sz="0" w:space="0" w:color="auto"/>
            <w:left w:val="none" w:sz="0" w:space="0" w:color="auto"/>
            <w:bottom w:val="none" w:sz="0" w:space="0" w:color="auto"/>
            <w:right w:val="none" w:sz="0" w:space="0" w:color="auto"/>
          </w:divBdr>
        </w:div>
        <w:div w:id="2113746043">
          <w:marLeft w:val="0"/>
          <w:marRight w:val="0"/>
          <w:marTop w:val="0"/>
          <w:marBottom w:val="0"/>
          <w:divBdr>
            <w:top w:val="none" w:sz="0" w:space="0" w:color="auto"/>
            <w:left w:val="none" w:sz="0" w:space="0" w:color="auto"/>
            <w:bottom w:val="none" w:sz="0" w:space="0" w:color="auto"/>
            <w:right w:val="none" w:sz="0" w:space="0" w:color="auto"/>
          </w:divBdr>
        </w:div>
        <w:div w:id="1702434784">
          <w:marLeft w:val="0"/>
          <w:marRight w:val="0"/>
          <w:marTop w:val="0"/>
          <w:marBottom w:val="0"/>
          <w:divBdr>
            <w:top w:val="none" w:sz="0" w:space="0" w:color="auto"/>
            <w:left w:val="none" w:sz="0" w:space="0" w:color="auto"/>
            <w:bottom w:val="none" w:sz="0" w:space="0" w:color="auto"/>
            <w:right w:val="none" w:sz="0" w:space="0" w:color="auto"/>
          </w:divBdr>
        </w:div>
        <w:div w:id="1763184099">
          <w:marLeft w:val="0"/>
          <w:marRight w:val="0"/>
          <w:marTop w:val="0"/>
          <w:marBottom w:val="0"/>
          <w:divBdr>
            <w:top w:val="none" w:sz="0" w:space="0" w:color="auto"/>
            <w:left w:val="none" w:sz="0" w:space="0" w:color="auto"/>
            <w:bottom w:val="none" w:sz="0" w:space="0" w:color="auto"/>
            <w:right w:val="none" w:sz="0" w:space="0" w:color="auto"/>
          </w:divBdr>
        </w:div>
        <w:div w:id="1051732445">
          <w:marLeft w:val="0"/>
          <w:marRight w:val="0"/>
          <w:marTop w:val="0"/>
          <w:marBottom w:val="0"/>
          <w:divBdr>
            <w:top w:val="none" w:sz="0" w:space="0" w:color="auto"/>
            <w:left w:val="none" w:sz="0" w:space="0" w:color="auto"/>
            <w:bottom w:val="none" w:sz="0" w:space="0" w:color="auto"/>
            <w:right w:val="none" w:sz="0" w:space="0" w:color="auto"/>
          </w:divBdr>
        </w:div>
        <w:div w:id="222525670">
          <w:marLeft w:val="0"/>
          <w:marRight w:val="0"/>
          <w:marTop w:val="0"/>
          <w:marBottom w:val="0"/>
          <w:divBdr>
            <w:top w:val="none" w:sz="0" w:space="0" w:color="auto"/>
            <w:left w:val="none" w:sz="0" w:space="0" w:color="auto"/>
            <w:bottom w:val="none" w:sz="0" w:space="0" w:color="auto"/>
            <w:right w:val="none" w:sz="0" w:space="0" w:color="auto"/>
          </w:divBdr>
        </w:div>
        <w:div w:id="712076871">
          <w:marLeft w:val="0"/>
          <w:marRight w:val="0"/>
          <w:marTop w:val="0"/>
          <w:marBottom w:val="0"/>
          <w:divBdr>
            <w:top w:val="none" w:sz="0" w:space="0" w:color="auto"/>
            <w:left w:val="none" w:sz="0" w:space="0" w:color="auto"/>
            <w:bottom w:val="none" w:sz="0" w:space="0" w:color="auto"/>
            <w:right w:val="none" w:sz="0" w:space="0" w:color="auto"/>
          </w:divBdr>
        </w:div>
        <w:div w:id="1251624635">
          <w:marLeft w:val="0"/>
          <w:marRight w:val="0"/>
          <w:marTop w:val="0"/>
          <w:marBottom w:val="0"/>
          <w:divBdr>
            <w:top w:val="none" w:sz="0" w:space="0" w:color="auto"/>
            <w:left w:val="none" w:sz="0" w:space="0" w:color="auto"/>
            <w:bottom w:val="none" w:sz="0" w:space="0" w:color="auto"/>
            <w:right w:val="none" w:sz="0" w:space="0" w:color="auto"/>
          </w:divBdr>
        </w:div>
        <w:div w:id="590508850">
          <w:marLeft w:val="0"/>
          <w:marRight w:val="0"/>
          <w:marTop w:val="0"/>
          <w:marBottom w:val="0"/>
          <w:divBdr>
            <w:top w:val="none" w:sz="0" w:space="0" w:color="auto"/>
            <w:left w:val="none" w:sz="0" w:space="0" w:color="auto"/>
            <w:bottom w:val="none" w:sz="0" w:space="0" w:color="auto"/>
            <w:right w:val="none" w:sz="0" w:space="0" w:color="auto"/>
          </w:divBdr>
        </w:div>
        <w:div w:id="1848595354">
          <w:marLeft w:val="0"/>
          <w:marRight w:val="0"/>
          <w:marTop w:val="0"/>
          <w:marBottom w:val="0"/>
          <w:divBdr>
            <w:top w:val="none" w:sz="0" w:space="0" w:color="auto"/>
            <w:left w:val="none" w:sz="0" w:space="0" w:color="auto"/>
            <w:bottom w:val="none" w:sz="0" w:space="0" w:color="auto"/>
            <w:right w:val="none" w:sz="0" w:space="0" w:color="auto"/>
          </w:divBdr>
        </w:div>
        <w:div w:id="1656833471">
          <w:marLeft w:val="0"/>
          <w:marRight w:val="0"/>
          <w:marTop w:val="0"/>
          <w:marBottom w:val="0"/>
          <w:divBdr>
            <w:top w:val="none" w:sz="0" w:space="0" w:color="auto"/>
            <w:left w:val="none" w:sz="0" w:space="0" w:color="auto"/>
            <w:bottom w:val="none" w:sz="0" w:space="0" w:color="auto"/>
            <w:right w:val="none" w:sz="0" w:space="0" w:color="auto"/>
          </w:divBdr>
        </w:div>
        <w:div w:id="1179546570">
          <w:marLeft w:val="0"/>
          <w:marRight w:val="0"/>
          <w:marTop w:val="0"/>
          <w:marBottom w:val="0"/>
          <w:divBdr>
            <w:top w:val="none" w:sz="0" w:space="0" w:color="auto"/>
            <w:left w:val="none" w:sz="0" w:space="0" w:color="auto"/>
            <w:bottom w:val="none" w:sz="0" w:space="0" w:color="auto"/>
            <w:right w:val="none" w:sz="0" w:space="0" w:color="auto"/>
          </w:divBdr>
        </w:div>
        <w:div w:id="1107584405">
          <w:marLeft w:val="0"/>
          <w:marRight w:val="0"/>
          <w:marTop w:val="0"/>
          <w:marBottom w:val="0"/>
          <w:divBdr>
            <w:top w:val="none" w:sz="0" w:space="0" w:color="auto"/>
            <w:left w:val="none" w:sz="0" w:space="0" w:color="auto"/>
            <w:bottom w:val="none" w:sz="0" w:space="0" w:color="auto"/>
            <w:right w:val="none" w:sz="0" w:space="0" w:color="auto"/>
          </w:divBdr>
        </w:div>
        <w:div w:id="692416720">
          <w:marLeft w:val="0"/>
          <w:marRight w:val="0"/>
          <w:marTop w:val="0"/>
          <w:marBottom w:val="0"/>
          <w:divBdr>
            <w:top w:val="none" w:sz="0" w:space="0" w:color="auto"/>
            <w:left w:val="none" w:sz="0" w:space="0" w:color="auto"/>
            <w:bottom w:val="none" w:sz="0" w:space="0" w:color="auto"/>
            <w:right w:val="none" w:sz="0" w:space="0" w:color="auto"/>
          </w:divBdr>
        </w:div>
        <w:div w:id="287009246">
          <w:marLeft w:val="0"/>
          <w:marRight w:val="0"/>
          <w:marTop w:val="0"/>
          <w:marBottom w:val="0"/>
          <w:divBdr>
            <w:top w:val="none" w:sz="0" w:space="0" w:color="auto"/>
            <w:left w:val="none" w:sz="0" w:space="0" w:color="auto"/>
            <w:bottom w:val="none" w:sz="0" w:space="0" w:color="auto"/>
            <w:right w:val="none" w:sz="0" w:space="0" w:color="auto"/>
          </w:divBdr>
        </w:div>
        <w:div w:id="270281303">
          <w:marLeft w:val="0"/>
          <w:marRight w:val="0"/>
          <w:marTop w:val="0"/>
          <w:marBottom w:val="0"/>
          <w:divBdr>
            <w:top w:val="none" w:sz="0" w:space="0" w:color="auto"/>
            <w:left w:val="none" w:sz="0" w:space="0" w:color="auto"/>
            <w:bottom w:val="none" w:sz="0" w:space="0" w:color="auto"/>
            <w:right w:val="none" w:sz="0" w:space="0" w:color="auto"/>
          </w:divBdr>
        </w:div>
        <w:div w:id="1410419246">
          <w:marLeft w:val="0"/>
          <w:marRight w:val="0"/>
          <w:marTop w:val="0"/>
          <w:marBottom w:val="0"/>
          <w:divBdr>
            <w:top w:val="none" w:sz="0" w:space="0" w:color="auto"/>
            <w:left w:val="none" w:sz="0" w:space="0" w:color="auto"/>
            <w:bottom w:val="none" w:sz="0" w:space="0" w:color="auto"/>
            <w:right w:val="none" w:sz="0" w:space="0" w:color="auto"/>
          </w:divBdr>
        </w:div>
        <w:div w:id="1708917489">
          <w:marLeft w:val="0"/>
          <w:marRight w:val="0"/>
          <w:marTop w:val="0"/>
          <w:marBottom w:val="0"/>
          <w:divBdr>
            <w:top w:val="none" w:sz="0" w:space="0" w:color="auto"/>
            <w:left w:val="none" w:sz="0" w:space="0" w:color="auto"/>
            <w:bottom w:val="none" w:sz="0" w:space="0" w:color="auto"/>
            <w:right w:val="none" w:sz="0" w:space="0" w:color="auto"/>
          </w:divBdr>
        </w:div>
        <w:div w:id="1816950812">
          <w:marLeft w:val="0"/>
          <w:marRight w:val="0"/>
          <w:marTop w:val="0"/>
          <w:marBottom w:val="0"/>
          <w:divBdr>
            <w:top w:val="none" w:sz="0" w:space="0" w:color="auto"/>
            <w:left w:val="none" w:sz="0" w:space="0" w:color="auto"/>
            <w:bottom w:val="none" w:sz="0" w:space="0" w:color="auto"/>
            <w:right w:val="none" w:sz="0" w:space="0" w:color="auto"/>
          </w:divBdr>
        </w:div>
        <w:div w:id="1685091668">
          <w:marLeft w:val="0"/>
          <w:marRight w:val="0"/>
          <w:marTop w:val="0"/>
          <w:marBottom w:val="0"/>
          <w:divBdr>
            <w:top w:val="none" w:sz="0" w:space="0" w:color="auto"/>
            <w:left w:val="none" w:sz="0" w:space="0" w:color="auto"/>
            <w:bottom w:val="none" w:sz="0" w:space="0" w:color="auto"/>
            <w:right w:val="none" w:sz="0" w:space="0" w:color="auto"/>
          </w:divBdr>
        </w:div>
        <w:div w:id="1181165206">
          <w:marLeft w:val="0"/>
          <w:marRight w:val="0"/>
          <w:marTop w:val="0"/>
          <w:marBottom w:val="0"/>
          <w:divBdr>
            <w:top w:val="none" w:sz="0" w:space="0" w:color="auto"/>
            <w:left w:val="none" w:sz="0" w:space="0" w:color="auto"/>
            <w:bottom w:val="none" w:sz="0" w:space="0" w:color="auto"/>
            <w:right w:val="none" w:sz="0" w:space="0" w:color="auto"/>
          </w:divBdr>
        </w:div>
        <w:div w:id="1546983581">
          <w:marLeft w:val="0"/>
          <w:marRight w:val="0"/>
          <w:marTop w:val="0"/>
          <w:marBottom w:val="0"/>
          <w:divBdr>
            <w:top w:val="none" w:sz="0" w:space="0" w:color="auto"/>
            <w:left w:val="none" w:sz="0" w:space="0" w:color="auto"/>
            <w:bottom w:val="none" w:sz="0" w:space="0" w:color="auto"/>
            <w:right w:val="none" w:sz="0" w:space="0" w:color="auto"/>
          </w:divBdr>
        </w:div>
        <w:div w:id="998773498">
          <w:marLeft w:val="0"/>
          <w:marRight w:val="0"/>
          <w:marTop w:val="0"/>
          <w:marBottom w:val="0"/>
          <w:divBdr>
            <w:top w:val="none" w:sz="0" w:space="0" w:color="auto"/>
            <w:left w:val="none" w:sz="0" w:space="0" w:color="auto"/>
            <w:bottom w:val="none" w:sz="0" w:space="0" w:color="auto"/>
            <w:right w:val="none" w:sz="0" w:space="0" w:color="auto"/>
          </w:divBdr>
        </w:div>
        <w:div w:id="432357790">
          <w:marLeft w:val="0"/>
          <w:marRight w:val="0"/>
          <w:marTop w:val="0"/>
          <w:marBottom w:val="0"/>
          <w:divBdr>
            <w:top w:val="none" w:sz="0" w:space="0" w:color="auto"/>
            <w:left w:val="none" w:sz="0" w:space="0" w:color="auto"/>
            <w:bottom w:val="none" w:sz="0" w:space="0" w:color="auto"/>
            <w:right w:val="none" w:sz="0" w:space="0" w:color="auto"/>
          </w:divBdr>
        </w:div>
        <w:div w:id="1562668719">
          <w:marLeft w:val="0"/>
          <w:marRight w:val="0"/>
          <w:marTop w:val="0"/>
          <w:marBottom w:val="0"/>
          <w:divBdr>
            <w:top w:val="none" w:sz="0" w:space="0" w:color="auto"/>
            <w:left w:val="none" w:sz="0" w:space="0" w:color="auto"/>
            <w:bottom w:val="none" w:sz="0" w:space="0" w:color="auto"/>
            <w:right w:val="none" w:sz="0" w:space="0" w:color="auto"/>
          </w:divBdr>
        </w:div>
        <w:div w:id="1245722428">
          <w:marLeft w:val="0"/>
          <w:marRight w:val="0"/>
          <w:marTop w:val="0"/>
          <w:marBottom w:val="0"/>
          <w:divBdr>
            <w:top w:val="none" w:sz="0" w:space="0" w:color="auto"/>
            <w:left w:val="none" w:sz="0" w:space="0" w:color="auto"/>
            <w:bottom w:val="none" w:sz="0" w:space="0" w:color="auto"/>
            <w:right w:val="none" w:sz="0" w:space="0" w:color="auto"/>
          </w:divBdr>
        </w:div>
        <w:div w:id="566113291">
          <w:marLeft w:val="0"/>
          <w:marRight w:val="0"/>
          <w:marTop w:val="0"/>
          <w:marBottom w:val="0"/>
          <w:divBdr>
            <w:top w:val="none" w:sz="0" w:space="0" w:color="auto"/>
            <w:left w:val="none" w:sz="0" w:space="0" w:color="auto"/>
            <w:bottom w:val="none" w:sz="0" w:space="0" w:color="auto"/>
            <w:right w:val="none" w:sz="0" w:space="0" w:color="auto"/>
          </w:divBdr>
        </w:div>
        <w:div w:id="492338736">
          <w:marLeft w:val="0"/>
          <w:marRight w:val="0"/>
          <w:marTop w:val="0"/>
          <w:marBottom w:val="0"/>
          <w:divBdr>
            <w:top w:val="none" w:sz="0" w:space="0" w:color="auto"/>
            <w:left w:val="none" w:sz="0" w:space="0" w:color="auto"/>
            <w:bottom w:val="none" w:sz="0" w:space="0" w:color="auto"/>
            <w:right w:val="none" w:sz="0" w:space="0" w:color="auto"/>
          </w:divBdr>
        </w:div>
        <w:div w:id="473260241">
          <w:marLeft w:val="0"/>
          <w:marRight w:val="0"/>
          <w:marTop w:val="0"/>
          <w:marBottom w:val="0"/>
          <w:divBdr>
            <w:top w:val="none" w:sz="0" w:space="0" w:color="auto"/>
            <w:left w:val="none" w:sz="0" w:space="0" w:color="auto"/>
            <w:bottom w:val="none" w:sz="0" w:space="0" w:color="auto"/>
            <w:right w:val="none" w:sz="0" w:space="0" w:color="auto"/>
          </w:divBdr>
        </w:div>
        <w:div w:id="1381133121">
          <w:marLeft w:val="0"/>
          <w:marRight w:val="0"/>
          <w:marTop w:val="0"/>
          <w:marBottom w:val="0"/>
          <w:divBdr>
            <w:top w:val="none" w:sz="0" w:space="0" w:color="auto"/>
            <w:left w:val="none" w:sz="0" w:space="0" w:color="auto"/>
            <w:bottom w:val="none" w:sz="0" w:space="0" w:color="auto"/>
            <w:right w:val="none" w:sz="0" w:space="0" w:color="auto"/>
          </w:divBdr>
        </w:div>
        <w:div w:id="842625255">
          <w:marLeft w:val="0"/>
          <w:marRight w:val="0"/>
          <w:marTop w:val="0"/>
          <w:marBottom w:val="0"/>
          <w:divBdr>
            <w:top w:val="none" w:sz="0" w:space="0" w:color="auto"/>
            <w:left w:val="none" w:sz="0" w:space="0" w:color="auto"/>
            <w:bottom w:val="none" w:sz="0" w:space="0" w:color="auto"/>
            <w:right w:val="none" w:sz="0" w:space="0" w:color="auto"/>
          </w:divBdr>
        </w:div>
        <w:div w:id="1959331034">
          <w:marLeft w:val="0"/>
          <w:marRight w:val="0"/>
          <w:marTop w:val="0"/>
          <w:marBottom w:val="0"/>
          <w:divBdr>
            <w:top w:val="none" w:sz="0" w:space="0" w:color="auto"/>
            <w:left w:val="none" w:sz="0" w:space="0" w:color="auto"/>
            <w:bottom w:val="none" w:sz="0" w:space="0" w:color="auto"/>
            <w:right w:val="none" w:sz="0" w:space="0" w:color="auto"/>
          </w:divBdr>
        </w:div>
        <w:div w:id="563950540">
          <w:marLeft w:val="0"/>
          <w:marRight w:val="0"/>
          <w:marTop w:val="0"/>
          <w:marBottom w:val="0"/>
          <w:divBdr>
            <w:top w:val="none" w:sz="0" w:space="0" w:color="auto"/>
            <w:left w:val="none" w:sz="0" w:space="0" w:color="auto"/>
            <w:bottom w:val="none" w:sz="0" w:space="0" w:color="auto"/>
            <w:right w:val="none" w:sz="0" w:space="0" w:color="auto"/>
          </w:divBdr>
        </w:div>
        <w:div w:id="751203966">
          <w:marLeft w:val="0"/>
          <w:marRight w:val="0"/>
          <w:marTop w:val="0"/>
          <w:marBottom w:val="0"/>
          <w:divBdr>
            <w:top w:val="none" w:sz="0" w:space="0" w:color="auto"/>
            <w:left w:val="none" w:sz="0" w:space="0" w:color="auto"/>
            <w:bottom w:val="none" w:sz="0" w:space="0" w:color="auto"/>
            <w:right w:val="none" w:sz="0" w:space="0" w:color="auto"/>
          </w:divBdr>
        </w:div>
        <w:div w:id="2104453312">
          <w:marLeft w:val="0"/>
          <w:marRight w:val="0"/>
          <w:marTop w:val="0"/>
          <w:marBottom w:val="0"/>
          <w:divBdr>
            <w:top w:val="none" w:sz="0" w:space="0" w:color="auto"/>
            <w:left w:val="none" w:sz="0" w:space="0" w:color="auto"/>
            <w:bottom w:val="none" w:sz="0" w:space="0" w:color="auto"/>
            <w:right w:val="none" w:sz="0" w:space="0" w:color="auto"/>
          </w:divBdr>
        </w:div>
        <w:div w:id="1204711246">
          <w:marLeft w:val="0"/>
          <w:marRight w:val="0"/>
          <w:marTop w:val="0"/>
          <w:marBottom w:val="0"/>
          <w:divBdr>
            <w:top w:val="none" w:sz="0" w:space="0" w:color="auto"/>
            <w:left w:val="none" w:sz="0" w:space="0" w:color="auto"/>
            <w:bottom w:val="none" w:sz="0" w:space="0" w:color="auto"/>
            <w:right w:val="none" w:sz="0" w:space="0" w:color="auto"/>
          </w:divBdr>
        </w:div>
        <w:div w:id="496657828">
          <w:marLeft w:val="0"/>
          <w:marRight w:val="0"/>
          <w:marTop w:val="0"/>
          <w:marBottom w:val="0"/>
          <w:divBdr>
            <w:top w:val="none" w:sz="0" w:space="0" w:color="auto"/>
            <w:left w:val="none" w:sz="0" w:space="0" w:color="auto"/>
            <w:bottom w:val="none" w:sz="0" w:space="0" w:color="auto"/>
            <w:right w:val="none" w:sz="0" w:space="0" w:color="auto"/>
          </w:divBdr>
        </w:div>
        <w:div w:id="2077051163">
          <w:marLeft w:val="0"/>
          <w:marRight w:val="0"/>
          <w:marTop w:val="0"/>
          <w:marBottom w:val="0"/>
          <w:divBdr>
            <w:top w:val="none" w:sz="0" w:space="0" w:color="auto"/>
            <w:left w:val="none" w:sz="0" w:space="0" w:color="auto"/>
            <w:bottom w:val="none" w:sz="0" w:space="0" w:color="auto"/>
            <w:right w:val="none" w:sz="0" w:space="0" w:color="auto"/>
          </w:divBdr>
        </w:div>
        <w:div w:id="693388614">
          <w:marLeft w:val="0"/>
          <w:marRight w:val="0"/>
          <w:marTop w:val="0"/>
          <w:marBottom w:val="0"/>
          <w:divBdr>
            <w:top w:val="none" w:sz="0" w:space="0" w:color="auto"/>
            <w:left w:val="none" w:sz="0" w:space="0" w:color="auto"/>
            <w:bottom w:val="none" w:sz="0" w:space="0" w:color="auto"/>
            <w:right w:val="none" w:sz="0" w:space="0" w:color="auto"/>
          </w:divBdr>
        </w:div>
        <w:div w:id="667902405">
          <w:marLeft w:val="0"/>
          <w:marRight w:val="0"/>
          <w:marTop w:val="0"/>
          <w:marBottom w:val="0"/>
          <w:divBdr>
            <w:top w:val="none" w:sz="0" w:space="0" w:color="auto"/>
            <w:left w:val="none" w:sz="0" w:space="0" w:color="auto"/>
            <w:bottom w:val="none" w:sz="0" w:space="0" w:color="auto"/>
            <w:right w:val="none" w:sz="0" w:space="0" w:color="auto"/>
          </w:divBdr>
        </w:div>
        <w:div w:id="1619295315">
          <w:marLeft w:val="0"/>
          <w:marRight w:val="0"/>
          <w:marTop w:val="0"/>
          <w:marBottom w:val="0"/>
          <w:divBdr>
            <w:top w:val="none" w:sz="0" w:space="0" w:color="auto"/>
            <w:left w:val="none" w:sz="0" w:space="0" w:color="auto"/>
            <w:bottom w:val="none" w:sz="0" w:space="0" w:color="auto"/>
            <w:right w:val="none" w:sz="0" w:space="0" w:color="auto"/>
          </w:divBdr>
        </w:div>
        <w:div w:id="933322190">
          <w:marLeft w:val="0"/>
          <w:marRight w:val="0"/>
          <w:marTop w:val="0"/>
          <w:marBottom w:val="0"/>
          <w:divBdr>
            <w:top w:val="none" w:sz="0" w:space="0" w:color="auto"/>
            <w:left w:val="none" w:sz="0" w:space="0" w:color="auto"/>
            <w:bottom w:val="none" w:sz="0" w:space="0" w:color="auto"/>
            <w:right w:val="none" w:sz="0" w:space="0" w:color="auto"/>
          </w:divBdr>
        </w:div>
        <w:div w:id="1514303141">
          <w:marLeft w:val="0"/>
          <w:marRight w:val="0"/>
          <w:marTop w:val="0"/>
          <w:marBottom w:val="0"/>
          <w:divBdr>
            <w:top w:val="none" w:sz="0" w:space="0" w:color="auto"/>
            <w:left w:val="none" w:sz="0" w:space="0" w:color="auto"/>
            <w:bottom w:val="none" w:sz="0" w:space="0" w:color="auto"/>
            <w:right w:val="none" w:sz="0" w:space="0" w:color="auto"/>
          </w:divBdr>
        </w:div>
        <w:div w:id="1635019321">
          <w:marLeft w:val="0"/>
          <w:marRight w:val="0"/>
          <w:marTop w:val="0"/>
          <w:marBottom w:val="0"/>
          <w:divBdr>
            <w:top w:val="none" w:sz="0" w:space="0" w:color="auto"/>
            <w:left w:val="none" w:sz="0" w:space="0" w:color="auto"/>
            <w:bottom w:val="none" w:sz="0" w:space="0" w:color="auto"/>
            <w:right w:val="none" w:sz="0" w:space="0" w:color="auto"/>
          </w:divBdr>
        </w:div>
        <w:div w:id="734202288">
          <w:marLeft w:val="0"/>
          <w:marRight w:val="0"/>
          <w:marTop w:val="0"/>
          <w:marBottom w:val="0"/>
          <w:divBdr>
            <w:top w:val="none" w:sz="0" w:space="0" w:color="auto"/>
            <w:left w:val="none" w:sz="0" w:space="0" w:color="auto"/>
            <w:bottom w:val="none" w:sz="0" w:space="0" w:color="auto"/>
            <w:right w:val="none" w:sz="0" w:space="0" w:color="auto"/>
          </w:divBdr>
        </w:div>
        <w:div w:id="1116606461">
          <w:marLeft w:val="0"/>
          <w:marRight w:val="0"/>
          <w:marTop w:val="0"/>
          <w:marBottom w:val="0"/>
          <w:divBdr>
            <w:top w:val="none" w:sz="0" w:space="0" w:color="auto"/>
            <w:left w:val="none" w:sz="0" w:space="0" w:color="auto"/>
            <w:bottom w:val="none" w:sz="0" w:space="0" w:color="auto"/>
            <w:right w:val="none" w:sz="0" w:space="0" w:color="auto"/>
          </w:divBdr>
        </w:div>
        <w:div w:id="1818573544">
          <w:marLeft w:val="0"/>
          <w:marRight w:val="0"/>
          <w:marTop w:val="0"/>
          <w:marBottom w:val="0"/>
          <w:divBdr>
            <w:top w:val="none" w:sz="0" w:space="0" w:color="auto"/>
            <w:left w:val="none" w:sz="0" w:space="0" w:color="auto"/>
            <w:bottom w:val="none" w:sz="0" w:space="0" w:color="auto"/>
            <w:right w:val="none" w:sz="0" w:space="0" w:color="auto"/>
          </w:divBdr>
        </w:div>
        <w:div w:id="1565532852">
          <w:marLeft w:val="0"/>
          <w:marRight w:val="0"/>
          <w:marTop w:val="0"/>
          <w:marBottom w:val="0"/>
          <w:divBdr>
            <w:top w:val="none" w:sz="0" w:space="0" w:color="auto"/>
            <w:left w:val="none" w:sz="0" w:space="0" w:color="auto"/>
            <w:bottom w:val="none" w:sz="0" w:space="0" w:color="auto"/>
            <w:right w:val="none" w:sz="0" w:space="0" w:color="auto"/>
          </w:divBdr>
        </w:div>
        <w:div w:id="1941601680">
          <w:marLeft w:val="0"/>
          <w:marRight w:val="0"/>
          <w:marTop w:val="0"/>
          <w:marBottom w:val="0"/>
          <w:divBdr>
            <w:top w:val="none" w:sz="0" w:space="0" w:color="auto"/>
            <w:left w:val="none" w:sz="0" w:space="0" w:color="auto"/>
            <w:bottom w:val="none" w:sz="0" w:space="0" w:color="auto"/>
            <w:right w:val="none" w:sz="0" w:space="0" w:color="auto"/>
          </w:divBdr>
        </w:div>
        <w:div w:id="501630327">
          <w:marLeft w:val="0"/>
          <w:marRight w:val="0"/>
          <w:marTop w:val="0"/>
          <w:marBottom w:val="0"/>
          <w:divBdr>
            <w:top w:val="none" w:sz="0" w:space="0" w:color="auto"/>
            <w:left w:val="none" w:sz="0" w:space="0" w:color="auto"/>
            <w:bottom w:val="none" w:sz="0" w:space="0" w:color="auto"/>
            <w:right w:val="none" w:sz="0" w:space="0" w:color="auto"/>
          </w:divBdr>
        </w:div>
        <w:div w:id="17971268">
          <w:marLeft w:val="0"/>
          <w:marRight w:val="0"/>
          <w:marTop w:val="0"/>
          <w:marBottom w:val="0"/>
          <w:divBdr>
            <w:top w:val="none" w:sz="0" w:space="0" w:color="auto"/>
            <w:left w:val="none" w:sz="0" w:space="0" w:color="auto"/>
            <w:bottom w:val="none" w:sz="0" w:space="0" w:color="auto"/>
            <w:right w:val="none" w:sz="0" w:space="0" w:color="auto"/>
          </w:divBdr>
        </w:div>
        <w:div w:id="809859265">
          <w:marLeft w:val="0"/>
          <w:marRight w:val="0"/>
          <w:marTop w:val="0"/>
          <w:marBottom w:val="0"/>
          <w:divBdr>
            <w:top w:val="none" w:sz="0" w:space="0" w:color="auto"/>
            <w:left w:val="none" w:sz="0" w:space="0" w:color="auto"/>
            <w:bottom w:val="none" w:sz="0" w:space="0" w:color="auto"/>
            <w:right w:val="none" w:sz="0" w:space="0" w:color="auto"/>
          </w:divBdr>
        </w:div>
        <w:div w:id="796485492">
          <w:marLeft w:val="0"/>
          <w:marRight w:val="0"/>
          <w:marTop w:val="0"/>
          <w:marBottom w:val="0"/>
          <w:divBdr>
            <w:top w:val="none" w:sz="0" w:space="0" w:color="auto"/>
            <w:left w:val="none" w:sz="0" w:space="0" w:color="auto"/>
            <w:bottom w:val="none" w:sz="0" w:space="0" w:color="auto"/>
            <w:right w:val="none" w:sz="0" w:space="0" w:color="auto"/>
          </w:divBdr>
        </w:div>
        <w:div w:id="2087652758">
          <w:marLeft w:val="0"/>
          <w:marRight w:val="0"/>
          <w:marTop w:val="0"/>
          <w:marBottom w:val="0"/>
          <w:divBdr>
            <w:top w:val="none" w:sz="0" w:space="0" w:color="auto"/>
            <w:left w:val="none" w:sz="0" w:space="0" w:color="auto"/>
            <w:bottom w:val="none" w:sz="0" w:space="0" w:color="auto"/>
            <w:right w:val="none" w:sz="0" w:space="0" w:color="auto"/>
          </w:divBdr>
        </w:div>
        <w:div w:id="1035353000">
          <w:marLeft w:val="0"/>
          <w:marRight w:val="0"/>
          <w:marTop w:val="0"/>
          <w:marBottom w:val="0"/>
          <w:divBdr>
            <w:top w:val="none" w:sz="0" w:space="0" w:color="auto"/>
            <w:left w:val="none" w:sz="0" w:space="0" w:color="auto"/>
            <w:bottom w:val="none" w:sz="0" w:space="0" w:color="auto"/>
            <w:right w:val="none" w:sz="0" w:space="0" w:color="auto"/>
          </w:divBdr>
        </w:div>
        <w:div w:id="1213804414">
          <w:marLeft w:val="0"/>
          <w:marRight w:val="0"/>
          <w:marTop w:val="0"/>
          <w:marBottom w:val="0"/>
          <w:divBdr>
            <w:top w:val="none" w:sz="0" w:space="0" w:color="auto"/>
            <w:left w:val="none" w:sz="0" w:space="0" w:color="auto"/>
            <w:bottom w:val="none" w:sz="0" w:space="0" w:color="auto"/>
            <w:right w:val="none" w:sz="0" w:space="0" w:color="auto"/>
          </w:divBdr>
        </w:div>
        <w:div w:id="406339607">
          <w:marLeft w:val="0"/>
          <w:marRight w:val="0"/>
          <w:marTop w:val="0"/>
          <w:marBottom w:val="0"/>
          <w:divBdr>
            <w:top w:val="none" w:sz="0" w:space="0" w:color="auto"/>
            <w:left w:val="none" w:sz="0" w:space="0" w:color="auto"/>
            <w:bottom w:val="none" w:sz="0" w:space="0" w:color="auto"/>
            <w:right w:val="none" w:sz="0" w:space="0" w:color="auto"/>
          </w:divBdr>
        </w:div>
        <w:div w:id="1496646527">
          <w:marLeft w:val="0"/>
          <w:marRight w:val="0"/>
          <w:marTop w:val="0"/>
          <w:marBottom w:val="0"/>
          <w:divBdr>
            <w:top w:val="none" w:sz="0" w:space="0" w:color="auto"/>
            <w:left w:val="none" w:sz="0" w:space="0" w:color="auto"/>
            <w:bottom w:val="none" w:sz="0" w:space="0" w:color="auto"/>
            <w:right w:val="none" w:sz="0" w:space="0" w:color="auto"/>
          </w:divBdr>
        </w:div>
        <w:div w:id="875002030">
          <w:marLeft w:val="0"/>
          <w:marRight w:val="0"/>
          <w:marTop w:val="0"/>
          <w:marBottom w:val="0"/>
          <w:divBdr>
            <w:top w:val="none" w:sz="0" w:space="0" w:color="auto"/>
            <w:left w:val="none" w:sz="0" w:space="0" w:color="auto"/>
            <w:bottom w:val="none" w:sz="0" w:space="0" w:color="auto"/>
            <w:right w:val="none" w:sz="0" w:space="0" w:color="auto"/>
          </w:divBdr>
        </w:div>
        <w:div w:id="1513493313">
          <w:marLeft w:val="0"/>
          <w:marRight w:val="0"/>
          <w:marTop w:val="0"/>
          <w:marBottom w:val="0"/>
          <w:divBdr>
            <w:top w:val="none" w:sz="0" w:space="0" w:color="auto"/>
            <w:left w:val="none" w:sz="0" w:space="0" w:color="auto"/>
            <w:bottom w:val="none" w:sz="0" w:space="0" w:color="auto"/>
            <w:right w:val="none" w:sz="0" w:space="0" w:color="auto"/>
          </w:divBdr>
        </w:div>
        <w:div w:id="655720143">
          <w:marLeft w:val="0"/>
          <w:marRight w:val="0"/>
          <w:marTop w:val="0"/>
          <w:marBottom w:val="0"/>
          <w:divBdr>
            <w:top w:val="none" w:sz="0" w:space="0" w:color="auto"/>
            <w:left w:val="none" w:sz="0" w:space="0" w:color="auto"/>
            <w:bottom w:val="none" w:sz="0" w:space="0" w:color="auto"/>
            <w:right w:val="none" w:sz="0" w:space="0" w:color="auto"/>
          </w:divBdr>
        </w:div>
        <w:div w:id="1757745385">
          <w:marLeft w:val="0"/>
          <w:marRight w:val="0"/>
          <w:marTop w:val="0"/>
          <w:marBottom w:val="0"/>
          <w:divBdr>
            <w:top w:val="none" w:sz="0" w:space="0" w:color="auto"/>
            <w:left w:val="none" w:sz="0" w:space="0" w:color="auto"/>
            <w:bottom w:val="none" w:sz="0" w:space="0" w:color="auto"/>
            <w:right w:val="none" w:sz="0" w:space="0" w:color="auto"/>
          </w:divBdr>
        </w:div>
        <w:div w:id="1378512597">
          <w:marLeft w:val="0"/>
          <w:marRight w:val="0"/>
          <w:marTop w:val="0"/>
          <w:marBottom w:val="0"/>
          <w:divBdr>
            <w:top w:val="none" w:sz="0" w:space="0" w:color="auto"/>
            <w:left w:val="none" w:sz="0" w:space="0" w:color="auto"/>
            <w:bottom w:val="none" w:sz="0" w:space="0" w:color="auto"/>
            <w:right w:val="none" w:sz="0" w:space="0" w:color="auto"/>
          </w:divBdr>
        </w:div>
        <w:div w:id="12267077">
          <w:marLeft w:val="0"/>
          <w:marRight w:val="0"/>
          <w:marTop w:val="0"/>
          <w:marBottom w:val="0"/>
          <w:divBdr>
            <w:top w:val="none" w:sz="0" w:space="0" w:color="auto"/>
            <w:left w:val="none" w:sz="0" w:space="0" w:color="auto"/>
            <w:bottom w:val="none" w:sz="0" w:space="0" w:color="auto"/>
            <w:right w:val="none" w:sz="0" w:space="0" w:color="auto"/>
          </w:divBdr>
        </w:div>
        <w:div w:id="460851703">
          <w:marLeft w:val="0"/>
          <w:marRight w:val="0"/>
          <w:marTop w:val="0"/>
          <w:marBottom w:val="0"/>
          <w:divBdr>
            <w:top w:val="none" w:sz="0" w:space="0" w:color="auto"/>
            <w:left w:val="none" w:sz="0" w:space="0" w:color="auto"/>
            <w:bottom w:val="none" w:sz="0" w:space="0" w:color="auto"/>
            <w:right w:val="none" w:sz="0" w:space="0" w:color="auto"/>
          </w:divBdr>
        </w:div>
        <w:div w:id="1543059398">
          <w:marLeft w:val="0"/>
          <w:marRight w:val="0"/>
          <w:marTop w:val="0"/>
          <w:marBottom w:val="0"/>
          <w:divBdr>
            <w:top w:val="none" w:sz="0" w:space="0" w:color="auto"/>
            <w:left w:val="none" w:sz="0" w:space="0" w:color="auto"/>
            <w:bottom w:val="none" w:sz="0" w:space="0" w:color="auto"/>
            <w:right w:val="none" w:sz="0" w:space="0" w:color="auto"/>
          </w:divBdr>
        </w:div>
        <w:div w:id="1064185826">
          <w:marLeft w:val="0"/>
          <w:marRight w:val="0"/>
          <w:marTop w:val="0"/>
          <w:marBottom w:val="0"/>
          <w:divBdr>
            <w:top w:val="none" w:sz="0" w:space="0" w:color="auto"/>
            <w:left w:val="none" w:sz="0" w:space="0" w:color="auto"/>
            <w:bottom w:val="none" w:sz="0" w:space="0" w:color="auto"/>
            <w:right w:val="none" w:sz="0" w:space="0" w:color="auto"/>
          </w:divBdr>
        </w:div>
        <w:div w:id="132524836">
          <w:marLeft w:val="0"/>
          <w:marRight w:val="0"/>
          <w:marTop w:val="0"/>
          <w:marBottom w:val="0"/>
          <w:divBdr>
            <w:top w:val="none" w:sz="0" w:space="0" w:color="auto"/>
            <w:left w:val="none" w:sz="0" w:space="0" w:color="auto"/>
            <w:bottom w:val="none" w:sz="0" w:space="0" w:color="auto"/>
            <w:right w:val="none" w:sz="0" w:space="0" w:color="auto"/>
          </w:divBdr>
        </w:div>
        <w:div w:id="514419183">
          <w:marLeft w:val="0"/>
          <w:marRight w:val="0"/>
          <w:marTop w:val="0"/>
          <w:marBottom w:val="0"/>
          <w:divBdr>
            <w:top w:val="none" w:sz="0" w:space="0" w:color="auto"/>
            <w:left w:val="none" w:sz="0" w:space="0" w:color="auto"/>
            <w:bottom w:val="none" w:sz="0" w:space="0" w:color="auto"/>
            <w:right w:val="none" w:sz="0" w:space="0" w:color="auto"/>
          </w:divBdr>
        </w:div>
        <w:div w:id="212693346">
          <w:marLeft w:val="0"/>
          <w:marRight w:val="0"/>
          <w:marTop w:val="0"/>
          <w:marBottom w:val="0"/>
          <w:divBdr>
            <w:top w:val="none" w:sz="0" w:space="0" w:color="auto"/>
            <w:left w:val="none" w:sz="0" w:space="0" w:color="auto"/>
            <w:bottom w:val="none" w:sz="0" w:space="0" w:color="auto"/>
            <w:right w:val="none" w:sz="0" w:space="0" w:color="auto"/>
          </w:divBdr>
        </w:div>
        <w:div w:id="1680422660">
          <w:marLeft w:val="0"/>
          <w:marRight w:val="0"/>
          <w:marTop w:val="0"/>
          <w:marBottom w:val="0"/>
          <w:divBdr>
            <w:top w:val="none" w:sz="0" w:space="0" w:color="auto"/>
            <w:left w:val="none" w:sz="0" w:space="0" w:color="auto"/>
            <w:bottom w:val="none" w:sz="0" w:space="0" w:color="auto"/>
            <w:right w:val="none" w:sz="0" w:space="0" w:color="auto"/>
          </w:divBdr>
        </w:div>
        <w:div w:id="812141184">
          <w:marLeft w:val="0"/>
          <w:marRight w:val="0"/>
          <w:marTop w:val="0"/>
          <w:marBottom w:val="0"/>
          <w:divBdr>
            <w:top w:val="none" w:sz="0" w:space="0" w:color="auto"/>
            <w:left w:val="none" w:sz="0" w:space="0" w:color="auto"/>
            <w:bottom w:val="none" w:sz="0" w:space="0" w:color="auto"/>
            <w:right w:val="none" w:sz="0" w:space="0" w:color="auto"/>
          </w:divBdr>
        </w:div>
        <w:div w:id="832523026">
          <w:marLeft w:val="0"/>
          <w:marRight w:val="0"/>
          <w:marTop w:val="0"/>
          <w:marBottom w:val="0"/>
          <w:divBdr>
            <w:top w:val="none" w:sz="0" w:space="0" w:color="auto"/>
            <w:left w:val="none" w:sz="0" w:space="0" w:color="auto"/>
            <w:bottom w:val="none" w:sz="0" w:space="0" w:color="auto"/>
            <w:right w:val="none" w:sz="0" w:space="0" w:color="auto"/>
          </w:divBdr>
        </w:div>
        <w:div w:id="2104258311">
          <w:marLeft w:val="0"/>
          <w:marRight w:val="0"/>
          <w:marTop w:val="0"/>
          <w:marBottom w:val="0"/>
          <w:divBdr>
            <w:top w:val="none" w:sz="0" w:space="0" w:color="auto"/>
            <w:left w:val="none" w:sz="0" w:space="0" w:color="auto"/>
            <w:bottom w:val="none" w:sz="0" w:space="0" w:color="auto"/>
            <w:right w:val="none" w:sz="0" w:space="0" w:color="auto"/>
          </w:divBdr>
        </w:div>
        <w:div w:id="288828251">
          <w:marLeft w:val="0"/>
          <w:marRight w:val="0"/>
          <w:marTop w:val="0"/>
          <w:marBottom w:val="0"/>
          <w:divBdr>
            <w:top w:val="none" w:sz="0" w:space="0" w:color="auto"/>
            <w:left w:val="none" w:sz="0" w:space="0" w:color="auto"/>
            <w:bottom w:val="none" w:sz="0" w:space="0" w:color="auto"/>
            <w:right w:val="none" w:sz="0" w:space="0" w:color="auto"/>
          </w:divBdr>
        </w:div>
        <w:div w:id="1526677507">
          <w:marLeft w:val="0"/>
          <w:marRight w:val="0"/>
          <w:marTop w:val="0"/>
          <w:marBottom w:val="0"/>
          <w:divBdr>
            <w:top w:val="none" w:sz="0" w:space="0" w:color="auto"/>
            <w:left w:val="none" w:sz="0" w:space="0" w:color="auto"/>
            <w:bottom w:val="none" w:sz="0" w:space="0" w:color="auto"/>
            <w:right w:val="none" w:sz="0" w:space="0" w:color="auto"/>
          </w:divBdr>
        </w:div>
        <w:div w:id="1334919777">
          <w:marLeft w:val="0"/>
          <w:marRight w:val="0"/>
          <w:marTop w:val="0"/>
          <w:marBottom w:val="0"/>
          <w:divBdr>
            <w:top w:val="none" w:sz="0" w:space="0" w:color="auto"/>
            <w:left w:val="none" w:sz="0" w:space="0" w:color="auto"/>
            <w:bottom w:val="none" w:sz="0" w:space="0" w:color="auto"/>
            <w:right w:val="none" w:sz="0" w:space="0" w:color="auto"/>
          </w:divBdr>
        </w:div>
        <w:div w:id="608391559">
          <w:marLeft w:val="0"/>
          <w:marRight w:val="0"/>
          <w:marTop w:val="0"/>
          <w:marBottom w:val="0"/>
          <w:divBdr>
            <w:top w:val="none" w:sz="0" w:space="0" w:color="auto"/>
            <w:left w:val="none" w:sz="0" w:space="0" w:color="auto"/>
            <w:bottom w:val="none" w:sz="0" w:space="0" w:color="auto"/>
            <w:right w:val="none" w:sz="0" w:space="0" w:color="auto"/>
          </w:divBdr>
        </w:div>
        <w:div w:id="1354111593">
          <w:marLeft w:val="0"/>
          <w:marRight w:val="0"/>
          <w:marTop w:val="0"/>
          <w:marBottom w:val="0"/>
          <w:divBdr>
            <w:top w:val="none" w:sz="0" w:space="0" w:color="auto"/>
            <w:left w:val="none" w:sz="0" w:space="0" w:color="auto"/>
            <w:bottom w:val="none" w:sz="0" w:space="0" w:color="auto"/>
            <w:right w:val="none" w:sz="0" w:space="0" w:color="auto"/>
          </w:divBdr>
        </w:div>
        <w:div w:id="946545805">
          <w:marLeft w:val="0"/>
          <w:marRight w:val="0"/>
          <w:marTop w:val="0"/>
          <w:marBottom w:val="0"/>
          <w:divBdr>
            <w:top w:val="none" w:sz="0" w:space="0" w:color="auto"/>
            <w:left w:val="none" w:sz="0" w:space="0" w:color="auto"/>
            <w:bottom w:val="none" w:sz="0" w:space="0" w:color="auto"/>
            <w:right w:val="none" w:sz="0" w:space="0" w:color="auto"/>
          </w:divBdr>
        </w:div>
        <w:div w:id="902569272">
          <w:marLeft w:val="0"/>
          <w:marRight w:val="0"/>
          <w:marTop w:val="0"/>
          <w:marBottom w:val="0"/>
          <w:divBdr>
            <w:top w:val="none" w:sz="0" w:space="0" w:color="auto"/>
            <w:left w:val="none" w:sz="0" w:space="0" w:color="auto"/>
            <w:bottom w:val="none" w:sz="0" w:space="0" w:color="auto"/>
            <w:right w:val="none" w:sz="0" w:space="0" w:color="auto"/>
          </w:divBdr>
        </w:div>
        <w:div w:id="1913008235">
          <w:marLeft w:val="0"/>
          <w:marRight w:val="0"/>
          <w:marTop w:val="0"/>
          <w:marBottom w:val="0"/>
          <w:divBdr>
            <w:top w:val="none" w:sz="0" w:space="0" w:color="auto"/>
            <w:left w:val="none" w:sz="0" w:space="0" w:color="auto"/>
            <w:bottom w:val="none" w:sz="0" w:space="0" w:color="auto"/>
            <w:right w:val="none" w:sz="0" w:space="0" w:color="auto"/>
          </w:divBdr>
        </w:div>
        <w:div w:id="430931394">
          <w:marLeft w:val="0"/>
          <w:marRight w:val="0"/>
          <w:marTop w:val="0"/>
          <w:marBottom w:val="0"/>
          <w:divBdr>
            <w:top w:val="none" w:sz="0" w:space="0" w:color="auto"/>
            <w:left w:val="none" w:sz="0" w:space="0" w:color="auto"/>
            <w:bottom w:val="none" w:sz="0" w:space="0" w:color="auto"/>
            <w:right w:val="none" w:sz="0" w:space="0" w:color="auto"/>
          </w:divBdr>
        </w:div>
        <w:div w:id="612202269">
          <w:marLeft w:val="0"/>
          <w:marRight w:val="0"/>
          <w:marTop w:val="0"/>
          <w:marBottom w:val="0"/>
          <w:divBdr>
            <w:top w:val="none" w:sz="0" w:space="0" w:color="auto"/>
            <w:left w:val="none" w:sz="0" w:space="0" w:color="auto"/>
            <w:bottom w:val="none" w:sz="0" w:space="0" w:color="auto"/>
            <w:right w:val="none" w:sz="0" w:space="0" w:color="auto"/>
          </w:divBdr>
        </w:div>
        <w:div w:id="1159076023">
          <w:marLeft w:val="0"/>
          <w:marRight w:val="0"/>
          <w:marTop w:val="0"/>
          <w:marBottom w:val="0"/>
          <w:divBdr>
            <w:top w:val="none" w:sz="0" w:space="0" w:color="auto"/>
            <w:left w:val="none" w:sz="0" w:space="0" w:color="auto"/>
            <w:bottom w:val="none" w:sz="0" w:space="0" w:color="auto"/>
            <w:right w:val="none" w:sz="0" w:space="0" w:color="auto"/>
          </w:divBdr>
        </w:div>
        <w:div w:id="927427110">
          <w:marLeft w:val="0"/>
          <w:marRight w:val="0"/>
          <w:marTop w:val="0"/>
          <w:marBottom w:val="0"/>
          <w:divBdr>
            <w:top w:val="none" w:sz="0" w:space="0" w:color="auto"/>
            <w:left w:val="none" w:sz="0" w:space="0" w:color="auto"/>
            <w:bottom w:val="none" w:sz="0" w:space="0" w:color="auto"/>
            <w:right w:val="none" w:sz="0" w:space="0" w:color="auto"/>
          </w:divBdr>
        </w:div>
        <w:div w:id="1704358882">
          <w:marLeft w:val="0"/>
          <w:marRight w:val="0"/>
          <w:marTop w:val="0"/>
          <w:marBottom w:val="0"/>
          <w:divBdr>
            <w:top w:val="none" w:sz="0" w:space="0" w:color="auto"/>
            <w:left w:val="none" w:sz="0" w:space="0" w:color="auto"/>
            <w:bottom w:val="none" w:sz="0" w:space="0" w:color="auto"/>
            <w:right w:val="none" w:sz="0" w:space="0" w:color="auto"/>
          </w:divBdr>
        </w:div>
        <w:div w:id="1643346562">
          <w:marLeft w:val="0"/>
          <w:marRight w:val="0"/>
          <w:marTop w:val="0"/>
          <w:marBottom w:val="0"/>
          <w:divBdr>
            <w:top w:val="none" w:sz="0" w:space="0" w:color="auto"/>
            <w:left w:val="none" w:sz="0" w:space="0" w:color="auto"/>
            <w:bottom w:val="none" w:sz="0" w:space="0" w:color="auto"/>
            <w:right w:val="none" w:sz="0" w:space="0" w:color="auto"/>
          </w:divBdr>
        </w:div>
        <w:div w:id="2006469051">
          <w:marLeft w:val="0"/>
          <w:marRight w:val="0"/>
          <w:marTop w:val="0"/>
          <w:marBottom w:val="0"/>
          <w:divBdr>
            <w:top w:val="none" w:sz="0" w:space="0" w:color="auto"/>
            <w:left w:val="none" w:sz="0" w:space="0" w:color="auto"/>
            <w:bottom w:val="none" w:sz="0" w:space="0" w:color="auto"/>
            <w:right w:val="none" w:sz="0" w:space="0" w:color="auto"/>
          </w:divBdr>
        </w:div>
        <w:div w:id="708341062">
          <w:marLeft w:val="0"/>
          <w:marRight w:val="0"/>
          <w:marTop w:val="0"/>
          <w:marBottom w:val="0"/>
          <w:divBdr>
            <w:top w:val="none" w:sz="0" w:space="0" w:color="auto"/>
            <w:left w:val="none" w:sz="0" w:space="0" w:color="auto"/>
            <w:bottom w:val="none" w:sz="0" w:space="0" w:color="auto"/>
            <w:right w:val="none" w:sz="0" w:space="0" w:color="auto"/>
          </w:divBdr>
        </w:div>
        <w:div w:id="932906089">
          <w:marLeft w:val="0"/>
          <w:marRight w:val="0"/>
          <w:marTop w:val="0"/>
          <w:marBottom w:val="0"/>
          <w:divBdr>
            <w:top w:val="none" w:sz="0" w:space="0" w:color="auto"/>
            <w:left w:val="none" w:sz="0" w:space="0" w:color="auto"/>
            <w:bottom w:val="none" w:sz="0" w:space="0" w:color="auto"/>
            <w:right w:val="none" w:sz="0" w:space="0" w:color="auto"/>
          </w:divBdr>
        </w:div>
        <w:div w:id="721444220">
          <w:marLeft w:val="0"/>
          <w:marRight w:val="0"/>
          <w:marTop w:val="0"/>
          <w:marBottom w:val="0"/>
          <w:divBdr>
            <w:top w:val="none" w:sz="0" w:space="0" w:color="auto"/>
            <w:left w:val="none" w:sz="0" w:space="0" w:color="auto"/>
            <w:bottom w:val="none" w:sz="0" w:space="0" w:color="auto"/>
            <w:right w:val="none" w:sz="0" w:space="0" w:color="auto"/>
          </w:divBdr>
        </w:div>
        <w:div w:id="2061901627">
          <w:marLeft w:val="0"/>
          <w:marRight w:val="0"/>
          <w:marTop w:val="0"/>
          <w:marBottom w:val="0"/>
          <w:divBdr>
            <w:top w:val="none" w:sz="0" w:space="0" w:color="auto"/>
            <w:left w:val="none" w:sz="0" w:space="0" w:color="auto"/>
            <w:bottom w:val="none" w:sz="0" w:space="0" w:color="auto"/>
            <w:right w:val="none" w:sz="0" w:space="0" w:color="auto"/>
          </w:divBdr>
        </w:div>
        <w:div w:id="521750676">
          <w:marLeft w:val="0"/>
          <w:marRight w:val="0"/>
          <w:marTop w:val="0"/>
          <w:marBottom w:val="0"/>
          <w:divBdr>
            <w:top w:val="none" w:sz="0" w:space="0" w:color="auto"/>
            <w:left w:val="none" w:sz="0" w:space="0" w:color="auto"/>
            <w:bottom w:val="none" w:sz="0" w:space="0" w:color="auto"/>
            <w:right w:val="none" w:sz="0" w:space="0" w:color="auto"/>
          </w:divBdr>
        </w:div>
        <w:div w:id="1948925143">
          <w:marLeft w:val="0"/>
          <w:marRight w:val="0"/>
          <w:marTop w:val="0"/>
          <w:marBottom w:val="0"/>
          <w:divBdr>
            <w:top w:val="none" w:sz="0" w:space="0" w:color="auto"/>
            <w:left w:val="none" w:sz="0" w:space="0" w:color="auto"/>
            <w:bottom w:val="none" w:sz="0" w:space="0" w:color="auto"/>
            <w:right w:val="none" w:sz="0" w:space="0" w:color="auto"/>
          </w:divBdr>
        </w:div>
        <w:div w:id="304822061">
          <w:marLeft w:val="0"/>
          <w:marRight w:val="0"/>
          <w:marTop w:val="0"/>
          <w:marBottom w:val="0"/>
          <w:divBdr>
            <w:top w:val="none" w:sz="0" w:space="0" w:color="auto"/>
            <w:left w:val="none" w:sz="0" w:space="0" w:color="auto"/>
            <w:bottom w:val="none" w:sz="0" w:space="0" w:color="auto"/>
            <w:right w:val="none" w:sz="0" w:space="0" w:color="auto"/>
          </w:divBdr>
        </w:div>
        <w:div w:id="1470588496">
          <w:marLeft w:val="0"/>
          <w:marRight w:val="0"/>
          <w:marTop w:val="0"/>
          <w:marBottom w:val="0"/>
          <w:divBdr>
            <w:top w:val="none" w:sz="0" w:space="0" w:color="auto"/>
            <w:left w:val="none" w:sz="0" w:space="0" w:color="auto"/>
            <w:bottom w:val="none" w:sz="0" w:space="0" w:color="auto"/>
            <w:right w:val="none" w:sz="0" w:space="0" w:color="auto"/>
          </w:divBdr>
        </w:div>
        <w:div w:id="1113942597">
          <w:marLeft w:val="0"/>
          <w:marRight w:val="0"/>
          <w:marTop w:val="0"/>
          <w:marBottom w:val="0"/>
          <w:divBdr>
            <w:top w:val="none" w:sz="0" w:space="0" w:color="auto"/>
            <w:left w:val="none" w:sz="0" w:space="0" w:color="auto"/>
            <w:bottom w:val="none" w:sz="0" w:space="0" w:color="auto"/>
            <w:right w:val="none" w:sz="0" w:space="0" w:color="auto"/>
          </w:divBdr>
        </w:div>
        <w:div w:id="208305126">
          <w:marLeft w:val="0"/>
          <w:marRight w:val="0"/>
          <w:marTop w:val="0"/>
          <w:marBottom w:val="0"/>
          <w:divBdr>
            <w:top w:val="none" w:sz="0" w:space="0" w:color="auto"/>
            <w:left w:val="none" w:sz="0" w:space="0" w:color="auto"/>
            <w:bottom w:val="none" w:sz="0" w:space="0" w:color="auto"/>
            <w:right w:val="none" w:sz="0" w:space="0" w:color="auto"/>
          </w:divBdr>
        </w:div>
        <w:div w:id="1504125959">
          <w:marLeft w:val="0"/>
          <w:marRight w:val="0"/>
          <w:marTop w:val="0"/>
          <w:marBottom w:val="0"/>
          <w:divBdr>
            <w:top w:val="none" w:sz="0" w:space="0" w:color="auto"/>
            <w:left w:val="none" w:sz="0" w:space="0" w:color="auto"/>
            <w:bottom w:val="none" w:sz="0" w:space="0" w:color="auto"/>
            <w:right w:val="none" w:sz="0" w:space="0" w:color="auto"/>
          </w:divBdr>
        </w:div>
        <w:div w:id="579944398">
          <w:marLeft w:val="0"/>
          <w:marRight w:val="0"/>
          <w:marTop w:val="0"/>
          <w:marBottom w:val="0"/>
          <w:divBdr>
            <w:top w:val="none" w:sz="0" w:space="0" w:color="auto"/>
            <w:left w:val="none" w:sz="0" w:space="0" w:color="auto"/>
            <w:bottom w:val="none" w:sz="0" w:space="0" w:color="auto"/>
            <w:right w:val="none" w:sz="0" w:space="0" w:color="auto"/>
          </w:divBdr>
        </w:div>
        <w:div w:id="1858471009">
          <w:marLeft w:val="0"/>
          <w:marRight w:val="0"/>
          <w:marTop w:val="0"/>
          <w:marBottom w:val="0"/>
          <w:divBdr>
            <w:top w:val="none" w:sz="0" w:space="0" w:color="auto"/>
            <w:left w:val="none" w:sz="0" w:space="0" w:color="auto"/>
            <w:bottom w:val="none" w:sz="0" w:space="0" w:color="auto"/>
            <w:right w:val="none" w:sz="0" w:space="0" w:color="auto"/>
          </w:divBdr>
        </w:div>
        <w:div w:id="370811820">
          <w:marLeft w:val="0"/>
          <w:marRight w:val="0"/>
          <w:marTop w:val="0"/>
          <w:marBottom w:val="0"/>
          <w:divBdr>
            <w:top w:val="none" w:sz="0" w:space="0" w:color="auto"/>
            <w:left w:val="none" w:sz="0" w:space="0" w:color="auto"/>
            <w:bottom w:val="none" w:sz="0" w:space="0" w:color="auto"/>
            <w:right w:val="none" w:sz="0" w:space="0" w:color="auto"/>
          </w:divBdr>
        </w:div>
        <w:div w:id="410155395">
          <w:marLeft w:val="0"/>
          <w:marRight w:val="0"/>
          <w:marTop w:val="0"/>
          <w:marBottom w:val="0"/>
          <w:divBdr>
            <w:top w:val="none" w:sz="0" w:space="0" w:color="auto"/>
            <w:left w:val="none" w:sz="0" w:space="0" w:color="auto"/>
            <w:bottom w:val="none" w:sz="0" w:space="0" w:color="auto"/>
            <w:right w:val="none" w:sz="0" w:space="0" w:color="auto"/>
          </w:divBdr>
        </w:div>
        <w:div w:id="1343625367">
          <w:marLeft w:val="0"/>
          <w:marRight w:val="0"/>
          <w:marTop w:val="0"/>
          <w:marBottom w:val="0"/>
          <w:divBdr>
            <w:top w:val="none" w:sz="0" w:space="0" w:color="auto"/>
            <w:left w:val="none" w:sz="0" w:space="0" w:color="auto"/>
            <w:bottom w:val="none" w:sz="0" w:space="0" w:color="auto"/>
            <w:right w:val="none" w:sz="0" w:space="0" w:color="auto"/>
          </w:divBdr>
        </w:div>
        <w:div w:id="1749116236">
          <w:marLeft w:val="0"/>
          <w:marRight w:val="0"/>
          <w:marTop w:val="0"/>
          <w:marBottom w:val="0"/>
          <w:divBdr>
            <w:top w:val="none" w:sz="0" w:space="0" w:color="auto"/>
            <w:left w:val="none" w:sz="0" w:space="0" w:color="auto"/>
            <w:bottom w:val="none" w:sz="0" w:space="0" w:color="auto"/>
            <w:right w:val="none" w:sz="0" w:space="0" w:color="auto"/>
          </w:divBdr>
        </w:div>
        <w:div w:id="988822512">
          <w:marLeft w:val="0"/>
          <w:marRight w:val="0"/>
          <w:marTop w:val="0"/>
          <w:marBottom w:val="0"/>
          <w:divBdr>
            <w:top w:val="none" w:sz="0" w:space="0" w:color="auto"/>
            <w:left w:val="none" w:sz="0" w:space="0" w:color="auto"/>
            <w:bottom w:val="none" w:sz="0" w:space="0" w:color="auto"/>
            <w:right w:val="none" w:sz="0" w:space="0" w:color="auto"/>
          </w:divBdr>
        </w:div>
        <w:div w:id="1829200754">
          <w:marLeft w:val="0"/>
          <w:marRight w:val="0"/>
          <w:marTop w:val="0"/>
          <w:marBottom w:val="0"/>
          <w:divBdr>
            <w:top w:val="none" w:sz="0" w:space="0" w:color="auto"/>
            <w:left w:val="none" w:sz="0" w:space="0" w:color="auto"/>
            <w:bottom w:val="none" w:sz="0" w:space="0" w:color="auto"/>
            <w:right w:val="none" w:sz="0" w:space="0" w:color="auto"/>
          </w:divBdr>
        </w:div>
        <w:div w:id="642545228">
          <w:marLeft w:val="0"/>
          <w:marRight w:val="0"/>
          <w:marTop w:val="0"/>
          <w:marBottom w:val="0"/>
          <w:divBdr>
            <w:top w:val="none" w:sz="0" w:space="0" w:color="auto"/>
            <w:left w:val="none" w:sz="0" w:space="0" w:color="auto"/>
            <w:bottom w:val="none" w:sz="0" w:space="0" w:color="auto"/>
            <w:right w:val="none" w:sz="0" w:space="0" w:color="auto"/>
          </w:divBdr>
        </w:div>
        <w:div w:id="1594583622">
          <w:marLeft w:val="0"/>
          <w:marRight w:val="0"/>
          <w:marTop w:val="0"/>
          <w:marBottom w:val="0"/>
          <w:divBdr>
            <w:top w:val="none" w:sz="0" w:space="0" w:color="auto"/>
            <w:left w:val="none" w:sz="0" w:space="0" w:color="auto"/>
            <w:bottom w:val="none" w:sz="0" w:space="0" w:color="auto"/>
            <w:right w:val="none" w:sz="0" w:space="0" w:color="auto"/>
          </w:divBdr>
        </w:div>
        <w:div w:id="467550299">
          <w:marLeft w:val="0"/>
          <w:marRight w:val="0"/>
          <w:marTop w:val="0"/>
          <w:marBottom w:val="0"/>
          <w:divBdr>
            <w:top w:val="none" w:sz="0" w:space="0" w:color="auto"/>
            <w:left w:val="none" w:sz="0" w:space="0" w:color="auto"/>
            <w:bottom w:val="none" w:sz="0" w:space="0" w:color="auto"/>
            <w:right w:val="none" w:sz="0" w:space="0" w:color="auto"/>
          </w:divBdr>
        </w:div>
        <w:div w:id="106707087">
          <w:marLeft w:val="0"/>
          <w:marRight w:val="0"/>
          <w:marTop w:val="0"/>
          <w:marBottom w:val="0"/>
          <w:divBdr>
            <w:top w:val="none" w:sz="0" w:space="0" w:color="auto"/>
            <w:left w:val="none" w:sz="0" w:space="0" w:color="auto"/>
            <w:bottom w:val="none" w:sz="0" w:space="0" w:color="auto"/>
            <w:right w:val="none" w:sz="0" w:space="0" w:color="auto"/>
          </w:divBdr>
        </w:div>
        <w:div w:id="1287736367">
          <w:marLeft w:val="0"/>
          <w:marRight w:val="0"/>
          <w:marTop w:val="0"/>
          <w:marBottom w:val="0"/>
          <w:divBdr>
            <w:top w:val="none" w:sz="0" w:space="0" w:color="auto"/>
            <w:left w:val="none" w:sz="0" w:space="0" w:color="auto"/>
            <w:bottom w:val="none" w:sz="0" w:space="0" w:color="auto"/>
            <w:right w:val="none" w:sz="0" w:space="0" w:color="auto"/>
          </w:divBdr>
        </w:div>
        <w:div w:id="1254824579">
          <w:marLeft w:val="0"/>
          <w:marRight w:val="0"/>
          <w:marTop w:val="0"/>
          <w:marBottom w:val="0"/>
          <w:divBdr>
            <w:top w:val="none" w:sz="0" w:space="0" w:color="auto"/>
            <w:left w:val="none" w:sz="0" w:space="0" w:color="auto"/>
            <w:bottom w:val="none" w:sz="0" w:space="0" w:color="auto"/>
            <w:right w:val="none" w:sz="0" w:space="0" w:color="auto"/>
          </w:divBdr>
        </w:div>
        <w:div w:id="632906460">
          <w:marLeft w:val="0"/>
          <w:marRight w:val="0"/>
          <w:marTop w:val="0"/>
          <w:marBottom w:val="0"/>
          <w:divBdr>
            <w:top w:val="none" w:sz="0" w:space="0" w:color="auto"/>
            <w:left w:val="none" w:sz="0" w:space="0" w:color="auto"/>
            <w:bottom w:val="none" w:sz="0" w:space="0" w:color="auto"/>
            <w:right w:val="none" w:sz="0" w:space="0" w:color="auto"/>
          </w:divBdr>
        </w:div>
        <w:div w:id="660156534">
          <w:marLeft w:val="0"/>
          <w:marRight w:val="0"/>
          <w:marTop w:val="0"/>
          <w:marBottom w:val="0"/>
          <w:divBdr>
            <w:top w:val="none" w:sz="0" w:space="0" w:color="auto"/>
            <w:left w:val="none" w:sz="0" w:space="0" w:color="auto"/>
            <w:bottom w:val="none" w:sz="0" w:space="0" w:color="auto"/>
            <w:right w:val="none" w:sz="0" w:space="0" w:color="auto"/>
          </w:divBdr>
        </w:div>
        <w:div w:id="983121843">
          <w:marLeft w:val="0"/>
          <w:marRight w:val="0"/>
          <w:marTop w:val="0"/>
          <w:marBottom w:val="0"/>
          <w:divBdr>
            <w:top w:val="none" w:sz="0" w:space="0" w:color="auto"/>
            <w:left w:val="none" w:sz="0" w:space="0" w:color="auto"/>
            <w:bottom w:val="none" w:sz="0" w:space="0" w:color="auto"/>
            <w:right w:val="none" w:sz="0" w:space="0" w:color="auto"/>
          </w:divBdr>
        </w:div>
        <w:div w:id="1519194975">
          <w:marLeft w:val="0"/>
          <w:marRight w:val="0"/>
          <w:marTop w:val="0"/>
          <w:marBottom w:val="0"/>
          <w:divBdr>
            <w:top w:val="none" w:sz="0" w:space="0" w:color="auto"/>
            <w:left w:val="none" w:sz="0" w:space="0" w:color="auto"/>
            <w:bottom w:val="none" w:sz="0" w:space="0" w:color="auto"/>
            <w:right w:val="none" w:sz="0" w:space="0" w:color="auto"/>
          </w:divBdr>
        </w:div>
        <w:div w:id="908150389">
          <w:marLeft w:val="0"/>
          <w:marRight w:val="0"/>
          <w:marTop w:val="0"/>
          <w:marBottom w:val="0"/>
          <w:divBdr>
            <w:top w:val="none" w:sz="0" w:space="0" w:color="auto"/>
            <w:left w:val="none" w:sz="0" w:space="0" w:color="auto"/>
            <w:bottom w:val="none" w:sz="0" w:space="0" w:color="auto"/>
            <w:right w:val="none" w:sz="0" w:space="0" w:color="auto"/>
          </w:divBdr>
        </w:div>
        <w:div w:id="248345134">
          <w:marLeft w:val="0"/>
          <w:marRight w:val="0"/>
          <w:marTop w:val="0"/>
          <w:marBottom w:val="0"/>
          <w:divBdr>
            <w:top w:val="none" w:sz="0" w:space="0" w:color="auto"/>
            <w:left w:val="none" w:sz="0" w:space="0" w:color="auto"/>
            <w:bottom w:val="none" w:sz="0" w:space="0" w:color="auto"/>
            <w:right w:val="none" w:sz="0" w:space="0" w:color="auto"/>
          </w:divBdr>
        </w:div>
        <w:div w:id="1726173553">
          <w:marLeft w:val="0"/>
          <w:marRight w:val="0"/>
          <w:marTop w:val="0"/>
          <w:marBottom w:val="0"/>
          <w:divBdr>
            <w:top w:val="none" w:sz="0" w:space="0" w:color="auto"/>
            <w:left w:val="none" w:sz="0" w:space="0" w:color="auto"/>
            <w:bottom w:val="none" w:sz="0" w:space="0" w:color="auto"/>
            <w:right w:val="none" w:sz="0" w:space="0" w:color="auto"/>
          </w:divBdr>
        </w:div>
        <w:div w:id="1968968698">
          <w:marLeft w:val="0"/>
          <w:marRight w:val="0"/>
          <w:marTop w:val="0"/>
          <w:marBottom w:val="0"/>
          <w:divBdr>
            <w:top w:val="none" w:sz="0" w:space="0" w:color="auto"/>
            <w:left w:val="none" w:sz="0" w:space="0" w:color="auto"/>
            <w:bottom w:val="none" w:sz="0" w:space="0" w:color="auto"/>
            <w:right w:val="none" w:sz="0" w:space="0" w:color="auto"/>
          </w:divBdr>
        </w:div>
        <w:div w:id="1667198823">
          <w:marLeft w:val="0"/>
          <w:marRight w:val="0"/>
          <w:marTop w:val="0"/>
          <w:marBottom w:val="0"/>
          <w:divBdr>
            <w:top w:val="none" w:sz="0" w:space="0" w:color="auto"/>
            <w:left w:val="none" w:sz="0" w:space="0" w:color="auto"/>
            <w:bottom w:val="none" w:sz="0" w:space="0" w:color="auto"/>
            <w:right w:val="none" w:sz="0" w:space="0" w:color="auto"/>
          </w:divBdr>
        </w:div>
        <w:div w:id="2059470914">
          <w:marLeft w:val="0"/>
          <w:marRight w:val="0"/>
          <w:marTop w:val="0"/>
          <w:marBottom w:val="0"/>
          <w:divBdr>
            <w:top w:val="none" w:sz="0" w:space="0" w:color="auto"/>
            <w:left w:val="none" w:sz="0" w:space="0" w:color="auto"/>
            <w:bottom w:val="none" w:sz="0" w:space="0" w:color="auto"/>
            <w:right w:val="none" w:sz="0" w:space="0" w:color="auto"/>
          </w:divBdr>
        </w:div>
        <w:div w:id="1218474538">
          <w:marLeft w:val="0"/>
          <w:marRight w:val="0"/>
          <w:marTop w:val="0"/>
          <w:marBottom w:val="0"/>
          <w:divBdr>
            <w:top w:val="none" w:sz="0" w:space="0" w:color="auto"/>
            <w:left w:val="none" w:sz="0" w:space="0" w:color="auto"/>
            <w:bottom w:val="none" w:sz="0" w:space="0" w:color="auto"/>
            <w:right w:val="none" w:sz="0" w:space="0" w:color="auto"/>
          </w:divBdr>
        </w:div>
        <w:div w:id="1444111824">
          <w:marLeft w:val="0"/>
          <w:marRight w:val="0"/>
          <w:marTop w:val="0"/>
          <w:marBottom w:val="0"/>
          <w:divBdr>
            <w:top w:val="none" w:sz="0" w:space="0" w:color="auto"/>
            <w:left w:val="none" w:sz="0" w:space="0" w:color="auto"/>
            <w:bottom w:val="none" w:sz="0" w:space="0" w:color="auto"/>
            <w:right w:val="none" w:sz="0" w:space="0" w:color="auto"/>
          </w:divBdr>
        </w:div>
        <w:div w:id="1981568526">
          <w:marLeft w:val="0"/>
          <w:marRight w:val="0"/>
          <w:marTop w:val="0"/>
          <w:marBottom w:val="0"/>
          <w:divBdr>
            <w:top w:val="none" w:sz="0" w:space="0" w:color="auto"/>
            <w:left w:val="none" w:sz="0" w:space="0" w:color="auto"/>
            <w:bottom w:val="none" w:sz="0" w:space="0" w:color="auto"/>
            <w:right w:val="none" w:sz="0" w:space="0" w:color="auto"/>
          </w:divBdr>
        </w:div>
        <w:div w:id="133569063">
          <w:marLeft w:val="0"/>
          <w:marRight w:val="0"/>
          <w:marTop w:val="0"/>
          <w:marBottom w:val="0"/>
          <w:divBdr>
            <w:top w:val="none" w:sz="0" w:space="0" w:color="auto"/>
            <w:left w:val="none" w:sz="0" w:space="0" w:color="auto"/>
            <w:bottom w:val="none" w:sz="0" w:space="0" w:color="auto"/>
            <w:right w:val="none" w:sz="0" w:space="0" w:color="auto"/>
          </w:divBdr>
        </w:div>
        <w:div w:id="1346901820">
          <w:marLeft w:val="0"/>
          <w:marRight w:val="0"/>
          <w:marTop w:val="0"/>
          <w:marBottom w:val="0"/>
          <w:divBdr>
            <w:top w:val="none" w:sz="0" w:space="0" w:color="auto"/>
            <w:left w:val="none" w:sz="0" w:space="0" w:color="auto"/>
            <w:bottom w:val="none" w:sz="0" w:space="0" w:color="auto"/>
            <w:right w:val="none" w:sz="0" w:space="0" w:color="auto"/>
          </w:divBdr>
        </w:div>
        <w:div w:id="2050913080">
          <w:marLeft w:val="0"/>
          <w:marRight w:val="0"/>
          <w:marTop w:val="0"/>
          <w:marBottom w:val="0"/>
          <w:divBdr>
            <w:top w:val="none" w:sz="0" w:space="0" w:color="auto"/>
            <w:left w:val="none" w:sz="0" w:space="0" w:color="auto"/>
            <w:bottom w:val="none" w:sz="0" w:space="0" w:color="auto"/>
            <w:right w:val="none" w:sz="0" w:space="0" w:color="auto"/>
          </w:divBdr>
        </w:div>
        <w:div w:id="1164970543">
          <w:marLeft w:val="0"/>
          <w:marRight w:val="0"/>
          <w:marTop w:val="0"/>
          <w:marBottom w:val="0"/>
          <w:divBdr>
            <w:top w:val="none" w:sz="0" w:space="0" w:color="auto"/>
            <w:left w:val="none" w:sz="0" w:space="0" w:color="auto"/>
            <w:bottom w:val="none" w:sz="0" w:space="0" w:color="auto"/>
            <w:right w:val="none" w:sz="0" w:space="0" w:color="auto"/>
          </w:divBdr>
        </w:div>
        <w:div w:id="899292993">
          <w:marLeft w:val="0"/>
          <w:marRight w:val="0"/>
          <w:marTop w:val="0"/>
          <w:marBottom w:val="0"/>
          <w:divBdr>
            <w:top w:val="none" w:sz="0" w:space="0" w:color="auto"/>
            <w:left w:val="none" w:sz="0" w:space="0" w:color="auto"/>
            <w:bottom w:val="none" w:sz="0" w:space="0" w:color="auto"/>
            <w:right w:val="none" w:sz="0" w:space="0" w:color="auto"/>
          </w:divBdr>
        </w:div>
        <w:div w:id="1779533">
          <w:marLeft w:val="0"/>
          <w:marRight w:val="0"/>
          <w:marTop w:val="0"/>
          <w:marBottom w:val="0"/>
          <w:divBdr>
            <w:top w:val="none" w:sz="0" w:space="0" w:color="auto"/>
            <w:left w:val="none" w:sz="0" w:space="0" w:color="auto"/>
            <w:bottom w:val="none" w:sz="0" w:space="0" w:color="auto"/>
            <w:right w:val="none" w:sz="0" w:space="0" w:color="auto"/>
          </w:divBdr>
        </w:div>
        <w:div w:id="933898640">
          <w:marLeft w:val="0"/>
          <w:marRight w:val="0"/>
          <w:marTop w:val="0"/>
          <w:marBottom w:val="0"/>
          <w:divBdr>
            <w:top w:val="none" w:sz="0" w:space="0" w:color="auto"/>
            <w:left w:val="none" w:sz="0" w:space="0" w:color="auto"/>
            <w:bottom w:val="none" w:sz="0" w:space="0" w:color="auto"/>
            <w:right w:val="none" w:sz="0" w:space="0" w:color="auto"/>
          </w:divBdr>
        </w:div>
        <w:div w:id="2130052338">
          <w:marLeft w:val="0"/>
          <w:marRight w:val="0"/>
          <w:marTop w:val="0"/>
          <w:marBottom w:val="0"/>
          <w:divBdr>
            <w:top w:val="none" w:sz="0" w:space="0" w:color="auto"/>
            <w:left w:val="none" w:sz="0" w:space="0" w:color="auto"/>
            <w:bottom w:val="none" w:sz="0" w:space="0" w:color="auto"/>
            <w:right w:val="none" w:sz="0" w:space="0" w:color="auto"/>
          </w:divBdr>
        </w:div>
        <w:div w:id="1097869634">
          <w:marLeft w:val="0"/>
          <w:marRight w:val="0"/>
          <w:marTop w:val="0"/>
          <w:marBottom w:val="0"/>
          <w:divBdr>
            <w:top w:val="none" w:sz="0" w:space="0" w:color="auto"/>
            <w:left w:val="none" w:sz="0" w:space="0" w:color="auto"/>
            <w:bottom w:val="none" w:sz="0" w:space="0" w:color="auto"/>
            <w:right w:val="none" w:sz="0" w:space="0" w:color="auto"/>
          </w:divBdr>
        </w:div>
        <w:div w:id="1247567654">
          <w:marLeft w:val="0"/>
          <w:marRight w:val="0"/>
          <w:marTop w:val="0"/>
          <w:marBottom w:val="0"/>
          <w:divBdr>
            <w:top w:val="none" w:sz="0" w:space="0" w:color="auto"/>
            <w:left w:val="none" w:sz="0" w:space="0" w:color="auto"/>
            <w:bottom w:val="none" w:sz="0" w:space="0" w:color="auto"/>
            <w:right w:val="none" w:sz="0" w:space="0" w:color="auto"/>
          </w:divBdr>
        </w:div>
        <w:div w:id="1190339655">
          <w:marLeft w:val="0"/>
          <w:marRight w:val="0"/>
          <w:marTop w:val="0"/>
          <w:marBottom w:val="0"/>
          <w:divBdr>
            <w:top w:val="none" w:sz="0" w:space="0" w:color="auto"/>
            <w:left w:val="none" w:sz="0" w:space="0" w:color="auto"/>
            <w:bottom w:val="none" w:sz="0" w:space="0" w:color="auto"/>
            <w:right w:val="none" w:sz="0" w:space="0" w:color="auto"/>
          </w:divBdr>
        </w:div>
        <w:div w:id="1505627820">
          <w:marLeft w:val="0"/>
          <w:marRight w:val="0"/>
          <w:marTop w:val="0"/>
          <w:marBottom w:val="0"/>
          <w:divBdr>
            <w:top w:val="none" w:sz="0" w:space="0" w:color="auto"/>
            <w:left w:val="none" w:sz="0" w:space="0" w:color="auto"/>
            <w:bottom w:val="none" w:sz="0" w:space="0" w:color="auto"/>
            <w:right w:val="none" w:sz="0" w:space="0" w:color="auto"/>
          </w:divBdr>
        </w:div>
        <w:div w:id="2046327381">
          <w:marLeft w:val="0"/>
          <w:marRight w:val="0"/>
          <w:marTop w:val="0"/>
          <w:marBottom w:val="0"/>
          <w:divBdr>
            <w:top w:val="none" w:sz="0" w:space="0" w:color="auto"/>
            <w:left w:val="none" w:sz="0" w:space="0" w:color="auto"/>
            <w:bottom w:val="none" w:sz="0" w:space="0" w:color="auto"/>
            <w:right w:val="none" w:sz="0" w:space="0" w:color="auto"/>
          </w:divBdr>
        </w:div>
        <w:div w:id="980113930">
          <w:marLeft w:val="0"/>
          <w:marRight w:val="0"/>
          <w:marTop w:val="0"/>
          <w:marBottom w:val="0"/>
          <w:divBdr>
            <w:top w:val="none" w:sz="0" w:space="0" w:color="auto"/>
            <w:left w:val="none" w:sz="0" w:space="0" w:color="auto"/>
            <w:bottom w:val="none" w:sz="0" w:space="0" w:color="auto"/>
            <w:right w:val="none" w:sz="0" w:space="0" w:color="auto"/>
          </w:divBdr>
        </w:div>
        <w:div w:id="1326395921">
          <w:marLeft w:val="0"/>
          <w:marRight w:val="0"/>
          <w:marTop w:val="0"/>
          <w:marBottom w:val="0"/>
          <w:divBdr>
            <w:top w:val="none" w:sz="0" w:space="0" w:color="auto"/>
            <w:left w:val="none" w:sz="0" w:space="0" w:color="auto"/>
            <w:bottom w:val="none" w:sz="0" w:space="0" w:color="auto"/>
            <w:right w:val="none" w:sz="0" w:space="0" w:color="auto"/>
          </w:divBdr>
        </w:div>
        <w:div w:id="1483424300">
          <w:marLeft w:val="0"/>
          <w:marRight w:val="0"/>
          <w:marTop w:val="0"/>
          <w:marBottom w:val="0"/>
          <w:divBdr>
            <w:top w:val="none" w:sz="0" w:space="0" w:color="auto"/>
            <w:left w:val="none" w:sz="0" w:space="0" w:color="auto"/>
            <w:bottom w:val="none" w:sz="0" w:space="0" w:color="auto"/>
            <w:right w:val="none" w:sz="0" w:space="0" w:color="auto"/>
          </w:divBdr>
        </w:div>
        <w:div w:id="568656606">
          <w:marLeft w:val="0"/>
          <w:marRight w:val="0"/>
          <w:marTop w:val="0"/>
          <w:marBottom w:val="0"/>
          <w:divBdr>
            <w:top w:val="none" w:sz="0" w:space="0" w:color="auto"/>
            <w:left w:val="none" w:sz="0" w:space="0" w:color="auto"/>
            <w:bottom w:val="none" w:sz="0" w:space="0" w:color="auto"/>
            <w:right w:val="none" w:sz="0" w:space="0" w:color="auto"/>
          </w:divBdr>
        </w:div>
        <w:div w:id="2014607649">
          <w:marLeft w:val="0"/>
          <w:marRight w:val="0"/>
          <w:marTop w:val="0"/>
          <w:marBottom w:val="0"/>
          <w:divBdr>
            <w:top w:val="none" w:sz="0" w:space="0" w:color="auto"/>
            <w:left w:val="none" w:sz="0" w:space="0" w:color="auto"/>
            <w:bottom w:val="none" w:sz="0" w:space="0" w:color="auto"/>
            <w:right w:val="none" w:sz="0" w:space="0" w:color="auto"/>
          </w:divBdr>
        </w:div>
        <w:div w:id="641429431">
          <w:marLeft w:val="0"/>
          <w:marRight w:val="0"/>
          <w:marTop w:val="0"/>
          <w:marBottom w:val="0"/>
          <w:divBdr>
            <w:top w:val="none" w:sz="0" w:space="0" w:color="auto"/>
            <w:left w:val="none" w:sz="0" w:space="0" w:color="auto"/>
            <w:bottom w:val="none" w:sz="0" w:space="0" w:color="auto"/>
            <w:right w:val="none" w:sz="0" w:space="0" w:color="auto"/>
          </w:divBdr>
        </w:div>
        <w:div w:id="1770814277">
          <w:marLeft w:val="0"/>
          <w:marRight w:val="0"/>
          <w:marTop w:val="0"/>
          <w:marBottom w:val="0"/>
          <w:divBdr>
            <w:top w:val="none" w:sz="0" w:space="0" w:color="auto"/>
            <w:left w:val="none" w:sz="0" w:space="0" w:color="auto"/>
            <w:bottom w:val="none" w:sz="0" w:space="0" w:color="auto"/>
            <w:right w:val="none" w:sz="0" w:space="0" w:color="auto"/>
          </w:divBdr>
        </w:div>
        <w:div w:id="791289595">
          <w:marLeft w:val="0"/>
          <w:marRight w:val="0"/>
          <w:marTop w:val="0"/>
          <w:marBottom w:val="0"/>
          <w:divBdr>
            <w:top w:val="none" w:sz="0" w:space="0" w:color="auto"/>
            <w:left w:val="none" w:sz="0" w:space="0" w:color="auto"/>
            <w:bottom w:val="none" w:sz="0" w:space="0" w:color="auto"/>
            <w:right w:val="none" w:sz="0" w:space="0" w:color="auto"/>
          </w:divBdr>
        </w:div>
        <w:div w:id="98256307">
          <w:marLeft w:val="0"/>
          <w:marRight w:val="0"/>
          <w:marTop w:val="0"/>
          <w:marBottom w:val="0"/>
          <w:divBdr>
            <w:top w:val="none" w:sz="0" w:space="0" w:color="auto"/>
            <w:left w:val="none" w:sz="0" w:space="0" w:color="auto"/>
            <w:bottom w:val="none" w:sz="0" w:space="0" w:color="auto"/>
            <w:right w:val="none" w:sz="0" w:space="0" w:color="auto"/>
          </w:divBdr>
        </w:div>
        <w:div w:id="2010131931">
          <w:marLeft w:val="0"/>
          <w:marRight w:val="0"/>
          <w:marTop w:val="0"/>
          <w:marBottom w:val="0"/>
          <w:divBdr>
            <w:top w:val="none" w:sz="0" w:space="0" w:color="auto"/>
            <w:left w:val="none" w:sz="0" w:space="0" w:color="auto"/>
            <w:bottom w:val="none" w:sz="0" w:space="0" w:color="auto"/>
            <w:right w:val="none" w:sz="0" w:space="0" w:color="auto"/>
          </w:divBdr>
        </w:div>
        <w:div w:id="1392190546">
          <w:marLeft w:val="0"/>
          <w:marRight w:val="0"/>
          <w:marTop w:val="0"/>
          <w:marBottom w:val="0"/>
          <w:divBdr>
            <w:top w:val="none" w:sz="0" w:space="0" w:color="auto"/>
            <w:left w:val="none" w:sz="0" w:space="0" w:color="auto"/>
            <w:bottom w:val="none" w:sz="0" w:space="0" w:color="auto"/>
            <w:right w:val="none" w:sz="0" w:space="0" w:color="auto"/>
          </w:divBdr>
        </w:div>
        <w:div w:id="2025590186">
          <w:marLeft w:val="0"/>
          <w:marRight w:val="0"/>
          <w:marTop w:val="0"/>
          <w:marBottom w:val="0"/>
          <w:divBdr>
            <w:top w:val="none" w:sz="0" w:space="0" w:color="auto"/>
            <w:left w:val="none" w:sz="0" w:space="0" w:color="auto"/>
            <w:bottom w:val="none" w:sz="0" w:space="0" w:color="auto"/>
            <w:right w:val="none" w:sz="0" w:space="0" w:color="auto"/>
          </w:divBdr>
        </w:div>
        <w:div w:id="1228762403">
          <w:marLeft w:val="0"/>
          <w:marRight w:val="0"/>
          <w:marTop w:val="0"/>
          <w:marBottom w:val="0"/>
          <w:divBdr>
            <w:top w:val="none" w:sz="0" w:space="0" w:color="auto"/>
            <w:left w:val="none" w:sz="0" w:space="0" w:color="auto"/>
            <w:bottom w:val="none" w:sz="0" w:space="0" w:color="auto"/>
            <w:right w:val="none" w:sz="0" w:space="0" w:color="auto"/>
          </w:divBdr>
        </w:div>
        <w:div w:id="219481402">
          <w:marLeft w:val="0"/>
          <w:marRight w:val="0"/>
          <w:marTop w:val="0"/>
          <w:marBottom w:val="0"/>
          <w:divBdr>
            <w:top w:val="none" w:sz="0" w:space="0" w:color="auto"/>
            <w:left w:val="none" w:sz="0" w:space="0" w:color="auto"/>
            <w:bottom w:val="none" w:sz="0" w:space="0" w:color="auto"/>
            <w:right w:val="none" w:sz="0" w:space="0" w:color="auto"/>
          </w:divBdr>
        </w:div>
        <w:div w:id="46611136">
          <w:marLeft w:val="0"/>
          <w:marRight w:val="0"/>
          <w:marTop w:val="0"/>
          <w:marBottom w:val="0"/>
          <w:divBdr>
            <w:top w:val="none" w:sz="0" w:space="0" w:color="auto"/>
            <w:left w:val="none" w:sz="0" w:space="0" w:color="auto"/>
            <w:bottom w:val="none" w:sz="0" w:space="0" w:color="auto"/>
            <w:right w:val="none" w:sz="0" w:space="0" w:color="auto"/>
          </w:divBdr>
        </w:div>
        <w:div w:id="2072187159">
          <w:marLeft w:val="0"/>
          <w:marRight w:val="0"/>
          <w:marTop w:val="0"/>
          <w:marBottom w:val="0"/>
          <w:divBdr>
            <w:top w:val="none" w:sz="0" w:space="0" w:color="auto"/>
            <w:left w:val="none" w:sz="0" w:space="0" w:color="auto"/>
            <w:bottom w:val="none" w:sz="0" w:space="0" w:color="auto"/>
            <w:right w:val="none" w:sz="0" w:space="0" w:color="auto"/>
          </w:divBdr>
        </w:div>
        <w:div w:id="447895630">
          <w:marLeft w:val="0"/>
          <w:marRight w:val="0"/>
          <w:marTop w:val="0"/>
          <w:marBottom w:val="0"/>
          <w:divBdr>
            <w:top w:val="none" w:sz="0" w:space="0" w:color="auto"/>
            <w:left w:val="none" w:sz="0" w:space="0" w:color="auto"/>
            <w:bottom w:val="none" w:sz="0" w:space="0" w:color="auto"/>
            <w:right w:val="none" w:sz="0" w:space="0" w:color="auto"/>
          </w:divBdr>
        </w:div>
        <w:div w:id="1044676542">
          <w:marLeft w:val="0"/>
          <w:marRight w:val="0"/>
          <w:marTop w:val="0"/>
          <w:marBottom w:val="0"/>
          <w:divBdr>
            <w:top w:val="none" w:sz="0" w:space="0" w:color="auto"/>
            <w:left w:val="none" w:sz="0" w:space="0" w:color="auto"/>
            <w:bottom w:val="none" w:sz="0" w:space="0" w:color="auto"/>
            <w:right w:val="none" w:sz="0" w:space="0" w:color="auto"/>
          </w:divBdr>
        </w:div>
        <w:div w:id="971399973">
          <w:marLeft w:val="0"/>
          <w:marRight w:val="0"/>
          <w:marTop w:val="0"/>
          <w:marBottom w:val="0"/>
          <w:divBdr>
            <w:top w:val="none" w:sz="0" w:space="0" w:color="auto"/>
            <w:left w:val="none" w:sz="0" w:space="0" w:color="auto"/>
            <w:bottom w:val="none" w:sz="0" w:space="0" w:color="auto"/>
            <w:right w:val="none" w:sz="0" w:space="0" w:color="auto"/>
          </w:divBdr>
        </w:div>
        <w:div w:id="481654125">
          <w:marLeft w:val="0"/>
          <w:marRight w:val="0"/>
          <w:marTop w:val="0"/>
          <w:marBottom w:val="0"/>
          <w:divBdr>
            <w:top w:val="none" w:sz="0" w:space="0" w:color="auto"/>
            <w:left w:val="none" w:sz="0" w:space="0" w:color="auto"/>
            <w:bottom w:val="none" w:sz="0" w:space="0" w:color="auto"/>
            <w:right w:val="none" w:sz="0" w:space="0" w:color="auto"/>
          </w:divBdr>
        </w:div>
        <w:div w:id="84301238">
          <w:marLeft w:val="0"/>
          <w:marRight w:val="0"/>
          <w:marTop w:val="0"/>
          <w:marBottom w:val="0"/>
          <w:divBdr>
            <w:top w:val="none" w:sz="0" w:space="0" w:color="auto"/>
            <w:left w:val="none" w:sz="0" w:space="0" w:color="auto"/>
            <w:bottom w:val="none" w:sz="0" w:space="0" w:color="auto"/>
            <w:right w:val="none" w:sz="0" w:space="0" w:color="auto"/>
          </w:divBdr>
        </w:div>
        <w:div w:id="1042175725">
          <w:marLeft w:val="0"/>
          <w:marRight w:val="0"/>
          <w:marTop w:val="0"/>
          <w:marBottom w:val="0"/>
          <w:divBdr>
            <w:top w:val="none" w:sz="0" w:space="0" w:color="auto"/>
            <w:left w:val="none" w:sz="0" w:space="0" w:color="auto"/>
            <w:bottom w:val="none" w:sz="0" w:space="0" w:color="auto"/>
            <w:right w:val="none" w:sz="0" w:space="0" w:color="auto"/>
          </w:divBdr>
        </w:div>
        <w:div w:id="1640956780">
          <w:marLeft w:val="0"/>
          <w:marRight w:val="0"/>
          <w:marTop w:val="0"/>
          <w:marBottom w:val="0"/>
          <w:divBdr>
            <w:top w:val="none" w:sz="0" w:space="0" w:color="auto"/>
            <w:left w:val="none" w:sz="0" w:space="0" w:color="auto"/>
            <w:bottom w:val="none" w:sz="0" w:space="0" w:color="auto"/>
            <w:right w:val="none" w:sz="0" w:space="0" w:color="auto"/>
          </w:divBdr>
        </w:div>
        <w:div w:id="1412116088">
          <w:marLeft w:val="0"/>
          <w:marRight w:val="0"/>
          <w:marTop w:val="0"/>
          <w:marBottom w:val="0"/>
          <w:divBdr>
            <w:top w:val="none" w:sz="0" w:space="0" w:color="auto"/>
            <w:left w:val="none" w:sz="0" w:space="0" w:color="auto"/>
            <w:bottom w:val="none" w:sz="0" w:space="0" w:color="auto"/>
            <w:right w:val="none" w:sz="0" w:space="0" w:color="auto"/>
          </w:divBdr>
        </w:div>
        <w:div w:id="1150439443">
          <w:marLeft w:val="0"/>
          <w:marRight w:val="0"/>
          <w:marTop w:val="0"/>
          <w:marBottom w:val="0"/>
          <w:divBdr>
            <w:top w:val="none" w:sz="0" w:space="0" w:color="auto"/>
            <w:left w:val="none" w:sz="0" w:space="0" w:color="auto"/>
            <w:bottom w:val="none" w:sz="0" w:space="0" w:color="auto"/>
            <w:right w:val="none" w:sz="0" w:space="0" w:color="auto"/>
          </w:divBdr>
        </w:div>
        <w:div w:id="182937706">
          <w:marLeft w:val="0"/>
          <w:marRight w:val="0"/>
          <w:marTop w:val="0"/>
          <w:marBottom w:val="0"/>
          <w:divBdr>
            <w:top w:val="none" w:sz="0" w:space="0" w:color="auto"/>
            <w:left w:val="none" w:sz="0" w:space="0" w:color="auto"/>
            <w:bottom w:val="none" w:sz="0" w:space="0" w:color="auto"/>
            <w:right w:val="none" w:sz="0" w:space="0" w:color="auto"/>
          </w:divBdr>
        </w:div>
        <w:div w:id="1544901127">
          <w:marLeft w:val="0"/>
          <w:marRight w:val="0"/>
          <w:marTop w:val="0"/>
          <w:marBottom w:val="0"/>
          <w:divBdr>
            <w:top w:val="none" w:sz="0" w:space="0" w:color="auto"/>
            <w:left w:val="none" w:sz="0" w:space="0" w:color="auto"/>
            <w:bottom w:val="none" w:sz="0" w:space="0" w:color="auto"/>
            <w:right w:val="none" w:sz="0" w:space="0" w:color="auto"/>
          </w:divBdr>
        </w:div>
        <w:div w:id="1724668940">
          <w:marLeft w:val="0"/>
          <w:marRight w:val="0"/>
          <w:marTop w:val="0"/>
          <w:marBottom w:val="0"/>
          <w:divBdr>
            <w:top w:val="none" w:sz="0" w:space="0" w:color="auto"/>
            <w:left w:val="none" w:sz="0" w:space="0" w:color="auto"/>
            <w:bottom w:val="none" w:sz="0" w:space="0" w:color="auto"/>
            <w:right w:val="none" w:sz="0" w:space="0" w:color="auto"/>
          </w:divBdr>
        </w:div>
        <w:div w:id="1662736250">
          <w:marLeft w:val="0"/>
          <w:marRight w:val="0"/>
          <w:marTop w:val="0"/>
          <w:marBottom w:val="0"/>
          <w:divBdr>
            <w:top w:val="none" w:sz="0" w:space="0" w:color="auto"/>
            <w:left w:val="none" w:sz="0" w:space="0" w:color="auto"/>
            <w:bottom w:val="none" w:sz="0" w:space="0" w:color="auto"/>
            <w:right w:val="none" w:sz="0" w:space="0" w:color="auto"/>
          </w:divBdr>
        </w:div>
        <w:div w:id="1108890084">
          <w:marLeft w:val="0"/>
          <w:marRight w:val="0"/>
          <w:marTop w:val="0"/>
          <w:marBottom w:val="0"/>
          <w:divBdr>
            <w:top w:val="none" w:sz="0" w:space="0" w:color="auto"/>
            <w:left w:val="none" w:sz="0" w:space="0" w:color="auto"/>
            <w:bottom w:val="none" w:sz="0" w:space="0" w:color="auto"/>
            <w:right w:val="none" w:sz="0" w:space="0" w:color="auto"/>
          </w:divBdr>
        </w:div>
        <w:div w:id="636574497">
          <w:marLeft w:val="0"/>
          <w:marRight w:val="0"/>
          <w:marTop w:val="0"/>
          <w:marBottom w:val="0"/>
          <w:divBdr>
            <w:top w:val="none" w:sz="0" w:space="0" w:color="auto"/>
            <w:left w:val="none" w:sz="0" w:space="0" w:color="auto"/>
            <w:bottom w:val="none" w:sz="0" w:space="0" w:color="auto"/>
            <w:right w:val="none" w:sz="0" w:space="0" w:color="auto"/>
          </w:divBdr>
        </w:div>
        <w:div w:id="715591988">
          <w:marLeft w:val="0"/>
          <w:marRight w:val="0"/>
          <w:marTop w:val="0"/>
          <w:marBottom w:val="0"/>
          <w:divBdr>
            <w:top w:val="none" w:sz="0" w:space="0" w:color="auto"/>
            <w:left w:val="none" w:sz="0" w:space="0" w:color="auto"/>
            <w:bottom w:val="none" w:sz="0" w:space="0" w:color="auto"/>
            <w:right w:val="none" w:sz="0" w:space="0" w:color="auto"/>
          </w:divBdr>
        </w:div>
        <w:div w:id="232854647">
          <w:marLeft w:val="0"/>
          <w:marRight w:val="0"/>
          <w:marTop w:val="0"/>
          <w:marBottom w:val="0"/>
          <w:divBdr>
            <w:top w:val="none" w:sz="0" w:space="0" w:color="auto"/>
            <w:left w:val="none" w:sz="0" w:space="0" w:color="auto"/>
            <w:bottom w:val="none" w:sz="0" w:space="0" w:color="auto"/>
            <w:right w:val="none" w:sz="0" w:space="0" w:color="auto"/>
          </w:divBdr>
        </w:div>
        <w:div w:id="949506458">
          <w:marLeft w:val="0"/>
          <w:marRight w:val="0"/>
          <w:marTop w:val="0"/>
          <w:marBottom w:val="0"/>
          <w:divBdr>
            <w:top w:val="none" w:sz="0" w:space="0" w:color="auto"/>
            <w:left w:val="none" w:sz="0" w:space="0" w:color="auto"/>
            <w:bottom w:val="none" w:sz="0" w:space="0" w:color="auto"/>
            <w:right w:val="none" w:sz="0" w:space="0" w:color="auto"/>
          </w:divBdr>
        </w:div>
        <w:div w:id="350187022">
          <w:marLeft w:val="0"/>
          <w:marRight w:val="0"/>
          <w:marTop w:val="0"/>
          <w:marBottom w:val="0"/>
          <w:divBdr>
            <w:top w:val="none" w:sz="0" w:space="0" w:color="auto"/>
            <w:left w:val="none" w:sz="0" w:space="0" w:color="auto"/>
            <w:bottom w:val="none" w:sz="0" w:space="0" w:color="auto"/>
            <w:right w:val="none" w:sz="0" w:space="0" w:color="auto"/>
          </w:divBdr>
        </w:div>
        <w:div w:id="1163161690">
          <w:marLeft w:val="0"/>
          <w:marRight w:val="0"/>
          <w:marTop w:val="0"/>
          <w:marBottom w:val="0"/>
          <w:divBdr>
            <w:top w:val="none" w:sz="0" w:space="0" w:color="auto"/>
            <w:left w:val="none" w:sz="0" w:space="0" w:color="auto"/>
            <w:bottom w:val="none" w:sz="0" w:space="0" w:color="auto"/>
            <w:right w:val="none" w:sz="0" w:space="0" w:color="auto"/>
          </w:divBdr>
        </w:div>
        <w:div w:id="1300107567">
          <w:marLeft w:val="0"/>
          <w:marRight w:val="0"/>
          <w:marTop w:val="0"/>
          <w:marBottom w:val="0"/>
          <w:divBdr>
            <w:top w:val="none" w:sz="0" w:space="0" w:color="auto"/>
            <w:left w:val="none" w:sz="0" w:space="0" w:color="auto"/>
            <w:bottom w:val="none" w:sz="0" w:space="0" w:color="auto"/>
            <w:right w:val="none" w:sz="0" w:space="0" w:color="auto"/>
          </w:divBdr>
        </w:div>
        <w:div w:id="1277299481">
          <w:marLeft w:val="0"/>
          <w:marRight w:val="0"/>
          <w:marTop w:val="0"/>
          <w:marBottom w:val="0"/>
          <w:divBdr>
            <w:top w:val="none" w:sz="0" w:space="0" w:color="auto"/>
            <w:left w:val="none" w:sz="0" w:space="0" w:color="auto"/>
            <w:bottom w:val="none" w:sz="0" w:space="0" w:color="auto"/>
            <w:right w:val="none" w:sz="0" w:space="0" w:color="auto"/>
          </w:divBdr>
        </w:div>
        <w:div w:id="1227493026">
          <w:marLeft w:val="0"/>
          <w:marRight w:val="0"/>
          <w:marTop w:val="0"/>
          <w:marBottom w:val="0"/>
          <w:divBdr>
            <w:top w:val="none" w:sz="0" w:space="0" w:color="auto"/>
            <w:left w:val="none" w:sz="0" w:space="0" w:color="auto"/>
            <w:bottom w:val="none" w:sz="0" w:space="0" w:color="auto"/>
            <w:right w:val="none" w:sz="0" w:space="0" w:color="auto"/>
          </w:divBdr>
        </w:div>
        <w:div w:id="1861897831">
          <w:marLeft w:val="0"/>
          <w:marRight w:val="0"/>
          <w:marTop w:val="0"/>
          <w:marBottom w:val="0"/>
          <w:divBdr>
            <w:top w:val="none" w:sz="0" w:space="0" w:color="auto"/>
            <w:left w:val="none" w:sz="0" w:space="0" w:color="auto"/>
            <w:bottom w:val="none" w:sz="0" w:space="0" w:color="auto"/>
            <w:right w:val="none" w:sz="0" w:space="0" w:color="auto"/>
          </w:divBdr>
        </w:div>
        <w:div w:id="1595237489">
          <w:marLeft w:val="0"/>
          <w:marRight w:val="0"/>
          <w:marTop w:val="0"/>
          <w:marBottom w:val="0"/>
          <w:divBdr>
            <w:top w:val="none" w:sz="0" w:space="0" w:color="auto"/>
            <w:left w:val="none" w:sz="0" w:space="0" w:color="auto"/>
            <w:bottom w:val="none" w:sz="0" w:space="0" w:color="auto"/>
            <w:right w:val="none" w:sz="0" w:space="0" w:color="auto"/>
          </w:divBdr>
        </w:div>
        <w:div w:id="1654141069">
          <w:marLeft w:val="0"/>
          <w:marRight w:val="0"/>
          <w:marTop w:val="0"/>
          <w:marBottom w:val="0"/>
          <w:divBdr>
            <w:top w:val="none" w:sz="0" w:space="0" w:color="auto"/>
            <w:left w:val="none" w:sz="0" w:space="0" w:color="auto"/>
            <w:bottom w:val="none" w:sz="0" w:space="0" w:color="auto"/>
            <w:right w:val="none" w:sz="0" w:space="0" w:color="auto"/>
          </w:divBdr>
        </w:div>
        <w:div w:id="978340879">
          <w:marLeft w:val="0"/>
          <w:marRight w:val="0"/>
          <w:marTop w:val="0"/>
          <w:marBottom w:val="0"/>
          <w:divBdr>
            <w:top w:val="none" w:sz="0" w:space="0" w:color="auto"/>
            <w:left w:val="none" w:sz="0" w:space="0" w:color="auto"/>
            <w:bottom w:val="none" w:sz="0" w:space="0" w:color="auto"/>
            <w:right w:val="none" w:sz="0" w:space="0" w:color="auto"/>
          </w:divBdr>
        </w:div>
        <w:div w:id="1736053262">
          <w:marLeft w:val="0"/>
          <w:marRight w:val="0"/>
          <w:marTop w:val="0"/>
          <w:marBottom w:val="0"/>
          <w:divBdr>
            <w:top w:val="none" w:sz="0" w:space="0" w:color="auto"/>
            <w:left w:val="none" w:sz="0" w:space="0" w:color="auto"/>
            <w:bottom w:val="none" w:sz="0" w:space="0" w:color="auto"/>
            <w:right w:val="none" w:sz="0" w:space="0" w:color="auto"/>
          </w:divBdr>
        </w:div>
        <w:div w:id="557088387">
          <w:marLeft w:val="0"/>
          <w:marRight w:val="0"/>
          <w:marTop w:val="0"/>
          <w:marBottom w:val="0"/>
          <w:divBdr>
            <w:top w:val="none" w:sz="0" w:space="0" w:color="auto"/>
            <w:left w:val="none" w:sz="0" w:space="0" w:color="auto"/>
            <w:bottom w:val="none" w:sz="0" w:space="0" w:color="auto"/>
            <w:right w:val="none" w:sz="0" w:space="0" w:color="auto"/>
          </w:divBdr>
        </w:div>
        <w:div w:id="89201331">
          <w:marLeft w:val="0"/>
          <w:marRight w:val="0"/>
          <w:marTop w:val="0"/>
          <w:marBottom w:val="0"/>
          <w:divBdr>
            <w:top w:val="none" w:sz="0" w:space="0" w:color="auto"/>
            <w:left w:val="none" w:sz="0" w:space="0" w:color="auto"/>
            <w:bottom w:val="none" w:sz="0" w:space="0" w:color="auto"/>
            <w:right w:val="none" w:sz="0" w:space="0" w:color="auto"/>
          </w:divBdr>
        </w:div>
        <w:div w:id="1484086184">
          <w:marLeft w:val="0"/>
          <w:marRight w:val="0"/>
          <w:marTop w:val="0"/>
          <w:marBottom w:val="0"/>
          <w:divBdr>
            <w:top w:val="none" w:sz="0" w:space="0" w:color="auto"/>
            <w:left w:val="none" w:sz="0" w:space="0" w:color="auto"/>
            <w:bottom w:val="none" w:sz="0" w:space="0" w:color="auto"/>
            <w:right w:val="none" w:sz="0" w:space="0" w:color="auto"/>
          </w:divBdr>
        </w:div>
        <w:div w:id="1635208307">
          <w:marLeft w:val="0"/>
          <w:marRight w:val="0"/>
          <w:marTop w:val="0"/>
          <w:marBottom w:val="0"/>
          <w:divBdr>
            <w:top w:val="none" w:sz="0" w:space="0" w:color="auto"/>
            <w:left w:val="none" w:sz="0" w:space="0" w:color="auto"/>
            <w:bottom w:val="none" w:sz="0" w:space="0" w:color="auto"/>
            <w:right w:val="none" w:sz="0" w:space="0" w:color="auto"/>
          </w:divBdr>
        </w:div>
        <w:div w:id="30033406">
          <w:marLeft w:val="0"/>
          <w:marRight w:val="0"/>
          <w:marTop w:val="0"/>
          <w:marBottom w:val="0"/>
          <w:divBdr>
            <w:top w:val="none" w:sz="0" w:space="0" w:color="auto"/>
            <w:left w:val="none" w:sz="0" w:space="0" w:color="auto"/>
            <w:bottom w:val="none" w:sz="0" w:space="0" w:color="auto"/>
            <w:right w:val="none" w:sz="0" w:space="0" w:color="auto"/>
          </w:divBdr>
        </w:div>
        <w:div w:id="1199126080">
          <w:marLeft w:val="0"/>
          <w:marRight w:val="0"/>
          <w:marTop w:val="0"/>
          <w:marBottom w:val="0"/>
          <w:divBdr>
            <w:top w:val="none" w:sz="0" w:space="0" w:color="auto"/>
            <w:left w:val="none" w:sz="0" w:space="0" w:color="auto"/>
            <w:bottom w:val="none" w:sz="0" w:space="0" w:color="auto"/>
            <w:right w:val="none" w:sz="0" w:space="0" w:color="auto"/>
          </w:divBdr>
        </w:div>
        <w:div w:id="1351418303">
          <w:marLeft w:val="0"/>
          <w:marRight w:val="0"/>
          <w:marTop w:val="0"/>
          <w:marBottom w:val="0"/>
          <w:divBdr>
            <w:top w:val="none" w:sz="0" w:space="0" w:color="auto"/>
            <w:left w:val="none" w:sz="0" w:space="0" w:color="auto"/>
            <w:bottom w:val="none" w:sz="0" w:space="0" w:color="auto"/>
            <w:right w:val="none" w:sz="0" w:space="0" w:color="auto"/>
          </w:divBdr>
        </w:div>
        <w:div w:id="388959880">
          <w:marLeft w:val="0"/>
          <w:marRight w:val="0"/>
          <w:marTop w:val="0"/>
          <w:marBottom w:val="0"/>
          <w:divBdr>
            <w:top w:val="none" w:sz="0" w:space="0" w:color="auto"/>
            <w:left w:val="none" w:sz="0" w:space="0" w:color="auto"/>
            <w:bottom w:val="none" w:sz="0" w:space="0" w:color="auto"/>
            <w:right w:val="none" w:sz="0" w:space="0" w:color="auto"/>
          </w:divBdr>
        </w:div>
        <w:div w:id="1941908322">
          <w:marLeft w:val="0"/>
          <w:marRight w:val="0"/>
          <w:marTop w:val="0"/>
          <w:marBottom w:val="0"/>
          <w:divBdr>
            <w:top w:val="none" w:sz="0" w:space="0" w:color="auto"/>
            <w:left w:val="none" w:sz="0" w:space="0" w:color="auto"/>
            <w:bottom w:val="none" w:sz="0" w:space="0" w:color="auto"/>
            <w:right w:val="none" w:sz="0" w:space="0" w:color="auto"/>
          </w:divBdr>
        </w:div>
        <w:div w:id="1692610688">
          <w:marLeft w:val="0"/>
          <w:marRight w:val="0"/>
          <w:marTop w:val="0"/>
          <w:marBottom w:val="0"/>
          <w:divBdr>
            <w:top w:val="none" w:sz="0" w:space="0" w:color="auto"/>
            <w:left w:val="none" w:sz="0" w:space="0" w:color="auto"/>
            <w:bottom w:val="none" w:sz="0" w:space="0" w:color="auto"/>
            <w:right w:val="none" w:sz="0" w:space="0" w:color="auto"/>
          </w:divBdr>
        </w:div>
        <w:div w:id="697466017">
          <w:marLeft w:val="0"/>
          <w:marRight w:val="0"/>
          <w:marTop w:val="0"/>
          <w:marBottom w:val="0"/>
          <w:divBdr>
            <w:top w:val="none" w:sz="0" w:space="0" w:color="auto"/>
            <w:left w:val="none" w:sz="0" w:space="0" w:color="auto"/>
            <w:bottom w:val="none" w:sz="0" w:space="0" w:color="auto"/>
            <w:right w:val="none" w:sz="0" w:space="0" w:color="auto"/>
          </w:divBdr>
        </w:div>
        <w:div w:id="1310018918">
          <w:marLeft w:val="0"/>
          <w:marRight w:val="0"/>
          <w:marTop w:val="0"/>
          <w:marBottom w:val="0"/>
          <w:divBdr>
            <w:top w:val="none" w:sz="0" w:space="0" w:color="auto"/>
            <w:left w:val="none" w:sz="0" w:space="0" w:color="auto"/>
            <w:bottom w:val="none" w:sz="0" w:space="0" w:color="auto"/>
            <w:right w:val="none" w:sz="0" w:space="0" w:color="auto"/>
          </w:divBdr>
        </w:div>
        <w:div w:id="1310482045">
          <w:marLeft w:val="0"/>
          <w:marRight w:val="0"/>
          <w:marTop w:val="0"/>
          <w:marBottom w:val="0"/>
          <w:divBdr>
            <w:top w:val="none" w:sz="0" w:space="0" w:color="auto"/>
            <w:left w:val="none" w:sz="0" w:space="0" w:color="auto"/>
            <w:bottom w:val="none" w:sz="0" w:space="0" w:color="auto"/>
            <w:right w:val="none" w:sz="0" w:space="0" w:color="auto"/>
          </w:divBdr>
        </w:div>
        <w:div w:id="370151064">
          <w:marLeft w:val="0"/>
          <w:marRight w:val="0"/>
          <w:marTop w:val="0"/>
          <w:marBottom w:val="0"/>
          <w:divBdr>
            <w:top w:val="none" w:sz="0" w:space="0" w:color="auto"/>
            <w:left w:val="none" w:sz="0" w:space="0" w:color="auto"/>
            <w:bottom w:val="none" w:sz="0" w:space="0" w:color="auto"/>
            <w:right w:val="none" w:sz="0" w:space="0" w:color="auto"/>
          </w:divBdr>
        </w:div>
        <w:div w:id="2086488690">
          <w:marLeft w:val="0"/>
          <w:marRight w:val="0"/>
          <w:marTop w:val="0"/>
          <w:marBottom w:val="0"/>
          <w:divBdr>
            <w:top w:val="none" w:sz="0" w:space="0" w:color="auto"/>
            <w:left w:val="none" w:sz="0" w:space="0" w:color="auto"/>
            <w:bottom w:val="none" w:sz="0" w:space="0" w:color="auto"/>
            <w:right w:val="none" w:sz="0" w:space="0" w:color="auto"/>
          </w:divBdr>
        </w:div>
        <w:div w:id="678390957">
          <w:marLeft w:val="0"/>
          <w:marRight w:val="0"/>
          <w:marTop w:val="0"/>
          <w:marBottom w:val="0"/>
          <w:divBdr>
            <w:top w:val="none" w:sz="0" w:space="0" w:color="auto"/>
            <w:left w:val="none" w:sz="0" w:space="0" w:color="auto"/>
            <w:bottom w:val="none" w:sz="0" w:space="0" w:color="auto"/>
            <w:right w:val="none" w:sz="0" w:space="0" w:color="auto"/>
          </w:divBdr>
        </w:div>
        <w:div w:id="1523350203">
          <w:marLeft w:val="0"/>
          <w:marRight w:val="0"/>
          <w:marTop w:val="0"/>
          <w:marBottom w:val="0"/>
          <w:divBdr>
            <w:top w:val="none" w:sz="0" w:space="0" w:color="auto"/>
            <w:left w:val="none" w:sz="0" w:space="0" w:color="auto"/>
            <w:bottom w:val="none" w:sz="0" w:space="0" w:color="auto"/>
            <w:right w:val="none" w:sz="0" w:space="0" w:color="auto"/>
          </w:divBdr>
        </w:div>
        <w:div w:id="1985814015">
          <w:marLeft w:val="0"/>
          <w:marRight w:val="0"/>
          <w:marTop w:val="0"/>
          <w:marBottom w:val="0"/>
          <w:divBdr>
            <w:top w:val="none" w:sz="0" w:space="0" w:color="auto"/>
            <w:left w:val="none" w:sz="0" w:space="0" w:color="auto"/>
            <w:bottom w:val="none" w:sz="0" w:space="0" w:color="auto"/>
            <w:right w:val="none" w:sz="0" w:space="0" w:color="auto"/>
          </w:divBdr>
        </w:div>
        <w:div w:id="1431854398">
          <w:marLeft w:val="0"/>
          <w:marRight w:val="0"/>
          <w:marTop w:val="0"/>
          <w:marBottom w:val="0"/>
          <w:divBdr>
            <w:top w:val="none" w:sz="0" w:space="0" w:color="auto"/>
            <w:left w:val="none" w:sz="0" w:space="0" w:color="auto"/>
            <w:bottom w:val="none" w:sz="0" w:space="0" w:color="auto"/>
            <w:right w:val="none" w:sz="0" w:space="0" w:color="auto"/>
          </w:divBdr>
        </w:div>
        <w:div w:id="1141654004">
          <w:marLeft w:val="0"/>
          <w:marRight w:val="0"/>
          <w:marTop w:val="0"/>
          <w:marBottom w:val="0"/>
          <w:divBdr>
            <w:top w:val="none" w:sz="0" w:space="0" w:color="auto"/>
            <w:left w:val="none" w:sz="0" w:space="0" w:color="auto"/>
            <w:bottom w:val="none" w:sz="0" w:space="0" w:color="auto"/>
            <w:right w:val="none" w:sz="0" w:space="0" w:color="auto"/>
          </w:divBdr>
        </w:div>
        <w:div w:id="1111779214">
          <w:marLeft w:val="0"/>
          <w:marRight w:val="0"/>
          <w:marTop w:val="0"/>
          <w:marBottom w:val="0"/>
          <w:divBdr>
            <w:top w:val="none" w:sz="0" w:space="0" w:color="auto"/>
            <w:left w:val="none" w:sz="0" w:space="0" w:color="auto"/>
            <w:bottom w:val="none" w:sz="0" w:space="0" w:color="auto"/>
            <w:right w:val="none" w:sz="0" w:space="0" w:color="auto"/>
          </w:divBdr>
        </w:div>
        <w:div w:id="1208834631">
          <w:marLeft w:val="0"/>
          <w:marRight w:val="0"/>
          <w:marTop w:val="0"/>
          <w:marBottom w:val="0"/>
          <w:divBdr>
            <w:top w:val="none" w:sz="0" w:space="0" w:color="auto"/>
            <w:left w:val="none" w:sz="0" w:space="0" w:color="auto"/>
            <w:bottom w:val="none" w:sz="0" w:space="0" w:color="auto"/>
            <w:right w:val="none" w:sz="0" w:space="0" w:color="auto"/>
          </w:divBdr>
        </w:div>
        <w:div w:id="2146580220">
          <w:marLeft w:val="0"/>
          <w:marRight w:val="0"/>
          <w:marTop w:val="0"/>
          <w:marBottom w:val="0"/>
          <w:divBdr>
            <w:top w:val="none" w:sz="0" w:space="0" w:color="auto"/>
            <w:left w:val="none" w:sz="0" w:space="0" w:color="auto"/>
            <w:bottom w:val="none" w:sz="0" w:space="0" w:color="auto"/>
            <w:right w:val="none" w:sz="0" w:space="0" w:color="auto"/>
          </w:divBdr>
        </w:div>
        <w:div w:id="1787652372">
          <w:marLeft w:val="0"/>
          <w:marRight w:val="0"/>
          <w:marTop w:val="0"/>
          <w:marBottom w:val="0"/>
          <w:divBdr>
            <w:top w:val="none" w:sz="0" w:space="0" w:color="auto"/>
            <w:left w:val="none" w:sz="0" w:space="0" w:color="auto"/>
            <w:bottom w:val="none" w:sz="0" w:space="0" w:color="auto"/>
            <w:right w:val="none" w:sz="0" w:space="0" w:color="auto"/>
          </w:divBdr>
        </w:div>
        <w:div w:id="1245914533">
          <w:marLeft w:val="0"/>
          <w:marRight w:val="0"/>
          <w:marTop w:val="0"/>
          <w:marBottom w:val="0"/>
          <w:divBdr>
            <w:top w:val="none" w:sz="0" w:space="0" w:color="auto"/>
            <w:left w:val="none" w:sz="0" w:space="0" w:color="auto"/>
            <w:bottom w:val="none" w:sz="0" w:space="0" w:color="auto"/>
            <w:right w:val="none" w:sz="0" w:space="0" w:color="auto"/>
          </w:divBdr>
        </w:div>
        <w:div w:id="1343359910">
          <w:marLeft w:val="0"/>
          <w:marRight w:val="0"/>
          <w:marTop w:val="0"/>
          <w:marBottom w:val="0"/>
          <w:divBdr>
            <w:top w:val="none" w:sz="0" w:space="0" w:color="auto"/>
            <w:left w:val="none" w:sz="0" w:space="0" w:color="auto"/>
            <w:bottom w:val="none" w:sz="0" w:space="0" w:color="auto"/>
            <w:right w:val="none" w:sz="0" w:space="0" w:color="auto"/>
          </w:divBdr>
        </w:div>
        <w:div w:id="1713454844">
          <w:marLeft w:val="0"/>
          <w:marRight w:val="0"/>
          <w:marTop w:val="0"/>
          <w:marBottom w:val="0"/>
          <w:divBdr>
            <w:top w:val="none" w:sz="0" w:space="0" w:color="auto"/>
            <w:left w:val="none" w:sz="0" w:space="0" w:color="auto"/>
            <w:bottom w:val="none" w:sz="0" w:space="0" w:color="auto"/>
            <w:right w:val="none" w:sz="0" w:space="0" w:color="auto"/>
          </w:divBdr>
        </w:div>
        <w:div w:id="1655141368">
          <w:marLeft w:val="0"/>
          <w:marRight w:val="0"/>
          <w:marTop w:val="0"/>
          <w:marBottom w:val="0"/>
          <w:divBdr>
            <w:top w:val="none" w:sz="0" w:space="0" w:color="auto"/>
            <w:left w:val="none" w:sz="0" w:space="0" w:color="auto"/>
            <w:bottom w:val="none" w:sz="0" w:space="0" w:color="auto"/>
            <w:right w:val="none" w:sz="0" w:space="0" w:color="auto"/>
          </w:divBdr>
        </w:div>
        <w:div w:id="286006144">
          <w:marLeft w:val="0"/>
          <w:marRight w:val="0"/>
          <w:marTop w:val="0"/>
          <w:marBottom w:val="0"/>
          <w:divBdr>
            <w:top w:val="none" w:sz="0" w:space="0" w:color="auto"/>
            <w:left w:val="none" w:sz="0" w:space="0" w:color="auto"/>
            <w:bottom w:val="none" w:sz="0" w:space="0" w:color="auto"/>
            <w:right w:val="none" w:sz="0" w:space="0" w:color="auto"/>
          </w:divBdr>
        </w:div>
        <w:div w:id="38674319">
          <w:marLeft w:val="0"/>
          <w:marRight w:val="0"/>
          <w:marTop w:val="0"/>
          <w:marBottom w:val="0"/>
          <w:divBdr>
            <w:top w:val="none" w:sz="0" w:space="0" w:color="auto"/>
            <w:left w:val="none" w:sz="0" w:space="0" w:color="auto"/>
            <w:bottom w:val="none" w:sz="0" w:space="0" w:color="auto"/>
            <w:right w:val="none" w:sz="0" w:space="0" w:color="auto"/>
          </w:divBdr>
        </w:div>
        <w:div w:id="859126772">
          <w:marLeft w:val="0"/>
          <w:marRight w:val="0"/>
          <w:marTop w:val="0"/>
          <w:marBottom w:val="0"/>
          <w:divBdr>
            <w:top w:val="none" w:sz="0" w:space="0" w:color="auto"/>
            <w:left w:val="none" w:sz="0" w:space="0" w:color="auto"/>
            <w:bottom w:val="none" w:sz="0" w:space="0" w:color="auto"/>
            <w:right w:val="none" w:sz="0" w:space="0" w:color="auto"/>
          </w:divBdr>
        </w:div>
        <w:div w:id="377751079">
          <w:marLeft w:val="0"/>
          <w:marRight w:val="0"/>
          <w:marTop w:val="0"/>
          <w:marBottom w:val="0"/>
          <w:divBdr>
            <w:top w:val="none" w:sz="0" w:space="0" w:color="auto"/>
            <w:left w:val="none" w:sz="0" w:space="0" w:color="auto"/>
            <w:bottom w:val="none" w:sz="0" w:space="0" w:color="auto"/>
            <w:right w:val="none" w:sz="0" w:space="0" w:color="auto"/>
          </w:divBdr>
        </w:div>
        <w:div w:id="576942135">
          <w:marLeft w:val="0"/>
          <w:marRight w:val="0"/>
          <w:marTop w:val="0"/>
          <w:marBottom w:val="0"/>
          <w:divBdr>
            <w:top w:val="none" w:sz="0" w:space="0" w:color="auto"/>
            <w:left w:val="none" w:sz="0" w:space="0" w:color="auto"/>
            <w:bottom w:val="none" w:sz="0" w:space="0" w:color="auto"/>
            <w:right w:val="none" w:sz="0" w:space="0" w:color="auto"/>
          </w:divBdr>
        </w:div>
        <w:div w:id="548372222">
          <w:marLeft w:val="0"/>
          <w:marRight w:val="0"/>
          <w:marTop w:val="0"/>
          <w:marBottom w:val="0"/>
          <w:divBdr>
            <w:top w:val="none" w:sz="0" w:space="0" w:color="auto"/>
            <w:left w:val="none" w:sz="0" w:space="0" w:color="auto"/>
            <w:bottom w:val="none" w:sz="0" w:space="0" w:color="auto"/>
            <w:right w:val="none" w:sz="0" w:space="0" w:color="auto"/>
          </w:divBdr>
        </w:div>
        <w:div w:id="233244291">
          <w:marLeft w:val="0"/>
          <w:marRight w:val="0"/>
          <w:marTop w:val="0"/>
          <w:marBottom w:val="0"/>
          <w:divBdr>
            <w:top w:val="none" w:sz="0" w:space="0" w:color="auto"/>
            <w:left w:val="none" w:sz="0" w:space="0" w:color="auto"/>
            <w:bottom w:val="none" w:sz="0" w:space="0" w:color="auto"/>
            <w:right w:val="none" w:sz="0" w:space="0" w:color="auto"/>
          </w:divBdr>
        </w:div>
        <w:div w:id="1745641014">
          <w:marLeft w:val="0"/>
          <w:marRight w:val="0"/>
          <w:marTop w:val="0"/>
          <w:marBottom w:val="0"/>
          <w:divBdr>
            <w:top w:val="none" w:sz="0" w:space="0" w:color="auto"/>
            <w:left w:val="none" w:sz="0" w:space="0" w:color="auto"/>
            <w:bottom w:val="none" w:sz="0" w:space="0" w:color="auto"/>
            <w:right w:val="none" w:sz="0" w:space="0" w:color="auto"/>
          </w:divBdr>
        </w:div>
        <w:div w:id="1933587326">
          <w:marLeft w:val="0"/>
          <w:marRight w:val="0"/>
          <w:marTop w:val="0"/>
          <w:marBottom w:val="0"/>
          <w:divBdr>
            <w:top w:val="none" w:sz="0" w:space="0" w:color="auto"/>
            <w:left w:val="none" w:sz="0" w:space="0" w:color="auto"/>
            <w:bottom w:val="none" w:sz="0" w:space="0" w:color="auto"/>
            <w:right w:val="none" w:sz="0" w:space="0" w:color="auto"/>
          </w:divBdr>
        </w:div>
        <w:div w:id="1871604300">
          <w:marLeft w:val="0"/>
          <w:marRight w:val="0"/>
          <w:marTop w:val="0"/>
          <w:marBottom w:val="0"/>
          <w:divBdr>
            <w:top w:val="none" w:sz="0" w:space="0" w:color="auto"/>
            <w:left w:val="none" w:sz="0" w:space="0" w:color="auto"/>
            <w:bottom w:val="none" w:sz="0" w:space="0" w:color="auto"/>
            <w:right w:val="none" w:sz="0" w:space="0" w:color="auto"/>
          </w:divBdr>
        </w:div>
        <w:div w:id="2115592642">
          <w:marLeft w:val="0"/>
          <w:marRight w:val="0"/>
          <w:marTop w:val="0"/>
          <w:marBottom w:val="0"/>
          <w:divBdr>
            <w:top w:val="none" w:sz="0" w:space="0" w:color="auto"/>
            <w:left w:val="none" w:sz="0" w:space="0" w:color="auto"/>
            <w:bottom w:val="none" w:sz="0" w:space="0" w:color="auto"/>
            <w:right w:val="none" w:sz="0" w:space="0" w:color="auto"/>
          </w:divBdr>
        </w:div>
        <w:div w:id="1731347496">
          <w:marLeft w:val="0"/>
          <w:marRight w:val="0"/>
          <w:marTop w:val="0"/>
          <w:marBottom w:val="0"/>
          <w:divBdr>
            <w:top w:val="none" w:sz="0" w:space="0" w:color="auto"/>
            <w:left w:val="none" w:sz="0" w:space="0" w:color="auto"/>
            <w:bottom w:val="none" w:sz="0" w:space="0" w:color="auto"/>
            <w:right w:val="none" w:sz="0" w:space="0" w:color="auto"/>
          </w:divBdr>
        </w:div>
        <w:div w:id="1629817703">
          <w:marLeft w:val="0"/>
          <w:marRight w:val="0"/>
          <w:marTop w:val="0"/>
          <w:marBottom w:val="0"/>
          <w:divBdr>
            <w:top w:val="none" w:sz="0" w:space="0" w:color="auto"/>
            <w:left w:val="none" w:sz="0" w:space="0" w:color="auto"/>
            <w:bottom w:val="none" w:sz="0" w:space="0" w:color="auto"/>
            <w:right w:val="none" w:sz="0" w:space="0" w:color="auto"/>
          </w:divBdr>
        </w:div>
        <w:div w:id="1844737007">
          <w:marLeft w:val="0"/>
          <w:marRight w:val="0"/>
          <w:marTop w:val="0"/>
          <w:marBottom w:val="0"/>
          <w:divBdr>
            <w:top w:val="none" w:sz="0" w:space="0" w:color="auto"/>
            <w:left w:val="none" w:sz="0" w:space="0" w:color="auto"/>
            <w:bottom w:val="none" w:sz="0" w:space="0" w:color="auto"/>
            <w:right w:val="none" w:sz="0" w:space="0" w:color="auto"/>
          </w:divBdr>
        </w:div>
        <w:div w:id="1109860744">
          <w:marLeft w:val="0"/>
          <w:marRight w:val="0"/>
          <w:marTop w:val="0"/>
          <w:marBottom w:val="0"/>
          <w:divBdr>
            <w:top w:val="none" w:sz="0" w:space="0" w:color="auto"/>
            <w:left w:val="none" w:sz="0" w:space="0" w:color="auto"/>
            <w:bottom w:val="none" w:sz="0" w:space="0" w:color="auto"/>
            <w:right w:val="none" w:sz="0" w:space="0" w:color="auto"/>
          </w:divBdr>
        </w:div>
        <w:div w:id="1646350977">
          <w:marLeft w:val="0"/>
          <w:marRight w:val="0"/>
          <w:marTop w:val="0"/>
          <w:marBottom w:val="0"/>
          <w:divBdr>
            <w:top w:val="none" w:sz="0" w:space="0" w:color="auto"/>
            <w:left w:val="none" w:sz="0" w:space="0" w:color="auto"/>
            <w:bottom w:val="none" w:sz="0" w:space="0" w:color="auto"/>
            <w:right w:val="none" w:sz="0" w:space="0" w:color="auto"/>
          </w:divBdr>
        </w:div>
        <w:div w:id="924194164">
          <w:marLeft w:val="0"/>
          <w:marRight w:val="0"/>
          <w:marTop w:val="0"/>
          <w:marBottom w:val="0"/>
          <w:divBdr>
            <w:top w:val="none" w:sz="0" w:space="0" w:color="auto"/>
            <w:left w:val="none" w:sz="0" w:space="0" w:color="auto"/>
            <w:bottom w:val="none" w:sz="0" w:space="0" w:color="auto"/>
            <w:right w:val="none" w:sz="0" w:space="0" w:color="auto"/>
          </w:divBdr>
        </w:div>
        <w:div w:id="53163780">
          <w:marLeft w:val="0"/>
          <w:marRight w:val="0"/>
          <w:marTop w:val="0"/>
          <w:marBottom w:val="0"/>
          <w:divBdr>
            <w:top w:val="none" w:sz="0" w:space="0" w:color="auto"/>
            <w:left w:val="none" w:sz="0" w:space="0" w:color="auto"/>
            <w:bottom w:val="none" w:sz="0" w:space="0" w:color="auto"/>
            <w:right w:val="none" w:sz="0" w:space="0" w:color="auto"/>
          </w:divBdr>
        </w:div>
        <w:div w:id="992029310">
          <w:marLeft w:val="0"/>
          <w:marRight w:val="0"/>
          <w:marTop w:val="0"/>
          <w:marBottom w:val="0"/>
          <w:divBdr>
            <w:top w:val="none" w:sz="0" w:space="0" w:color="auto"/>
            <w:left w:val="none" w:sz="0" w:space="0" w:color="auto"/>
            <w:bottom w:val="none" w:sz="0" w:space="0" w:color="auto"/>
            <w:right w:val="none" w:sz="0" w:space="0" w:color="auto"/>
          </w:divBdr>
        </w:div>
        <w:div w:id="1006205526">
          <w:marLeft w:val="0"/>
          <w:marRight w:val="0"/>
          <w:marTop w:val="0"/>
          <w:marBottom w:val="0"/>
          <w:divBdr>
            <w:top w:val="none" w:sz="0" w:space="0" w:color="auto"/>
            <w:left w:val="none" w:sz="0" w:space="0" w:color="auto"/>
            <w:bottom w:val="none" w:sz="0" w:space="0" w:color="auto"/>
            <w:right w:val="none" w:sz="0" w:space="0" w:color="auto"/>
          </w:divBdr>
        </w:div>
        <w:div w:id="1931036661">
          <w:marLeft w:val="0"/>
          <w:marRight w:val="0"/>
          <w:marTop w:val="0"/>
          <w:marBottom w:val="0"/>
          <w:divBdr>
            <w:top w:val="none" w:sz="0" w:space="0" w:color="auto"/>
            <w:left w:val="none" w:sz="0" w:space="0" w:color="auto"/>
            <w:bottom w:val="none" w:sz="0" w:space="0" w:color="auto"/>
            <w:right w:val="none" w:sz="0" w:space="0" w:color="auto"/>
          </w:divBdr>
        </w:div>
        <w:div w:id="325399381">
          <w:marLeft w:val="0"/>
          <w:marRight w:val="0"/>
          <w:marTop w:val="0"/>
          <w:marBottom w:val="0"/>
          <w:divBdr>
            <w:top w:val="none" w:sz="0" w:space="0" w:color="auto"/>
            <w:left w:val="none" w:sz="0" w:space="0" w:color="auto"/>
            <w:bottom w:val="none" w:sz="0" w:space="0" w:color="auto"/>
            <w:right w:val="none" w:sz="0" w:space="0" w:color="auto"/>
          </w:divBdr>
        </w:div>
        <w:div w:id="1491484914">
          <w:marLeft w:val="0"/>
          <w:marRight w:val="0"/>
          <w:marTop w:val="0"/>
          <w:marBottom w:val="0"/>
          <w:divBdr>
            <w:top w:val="none" w:sz="0" w:space="0" w:color="auto"/>
            <w:left w:val="none" w:sz="0" w:space="0" w:color="auto"/>
            <w:bottom w:val="none" w:sz="0" w:space="0" w:color="auto"/>
            <w:right w:val="none" w:sz="0" w:space="0" w:color="auto"/>
          </w:divBdr>
        </w:div>
        <w:div w:id="747844539">
          <w:marLeft w:val="0"/>
          <w:marRight w:val="0"/>
          <w:marTop w:val="0"/>
          <w:marBottom w:val="0"/>
          <w:divBdr>
            <w:top w:val="none" w:sz="0" w:space="0" w:color="auto"/>
            <w:left w:val="none" w:sz="0" w:space="0" w:color="auto"/>
            <w:bottom w:val="none" w:sz="0" w:space="0" w:color="auto"/>
            <w:right w:val="none" w:sz="0" w:space="0" w:color="auto"/>
          </w:divBdr>
        </w:div>
        <w:div w:id="856045562">
          <w:marLeft w:val="0"/>
          <w:marRight w:val="0"/>
          <w:marTop w:val="0"/>
          <w:marBottom w:val="0"/>
          <w:divBdr>
            <w:top w:val="none" w:sz="0" w:space="0" w:color="auto"/>
            <w:left w:val="none" w:sz="0" w:space="0" w:color="auto"/>
            <w:bottom w:val="none" w:sz="0" w:space="0" w:color="auto"/>
            <w:right w:val="none" w:sz="0" w:space="0" w:color="auto"/>
          </w:divBdr>
        </w:div>
        <w:div w:id="2075010798">
          <w:marLeft w:val="0"/>
          <w:marRight w:val="0"/>
          <w:marTop w:val="0"/>
          <w:marBottom w:val="0"/>
          <w:divBdr>
            <w:top w:val="none" w:sz="0" w:space="0" w:color="auto"/>
            <w:left w:val="none" w:sz="0" w:space="0" w:color="auto"/>
            <w:bottom w:val="none" w:sz="0" w:space="0" w:color="auto"/>
            <w:right w:val="none" w:sz="0" w:space="0" w:color="auto"/>
          </w:divBdr>
        </w:div>
        <w:div w:id="265501302">
          <w:marLeft w:val="0"/>
          <w:marRight w:val="0"/>
          <w:marTop w:val="0"/>
          <w:marBottom w:val="0"/>
          <w:divBdr>
            <w:top w:val="none" w:sz="0" w:space="0" w:color="auto"/>
            <w:left w:val="none" w:sz="0" w:space="0" w:color="auto"/>
            <w:bottom w:val="none" w:sz="0" w:space="0" w:color="auto"/>
            <w:right w:val="none" w:sz="0" w:space="0" w:color="auto"/>
          </w:divBdr>
        </w:div>
        <w:div w:id="1756634605">
          <w:marLeft w:val="0"/>
          <w:marRight w:val="0"/>
          <w:marTop w:val="0"/>
          <w:marBottom w:val="0"/>
          <w:divBdr>
            <w:top w:val="none" w:sz="0" w:space="0" w:color="auto"/>
            <w:left w:val="none" w:sz="0" w:space="0" w:color="auto"/>
            <w:bottom w:val="none" w:sz="0" w:space="0" w:color="auto"/>
            <w:right w:val="none" w:sz="0" w:space="0" w:color="auto"/>
          </w:divBdr>
        </w:div>
        <w:div w:id="180631562">
          <w:marLeft w:val="0"/>
          <w:marRight w:val="0"/>
          <w:marTop w:val="0"/>
          <w:marBottom w:val="0"/>
          <w:divBdr>
            <w:top w:val="none" w:sz="0" w:space="0" w:color="auto"/>
            <w:left w:val="none" w:sz="0" w:space="0" w:color="auto"/>
            <w:bottom w:val="none" w:sz="0" w:space="0" w:color="auto"/>
            <w:right w:val="none" w:sz="0" w:space="0" w:color="auto"/>
          </w:divBdr>
        </w:div>
        <w:div w:id="1795053240">
          <w:marLeft w:val="0"/>
          <w:marRight w:val="0"/>
          <w:marTop w:val="0"/>
          <w:marBottom w:val="0"/>
          <w:divBdr>
            <w:top w:val="none" w:sz="0" w:space="0" w:color="auto"/>
            <w:left w:val="none" w:sz="0" w:space="0" w:color="auto"/>
            <w:bottom w:val="none" w:sz="0" w:space="0" w:color="auto"/>
            <w:right w:val="none" w:sz="0" w:space="0" w:color="auto"/>
          </w:divBdr>
        </w:div>
        <w:div w:id="2122409713">
          <w:marLeft w:val="0"/>
          <w:marRight w:val="0"/>
          <w:marTop w:val="0"/>
          <w:marBottom w:val="0"/>
          <w:divBdr>
            <w:top w:val="none" w:sz="0" w:space="0" w:color="auto"/>
            <w:left w:val="none" w:sz="0" w:space="0" w:color="auto"/>
            <w:bottom w:val="none" w:sz="0" w:space="0" w:color="auto"/>
            <w:right w:val="none" w:sz="0" w:space="0" w:color="auto"/>
          </w:divBdr>
        </w:div>
        <w:div w:id="1677028739">
          <w:marLeft w:val="0"/>
          <w:marRight w:val="0"/>
          <w:marTop w:val="0"/>
          <w:marBottom w:val="0"/>
          <w:divBdr>
            <w:top w:val="none" w:sz="0" w:space="0" w:color="auto"/>
            <w:left w:val="none" w:sz="0" w:space="0" w:color="auto"/>
            <w:bottom w:val="none" w:sz="0" w:space="0" w:color="auto"/>
            <w:right w:val="none" w:sz="0" w:space="0" w:color="auto"/>
          </w:divBdr>
        </w:div>
        <w:div w:id="1834368005">
          <w:marLeft w:val="0"/>
          <w:marRight w:val="0"/>
          <w:marTop w:val="0"/>
          <w:marBottom w:val="0"/>
          <w:divBdr>
            <w:top w:val="none" w:sz="0" w:space="0" w:color="auto"/>
            <w:left w:val="none" w:sz="0" w:space="0" w:color="auto"/>
            <w:bottom w:val="none" w:sz="0" w:space="0" w:color="auto"/>
            <w:right w:val="none" w:sz="0" w:space="0" w:color="auto"/>
          </w:divBdr>
        </w:div>
        <w:div w:id="860050087">
          <w:marLeft w:val="0"/>
          <w:marRight w:val="0"/>
          <w:marTop w:val="0"/>
          <w:marBottom w:val="0"/>
          <w:divBdr>
            <w:top w:val="none" w:sz="0" w:space="0" w:color="auto"/>
            <w:left w:val="none" w:sz="0" w:space="0" w:color="auto"/>
            <w:bottom w:val="none" w:sz="0" w:space="0" w:color="auto"/>
            <w:right w:val="none" w:sz="0" w:space="0" w:color="auto"/>
          </w:divBdr>
        </w:div>
        <w:div w:id="19013570">
          <w:marLeft w:val="0"/>
          <w:marRight w:val="0"/>
          <w:marTop w:val="0"/>
          <w:marBottom w:val="0"/>
          <w:divBdr>
            <w:top w:val="none" w:sz="0" w:space="0" w:color="auto"/>
            <w:left w:val="none" w:sz="0" w:space="0" w:color="auto"/>
            <w:bottom w:val="none" w:sz="0" w:space="0" w:color="auto"/>
            <w:right w:val="none" w:sz="0" w:space="0" w:color="auto"/>
          </w:divBdr>
        </w:div>
        <w:div w:id="1897932400">
          <w:marLeft w:val="0"/>
          <w:marRight w:val="0"/>
          <w:marTop w:val="0"/>
          <w:marBottom w:val="0"/>
          <w:divBdr>
            <w:top w:val="none" w:sz="0" w:space="0" w:color="auto"/>
            <w:left w:val="none" w:sz="0" w:space="0" w:color="auto"/>
            <w:bottom w:val="none" w:sz="0" w:space="0" w:color="auto"/>
            <w:right w:val="none" w:sz="0" w:space="0" w:color="auto"/>
          </w:divBdr>
        </w:div>
        <w:div w:id="864485385">
          <w:marLeft w:val="0"/>
          <w:marRight w:val="0"/>
          <w:marTop w:val="0"/>
          <w:marBottom w:val="0"/>
          <w:divBdr>
            <w:top w:val="none" w:sz="0" w:space="0" w:color="auto"/>
            <w:left w:val="none" w:sz="0" w:space="0" w:color="auto"/>
            <w:bottom w:val="none" w:sz="0" w:space="0" w:color="auto"/>
            <w:right w:val="none" w:sz="0" w:space="0" w:color="auto"/>
          </w:divBdr>
        </w:div>
        <w:div w:id="1652247185">
          <w:marLeft w:val="0"/>
          <w:marRight w:val="0"/>
          <w:marTop w:val="0"/>
          <w:marBottom w:val="0"/>
          <w:divBdr>
            <w:top w:val="none" w:sz="0" w:space="0" w:color="auto"/>
            <w:left w:val="none" w:sz="0" w:space="0" w:color="auto"/>
            <w:bottom w:val="none" w:sz="0" w:space="0" w:color="auto"/>
            <w:right w:val="none" w:sz="0" w:space="0" w:color="auto"/>
          </w:divBdr>
        </w:div>
        <w:div w:id="1087068801">
          <w:marLeft w:val="0"/>
          <w:marRight w:val="0"/>
          <w:marTop w:val="0"/>
          <w:marBottom w:val="0"/>
          <w:divBdr>
            <w:top w:val="none" w:sz="0" w:space="0" w:color="auto"/>
            <w:left w:val="none" w:sz="0" w:space="0" w:color="auto"/>
            <w:bottom w:val="none" w:sz="0" w:space="0" w:color="auto"/>
            <w:right w:val="none" w:sz="0" w:space="0" w:color="auto"/>
          </w:divBdr>
        </w:div>
        <w:div w:id="852838065">
          <w:marLeft w:val="0"/>
          <w:marRight w:val="0"/>
          <w:marTop w:val="0"/>
          <w:marBottom w:val="0"/>
          <w:divBdr>
            <w:top w:val="none" w:sz="0" w:space="0" w:color="auto"/>
            <w:left w:val="none" w:sz="0" w:space="0" w:color="auto"/>
            <w:bottom w:val="none" w:sz="0" w:space="0" w:color="auto"/>
            <w:right w:val="none" w:sz="0" w:space="0" w:color="auto"/>
          </w:divBdr>
        </w:div>
        <w:div w:id="145321251">
          <w:marLeft w:val="0"/>
          <w:marRight w:val="0"/>
          <w:marTop w:val="0"/>
          <w:marBottom w:val="0"/>
          <w:divBdr>
            <w:top w:val="none" w:sz="0" w:space="0" w:color="auto"/>
            <w:left w:val="none" w:sz="0" w:space="0" w:color="auto"/>
            <w:bottom w:val="none" w:sz="0" w:space="0" w:color="auto"/>
            <w:right w:val="none" w:sz="0" w:space="0" w:color="auto"/>
          </w:divBdr>
        </w:div>
        <w:div w:id="81682883">
          <w:marLeft w:val="0"/>
          <w:marRight w:val="0"/>
          <w:marTop w:val="0"/>
          <w:marBottom w:val="0"/>
          <w:divBdr>
            <w:top w:val="none" w:sz="0" w:space="0" w:color="auto"/>
            <w:left w:val="none" w:sz="0" w:space="0" w:color="auto"/>
            <w:bottom w:val="none" w:sz="0" w:space="0" w:color="auto"/>
            <w:right w:val="none" w:sz="0" w:space="0" w:color="auto"/>
          </w:divBdr>
        </w:div>
        <w:div w:id="745499360">
          <w:marLeft w:val="0"/>
          <w:marRight w:val="0"/>
          <w:marTop w:val="0"/>
          <w:marBottom w:val="0"/>
          <w:divBdr>
            <w:top w:val="none" w:sz="0" w:space="0" w:color="auto"/>
            <w:left w:val="none" w:sz="0" w:space="0" w:color="auto"/>
            <w:bottom w:val="none" w:sz="0" w:space="0" w:color="auto"/>
            <w:right w:val="none" w:sz="0" w:space="0" w:color="auto"/>
          </w:divBdr>
        </w:div>
        <w:div w:id="1112093169">
          <w:marLeft w:val="0"/>
          <w:marRight w:val="0"/>
          <w:marTop w:val="0"/>
          <w:marBottom w:val="0"/>
          <w:divBdr>
            <w:top w:val="none" w:sz="0" w:space="0" w:color="auto"/>
            <w:left w:val="none" w:sz="0" w:space="0" w:color="auto"/>
            <w:bottom w:val="none" w:sz="0" w:space="0" w:color="auto"/>
            <w:right w:val="none" w:sz="0" w:space="0" w:color="auto"/>
          </w:divBdr>
        </w:div>
        <w:div w:id="1939831917">
          <w:marLeft w:val="0"/>
          <w:marRight w:val="0"/>
          <w:marTop w:val="0"/>
          <w:marBottom w:val="0"/>
          <w:divBdr>
            <w:top w:val="none" w:sz="0" w:space="0" w:color="auto"/>
            <w:left w:val="none" w:sz="0" w:space="0" w:color="auto"/>
            <w:bottom w:val="none" w:sz="0" w:space="0" w:color="auto"/>
            <w:right w:val="none" w:sz="0" w:space="0" w:color="auto"/>
          </w:divBdr>
        </w:div>
        <w:div w:id="469716030">
          <w:marLeft w:val="0"/>
          <w:marRight w:val="0"/>
          <w:marTop w:val="0"/>
          <w:marBottom w:val="0"/>
          <w:divBdr>
            <w:top w:val="none" w:sz="0" w:space="0" w:color="auto"/>
            <w:left w:val="none" w:sz="0" w:space="0" w:color="auto"/>
            <w:bottom w:val="none" w:sz="0" w:space="0" w:color="auto"/>
            <w:right w:val="none" w:sz="0" w:space="0" w:color="auto"/>
          </w:divBdr>
        </w:div>
        <w:div w:id="2039432690">
          <w:marLeft w:val="0"/>
          <w:marRight w:val="0"/>
          <w:marTop w:val="0"/>
          <w:marBottom w:val="0"/>
          <w:divBdr>
            <w:top w:val="none" w:sz="0" w:space="0" w:color="auto"/>
            <w:left w:val="none" w:sz="0" w:space="0" w:color="auto"/>
            <w:bottom w:val="none" w:sz="0" w:space="0" w:color="auto"/>
            <w:right w:val="none" w:sz="0" w:space="0" w:color="auto"/>
          </w:divBdr>
        </w:div>
        <w:div w:id="48462662">
          <w:marLeft w:val="0"/>
          <w:marRight w:val="0"/>
          <w:marTop w:val="0"/>
          <w:marBottom w:val="0"/>
          <w:divBdr>
            <w:top w:val="none" w:sz="0" w:space="0" w:color="auto"/>
            <w:left w:val="none" w:sz="0" w:space="0" w:color="auto"/>
            <w:bottom w:val="none" w:sz="0" w:space="0" w:color="auto"/>
            <w:right w:val="none" w:sz="0" w:space="0" w:color="auto"/>
          </w:divBdr>
        </w:div>
        <w:div w:id="1439064877">
          <w:marLeft w:val="0"/>
          <w:marRight w:val="0"/>
          <w:marTop w:val="0"/>
          <w:marBottom w:val="0"/>
          <w:divBdr>
            <w:top w:val="none" w:sz="0" w:space="0" w:color="auto"/>
            <w:left w:val="none" w:sz="0" w:space="0" w:color="auto"/>
            <w:bottom w:val="none" w:sz="0" w:space="0" w:color="auto"/>
            <w:right w:val="none" w:sz="0" w:space="0" w:color="auto"/>
          </w:divBdr>
        </w:div>
        <w:div w:id="1588613231">
          <w:marLeft w:val="0"/>
          <w:marRight w:val="0"/>
          <w:marTop w:val="0"/>
          <w:marBottom w:val="0"/>
          <w:divBdr>
            <w:top w:val="none" w:sz="0" w:space="0" w:color="auto"/>
            <w:left w:val="none" w:sz="0" w:space="0" w:color="auto"/>
            <w:bottom w:val="none" w:sz="0" w:space="0" w:color="auto"/>
            <w:right w:val="none" w:sz="0" w:space="0" w:color="auto"/>
          </w:divBdr>
        </w:div>
        <w:div w:id="1563449131">
          <w:marLeft w:val="0"/>
          <w:marRight w:val="0"/>
          <w:marTop w:val="0"/>
          <w:marBottom w:val="0"/>
          <w:divBdr>
            <w:top w:val="none" w:sz="0" w:space="0" w:color="auto"/>
            <w:left w:val="none" w:sz="0" w:space="0" w:color="auto"/>
            <w:bottom w:val="none" w:sz="0" w:space="0" w:color="auto"/>
            <w:right w:val="none" w:sz="0" w:space="0" w:color="auto"/>
          </w:divBdr>
        </w:div>
        <w:div w:id="796723984">
          <w:marLeft w:val="0"/>
          <w:marRight w:val="0"/>
          <w:marTop w:val="0"/>
          <w:marBottom w:val="0"/>
          <w:divBdr>
            <w:top w:val="none" w:sz="0" w:space="0" w:color="auto"/>
            <w:left w:val="none" w:sz="0" w:space="0" w:color="auto"/>
            <w:bottom w:val="none" w:sz="0" w:space="0" w:color="auto"/>
            <w:right w:val="none" w:sz="0" w:space="0" w:color="auto"/>
          </w:divBdr>
        </w:div>
        <w:div w:id="1829444397">
          <w:marLeft w:val="0"/>
          <w:marRight w:val="0"/>
          <w:marTop w:val="0"/>
          <w:marBottom w:val="0"/>
          <w:divBdr>
            <w:top w:val="none" w:sz="0" w:space="0" w:color="auto"/>
            <w:left w:val="none" w:sz="0" w:space="0" w:color="auto"/>
            <w:bottom w:val="none" w:sz="0" w:space="0" w:color="auto"/>
            <w:right w:val="none" w:sz="0" w:space="0" w:color="auto"/>
          </w:divBdr>
        </w:div>
        <w:div w:id="293609893">
          <w:marLeft w:val="0"/>
          <w:marRight w:val="0"/>
          <w:marTop w:val="0"/>
          <w:marBottom w:val="0"/>
          <w:divBdr>
            <w:top w:val="none" w:sz="0" w:space="0" w:color="auto"/>
            <w:left w:val="none" w:sz="0" w:space="0" w:color="auto"/>
            <w:bottom w:val="none" w:sz="0" w:space="0" w:color="auto"/>
            <w:right w:val="none" w:sz="0" w:space="0" w:color="auto"/>
          </w:divBdr>
        </w:div>
        <w:div w:id="1348940441">
          <w:marLeft w:val="0"/>
          <w:marRight w:val="0"/>
          <w:marTop w:val="0"/>
          <w:marBottom w:val="0"/>
          <w:divBdr>
            <w:top w:val="none" w:sz="0" w:space="0" w:color="auto"/>
            <w:left w:val="none" w:sz="0" w:space="0" w:color="auto"/>
            <w:bottom w:val="none" w:sz="0" w:space="0" w:color="auto"/>
            <w:right w:val="none" w:sz="0" w:space="0" w:color="auto"/>
          </w:divBdr>
        </w:div>
        <w:div w:id="1015108046">
          <w:marLeft w:val="0"/>
          <w:marRight w:val="0"/>
          <w:marTop w:val="0"/>
          <w:marBottom w:val="0"/>
          <w:divBdr>
            <w:top w:val="none" w:sz="0" w:space="0" w:color="auto"/>
            <w:left w:val="none" w:sz="0" w:space="0" w:color="auto"/>
            <w:bottom w:val="none" w:sz="0" w:space="0" w:color="auto"/>
            <w:right w:val="none" w:sz="0" w:space="0" w:color="auto"/>
          </w:divBdr>
        </w:div>
        <w:div w:id="1750425843">
          <w:marLeft w:val="0"/>
          <w:marRight w:val="0"/>
          <w:marTop w:val="0"/>
          <w:marBottom w:val="0"/>
          <w:divBdr>
            <w:top w:val="none" w:sz="0" w:space="0" w:color="auto"/>
            <w:left w:val="none" w:sz="0" w:space="0" w:color="auto"/>
            <w:bottom w:val="none" w:sz="0" w:space="0" w:color="auto"/>
            <w:right w:val="none" w:sz="0" w:space="0" w:color="auto"/>
          </w:divBdr>
        </w:div>
        <w:div w:id="1583681084">
          <w:marLeft w:val="0"/>
          <w:marRight w:val="0"/>
          <w:marTop w:val="0"/>
          <w:marBottom w:val="0"/>
          <w:divBdr>
            <w:top w:val="none" w:sz="0" w:space="0" w:color="auto"/>
            <w:left w:val="none" w:sz="0" w:space="0" w:color="auto"/>
            <w:bottom w:val="none" w:sz="0" w:space="0" w:color="auto"/>
            <w:right w:val="none" w:sz="0" w:space="0" w:color="auto"/>
          </w:divBdr>
        </w:div>
        <w:div w:id="684789050">
          <w:marLeft w:val="0"/>
          <w:marRight w:val="0"/>
          <w:marTop w:val="0"/>
          <w:marBottom w:val="0"/>
          <w:divBdr>
            <w:top w:val="none" w:sz="0" w:space="0" w:color="auto"/>
            <w:left w:val="none" w:sz="0" w:space="0" w:color="auto"/>
            <w:bottom w:val="none" w:sz="0" w:space="0" w:color="auto"/>
            <w:right w:val="none" w:sz="0" w:space="0" w:color="auto"/>
          </w:divBdr>
        </w:div>
        <w:div w:id="2045858923">
          <w:marLeft w:val="0"/>
          <w:marRight w:val="0"/>
          <w:marTop w:val="0"/>
          <w:marBottom w:val="0"/>
          <w:divBdr>
            <w:top w:val="none" w:sz="0" w:space="0" w:color="auto"/>
            <w:left w:val="none" w:sz="0" w:space="0" w:color="auto"/>
            <w:bottom w:val="none" w:sz="0" w:space="0" w:color="auto"/>
            <w:right w:val="none" w:sz="0" w:space="0" w:color="auto"/>
          </w:divBdr>
        </w:div>
        <w:div w:id="454253058">
          <w:marLeft w:val="0"/>
          <w:marRight w:val="0"/>
          <w:marTop w:val="0"/>
          <w:marBottom w:val="0"/>
          <w:divBdr>
            <w:top w:val="none" w:sz="0" w:space="0" w:color="auto"/>
            <w:left w:val="none" w:sz="0" w:space="0" w:color="auto"/>
            <w:bottom w:val="none" w:sz="0" w:space="0" w:color="auto"/>
            <w:right w:val="none" w:sz="0" w:space="0" w:color="auto"/>
          </w:divBdr>
        </w:div>
        <w:div w:id="351499443">
          <w:marLeft w:val="0"/>
          <w:marRight w:val="0"/>
          <w:marTop w:val="0"/>
          <w:marBottom w:val="0"/>
          <w:divBdr>
            <w:top w:val="none" w:sz="0" w:space="0" w:color="auto"/>
            <w:left w:val="none" w:sz="0" w:space="0" w:color="auto"/>
            <w:bottom w:val="none" w:sz="0" w:space="0" w:color="auto"/>
            <w:right w:val="none" w:sz="0" w:space="0" w:color="auto"/>
          </w:divBdr>
        </w:div>
        <w:div w:id="458912759">
          <w:marLeft w:val="0"/>
          <w:marRight w:val="0"/>
          <w:marTop w:val="0"/>
          <w:marBottom w:val="0"/>
          <w:divBdr>
            <w:top w:val="none" w:sz="0" w:space="0" w:color="auto"/>
            <w:left w:val="none" w:sz="0" w:space="0" w:color="auto"/>
            <w:bottom w:val="none" w:sz="0" w:space="0" w:color="auto"/>
            <w:right w:val="none" w:sz="0" w:space="0" w:color="auto"/>
          </w:divBdr>
        </w:div>
        <w:div w:id="596672026">
          <w:marLeft w:val="0"/>
          <w:marRight w:val="0"/>
          <w:marTop w:val="0"/>
          <w:marBottom w:val="0"/>
          <w:divBdr>
            <w:top w:val="none" w:sz="0" w:space="0" w:color="auto"/>
            <w:left w:val="none" w:sz="0" w:space="0" w:color="auto"/>
            <w:bottom w:val="none" w:sz="0" w:space="0" w:color="auto"/>
            <w:right w:val="none" w:sz="0" w:space="0" w:color="auto"/>
          </w:divBdr>
        </w:div>
        <w:div w:id="1656109144">
          <w:marLeft w:val="0"/>
          <w:marRight w:val="0"/>
          <w:marTop w:val="0"/>
          <w:marBottom w:val="0"/>
          <w:divBdr>
            <w:top w:val="none" w:sz="0" w:space="0" w:color="auto"/>
            <w:left w:val="none" w:sz="0" w:space="0" w:color="auto"/>
            <w:bottom w:val="none" w:sz="0" w:space="0" w:color="auto"/>
            <w:right w:val="none" w:sz="0" w:space="0" w:color="auto"/>
          </w:divBdr>
        </w:div>
        <w:div w:id="746195588">
          <w:marLeft w:val="0"/>
          <w:marRight w:val="0"/>
          <w:marTop w:val="0"/>
          <w:marBottom w:val="0"/>
          <w:divBdr>
            <w:top w:val="none" w:sz="0" w:space="0" w:color="auto"/>
            <w:left w:val="none" w:sz="0" w:space="0" w:color="auto"/>
            <w:bottom w:val="none" w:sz="0" w:space="0" w:color="auto"/>
            <w:right w:val="none" w:sz="0" w:space="0" w:color="auto"/>
          </w:divBdr>
        </w:div>
        <w:div w:id="1853032121">
          <w:marLeft w:val="0"/>
          <w:marRight w:val="0"/>
          <w:marTop w:val="0"/>
          <w:marBottom w:val="0"/>
          <w:divBdr>
            <w:top w:val="none" w:sz="0" w:space="0" w:color="auto"/>
            <w:left w:val="none" w:sz="0" w:space="0" w:color="auto"/>
            <w:bottom w:val="none" w:sz="0" w:space="0" w:color="auto"/>
            <w:right w:val="none" w:sz="0" w:space="0" w:color="auto"/>
          </w:divBdr>
        </w:div>
        <w:div w:id="57216567">
          <w:marLeft w:val="0"/>
          <w:marRight w:val="0"/>
          <w:marTop w:val="0"/>
          <w:marBottom w:val="0"/>
          <w:divBdr>
            <w:top w:val="none" w:sz="0" w:space="0" w:color="auto"/>
            <w:left w:val="none" w:sz="0" w:space="0" w:color="auto"/>
            <w:bottom w:val="none" w:sz="0" w:space="0" w:color="auto"/>
            <w:right w:val="none" w:sz="0" w:space="0" w:color="auto"/>
          </w:divBdr>
        </w:div>
        <w:div w:id="1704210599">
          <w:marLeft w:val="0"/>
          <w:marRight w:val="0"/>
          <w:marTop w:val="0"/>
          <w:marBottom w:val="0"/>
          <w:divBdr>
            <w:top w:val="none" w:sz="0" w:space="0" w:color="auto"/>
            <w:left w:val="none" w:sz="0" w:space="0" w:color="auto"/>
            <w:bottom w:val="none" w:sz="0" w:space="0" w:color="auto"/>
            <w:right w:val="none" w:sz="0" w:space="0" w:color="auto"/>
          </w:divBdr>
        </w:div>
        <w:div w:id="10500850">
          <w:marLeft w:val="0"/>
          <w:marRight w:val="0"/>
          <w:marTop w:val="0"/>
          <w:marBottom w:val="0"/>
          <w:divBdr>
            <w:top w:val="none" w:sz="0" w:space="0" w:color="auto"/>
            <w:left w:val="none" w:sz="0" w:space="0" w:color="auto"/>
            <w:bottom w:val="none" w:sz="0" w:space="0" w:color="auto"/>
            <w:right w:val="none" w:sz="0" w:space="0" w:color="auto"/>
          </w:divBdr>
        </w:div>
        <w:div w:id="1971787204">
          <w:marLeft w:val="0"/>
          <w:marRight w:val="0"/>
          <w:marTop w:val="0"/>
          <w:marBottom w:val="0"/>
          <w:divBdr>
            <w:top w:val="none" w:sz="0" w:space="0" w:color="auto"/>
            <w:left w:val="none" w:sz="0" w:space="0" w:color="auto"/>
            <w:bottom w:val="none" w:sz="0" w:space="0" w:color="auto"/>
            <w:right w:val="none" w:sz="0" w:space="0" w:color="auto"/>
          </w:divBdr>
        </w:div>
        <w:div w:id="377123580">
          <w:marLeft w:val="0"/>
          <w:marRight w:val="0"/>
          <w:marTop w:val="0"/>
          <w:marBottom w:val="0"/>
          <w:divBdr>
            <w:top w:val="none" w:sz="0" w:space="0" w:color="auto"/>
            <w:left w:val="none" w:sz="0" w:space="0" w:color="auto"/>
            <w:bottom w:val="none" w:sz="0" w:space="0" w:color="auto"/>
            <w:right w:val="none" w:sz="0" w:space="0" w:color="auto"/>
          </w:divBdr>
        </w:div>
        <w:div w:id="1676572126">
          <w:marLeft w:val="0"/>
          <w:marRight w:val="0"/>
          <w:marTop w:val="0"/>
          <w:marBottom w:val="0"/>
          <w:divBdr>
            <w:top w:val="none" w:sz="0" w:space="0" w:color="auto"/>
            <w:left w:val="none" w:sz="0" w:space="0" w:color="auto"/>
            <w:bottom w:val="none" w:sz="0" w:space="0" w:color="auto"/>
            <w:right w:val="none" w:sz="0" w:space="0" w:color="auto"/>
          </w:divBdr>
        </w:div>
        <w:div w:id="1618098710">
          <w:marLeft w:val="0"/>
          <w:marRight w:val="0"/>
          <w:marTop w:val="0"/>
          <w:marBottom w:val="0"/>
          <w:divBdr>
            <w:top w:val="none" w:sz="0" w:space="0" w:color="auto"/>
            <w:left w:val="none" w:sz="0" w:space="0" w:color="auto"/>
            <w:bottom w:val="none" w:sz="0" w:space="0" w:color="auto"/>
            <w:right w:val="none" w:sz="0" w:space="0" w:color="auto"/>
          </w:divBdr>
        </w:div>
        <w:div w:id="1905217118">
          <w:marLeft w:val="0"/>
          <w:marRight w:val="0"/>
          <w:marTop w:val="0"/>
          <w:marBottom w:val="0"/>
          <w:divBdr>
            <w:top w:val="none" w:sz="0" w:space="0" w:color="auto"/>
            <w:left w:val="none" w:sz="0" w:space="0" w:color="auto"/>
            <w:bottom w:val="none" w:sz="0" w:space="0" w:color="auto"/>
            <w:right w:val="none" w:sz="0" w:space="0" w:color="auto"/>
          </w:divBdr>
        </w:div>
        <w:div w:id="2080863961">
          <w:marLeft w:val="0"/>
          <w:marRight w:val="0"/>
          <w:marTop w:val="0"/>
          <w:marBottom w:val="0"/>
          <w:divBdr>
            <w:top w:val="none" w:sz="0" w:space="0" w:color="auto"/>
            <w:left w:val="none" w:sz="0" w:space="0" w:color="auto"/>
            <w:bottom w:val="none" w:sz="0" w:space="0" w:color="auto"/>
            <w:right w:val="none" w:sz="0" w:space="0" w:color="auto"/>
          </w:divBdr>
        </w:div>
        <w:div w:id="82652767">
          <w:marLeft w:val="0"/>
          <w:marRight w:val="0"/>
          <w:marTop w:val="0"/>
          <w:marBottom w:val="0"/>
          <w:divBdr>
            <w:top w:val="none" w:sz="0" w:space="0" w:color="auto"/>
            <w:left w:val="none" w:sz="0" w:space="0" w:color="auto"/>
            <w:bottom w:val="none" w:sz="0" w:space="0" w:color="auto"/>
            <w:right w:val="none" w:sz="0" w:space="0" w:color="auto"/>
          </w:divBdr>
        </w:div>
        <w:div w:id="2000963129">
          <w:marLeft w:val="0"/>
          <w:marRight w:val="0"/>
          <w:marTop w:val="0"/>
          <w:marBottom w:val="0"/>
          <w:divBdr>
            <w:top w:val="none" w:sz="0" w:space="0" w:color="auto"/>
            <w:left w:val="none" w:sz="0" w:space="0" w:color="auto"/>
            <w:bottom w:val="none" w:sz="0" w:space="0" w:color="auto"/>
            <w:right w:val="none" w:sz="0" w:space="0" w:color="auto"/>
          </w:divBdr>
        </w:div>
        <w:div w:id="243757299">
          <w:marLeft w:val="0"/>
          <w:marRight w:val="0"/>
          <w:marTop w:val="0"/>
          <w:marBottom w:val="0"/>
          <w:divBdr>
            <w:top w:val="none" w:sz="0" w:space="0" w:color="auto"/>
            <w:left w:val="none" w:sz="0" w:space="0" w:color="auto"/>
            <w:bottom w:val="none" w:sz="0" w:space="0" w:color="auto"/>
            <w:right w:val="none" w:sz="0" w:space="0" w:color="auto"/>
          </w:divBdr>
        </w:div>
        <w:div w:id="1056899954">
          <w:marLeft w:val="0"/>
          <w:marRight w:val="0"/>
          <w:marTop w:val="0"/>
          <w:marBottom w:val="0"/>
          <w:divBdr>
            <w:top w:val="none" w:sz="0" w:space="0" w:color="auto"/>
            <w:left w:val="none" w:sz="0" w:space="0" w:color="auto"/>
            <w:bottom w:val="none" w:sz="0" w:space="0" w:color="auto"/>
            <w:right w:val="none" w:sz="0" w:space="0" w:color="auto"/>
          </w:divBdr>
        </w:div>
        <w:div w:id="752362489">
          <w:marLeft w:val="0"/>
          <w:marRight w:val="0"/>
          <w:marTop w:val="0"/>
          <w:marBottom w:val="0"/>
          <w:divBdr>
            <w:top w:val="none" w:sz="0" w:space="0" w:color="auto"/>
            <w:left w:val="none" w:sz="0" w:space="0" w:color="auto"/>
            <w:bottom w:val="none" w:sz="0" w:space="0" w:color="auto"/>
            <w:right w:val="none" w:sz="0" w:space="0" w:color="auto"/>
          </w:divBdr>
        </w:div>
        <w:div w:id="454065258">
          <w:marLeft w:val="0"/>
          <w:marRight w:val="0"/>
          <w:marTop w:val="0"/>
          <w:marBottom w:val="0"/>
          <w:divBdr>
            <w:top w:val="none" w:sz="0" w:space="0" w:color="auto"/>
            <w:left w:val="none" w:sz="0" w:space="0" w:color="auto"/>
            <w:bottom w:val="none" w:sz="0" w:space="0" w:color="auto"/>
            <w:right w:val="none" w:sz="0" w:space="0" w:color="auto"/>
          </w:divBdr>
        </w:div>
        <w:div w:id="630479719">
          <w:marLeft w:val="0"/>
          <w:marRight w:val="0"/>
          <w:marTop w:val="0"/>
          <w:marBottom w:val="0"/>
          <w:divBdr>
            <w:top w:val="none" w:sz="0" w:space="0" w:color="auto"/>
            <w:left w:val="none" w:sz="0" w:space="0" w:color="auto"/>
            <w:bottom w:val="none" w:sz="0" w:space="0" w:color="auto"/>
            <w:right w:val="none" w:sz="0" w:space="0" w:color="auto"/>
          </w:divBdr>
        </w:div>
        <w:div w:id="853887604">
          <w:marLeft w:val="0"/>
          <w:marRight w:val="0"/>
          <w:marTop w:val="0"/>
          <w:marBottom w:val="0"/>
          <w:divBdr>
            <w:top w:val="none" w:sz="0" w:space="0" w:color="auto"/>
            <w:left w:val="none" w:sz="0" w:space="0" w:color="auto"/>
            <w:bottom w:val="none" w:sz="0" w:space="0" w:color="auto"/>
            <w:right w:val="none" w:sz="0" w:space="0" w:color="auto"/>
          </w:divBdr>
        </w:div>
        <w:div w:id="1844971063">
          <w:marLeft w:val="0"/>
          <w:marRight w:val="0"/>
          <w:marTop w:val="0"/>
          <w:marBottom w:val="0"/>
          <w:divBdr>
            <w:top w:val="none" w:sz="0" w:space="0" w:color="auto"/>
            <w:left w:val="none" w:sz="0" w:space="0" w:color="auto"/>
            <w:bottom w:val="none" w:sz="0" w:space="0" w:color="auto"/>
            <w:right w:val="none" w:sz="0" w:space="0" w:color="auto"/>
          </w:divBdr>
        </w:div>
        <w:div w:id="2101172694">
          <w:marLeft w:val="0"/>
          <w:marRight w:val="0"/>
          <w:marTop w:val="0"/>
          <w:marBottom w:val="0"/>
          <w:divBdr>
            <w:top w:val="none" w:sz="0" w:space="0" w:color="auto"/>
            <w:left w:val="none" w:sz="0" w:space="0" w:color="auto"/>
            <w:bottom w:val="none" w:sz="0" w:space="0" w:color="auto"/>
            <w:right w:val="none" w:sz="0" w:space="0" w:color="auto"/>
          </w:divBdr>
        </w:div>
        <w:div w:id="319964306">
          <w:marLeft w:val="0"/>
          <w:marRight w:val="0"/>
          <w:marTop w:val="0"/>
          <w:marBottom w:val="0"/>
          <w:divBdr>
            <w:top w:val="none" w:sz="0" w:space="0" w:color="auto"/>
            <w:left w:val="none" w:sz="0" w:space="0" w:color="auto"/>
            <w:bottom w:val="none" w:sz="0" w:space="0" w:color="auto"/>
            <w:right w:val="none" w:sz="0" w:space="0" w:color="auto"/>
          </w:divBdr>
        </w:div>
        <w:div w:id="1010526821">
          <w:marLeft w:val="0"/>
          <w:marRight w:val="0"/>
          <w:marTop w:val="0"/>
          <w:marBottom w:val="0"/>
          <w:divBdr>
            <w:top w:val="none" w:sz="0" w:space="0" w:color="auto"/>
            <w:left w:val="none" w:sz="0" w:space="0" w:color="auto"/>
            <w:bottom w:val="none" w:sz="0" w:space="0" w:color="auto"/>
            <w:right w:val="none" w:sz="0" w:space="0" w:color="auto"/>
          </w:divBdr>
        </w:div>
        <w:div w:id="1387215445">
          <w:marLeft w:val="0"/>
          <w:marRight w:val="0"/>
          <w:marTop w:val="0"/>
          <w:marBottom w:val="0"/>
          <w:divBdr>
            <w:top w:val="none" w:sz="0" w:space="0" w:color="auto"/>
            <w:left w:val="none" w:sz="0" w:space="0" w:color="auto"/>
            <w:bottom w:val="none" w:sz="0" w:space="0" w:color="auto"/>
            <w:right w:val="none" w:sz="0" w:space="0" w:color="auto"/>
          </w:divBdr>
        </w:div>
        <w:div w:id="1786777040">
          <w:marLeft w:val="0"/>
          <w:marRight w:val="0"/>
          <w:marTop w:val="0"/>
          <w:marBottom w:val="0"/>
          <w:divBdr>
            <w:top w:val="none" w:sz="0" w:space="0" w:color="auto"/>
            <w:left w:val="none" w:sz="0" w:space="0" w:color="auto"/>
            <w:bottom w:val="none" w:sz="0" w:space="0" w:color="auto"/>
            <w:right w:val="none" w:sz="0" w:space="0" w:color="auto"/>
          </w:divBdr>
        </w:div>
        <w:div w:id="1746100701">
          <w:marLeft w:val="0"/>
          <w:marRight w:val="0"/>
          <w:marTop w:val="0"/>
          <w:marBottom w:val="0"/>
          <w:divBdr>
            <w:top w:val="none" w:sz="0" w:space="0" w:color="auto"/>
            <w:left w:val="none" w:sz="0" w:space="0" w:color="auto"/>
            <w:bottom w:val="none" w:sz="0" w:space="0" w:color="auto"/>
            <w:right w:val="none" w:sz="0" w:space="0" w:color="auto"/>
          </w:divBdr>
        </w:div>
        <w:div w:id="1977763">
          <w:marLeft w:val="0"/>
          <w:marRight w:val="0"/>
          <w:marTop w:val="0"/>
          <w:marBottom w:val="0"/>
          <w:divBdr>
            <w:top w:val="none" w:sz="0" w:space="0" w:color="auto"/>
            <w:left w:val="none" w:sz="0" w:space="0" w:color="auto"/>
            <w:bottom w:val="none" w:sz="0" w:space="0" w:color="auto"/>
            <w:right w:val="none" w:sz="0" w:space="0" w:color="auto"/>
          </w:divBdr>
        </w:div>
        <w:div w:id="1686399446">
          <w:marLeft w:val="0"/>
          <w:marRight w:val="0"/>
          <w:marTop w:val="0"/>
          <w:marBottom w:val="0"/>
          <w:divBdr>
            <w:top w:val="none" w:sz="0" w:space="0" w:color="auto"/>
            <w:left w:val="none" w:sz="0" w:space="0" w:color="auto"/>
            <w:bottom w:val="none" w:sz="0" w:space="0" w:color="auto"/>
            <w:right w:val="none" w:sz="0" w:space="0" w:color="auto"/>
          </w:divBdr>
        </w:div>
        <w:div w:id="1600021542">
          <w:marLeft w:val="0"/>
          <w:marRight w:val="0"/>
          <w:marTop w:val="0"/>
          <w:marBottom w:val="0"/>
          <w:divBdr>
            <w:top w:val="none" w:sz="0" w:space="0" w:color="auto"/>
            <w:left w:val="none" w:sz="0" w:space="0" w:color="auto"/>
            <w:bottom w:val="none" w:sz="0" w:space="0" w:color="auto"/>
            <w:right w:val="none" w:sz="0" w:space="0" w:color="auto"/>
          </w:divBdr>
        </w:div>
        <w:div w:id="790514140">
          <w:marLeft w:val="0"/>
          <w:marRight w:val="0"/>
          <w:marTop w:val="0"/>
          <w:marBottom w:val="0"/>
          <w:divBdr>
            <w:top w:val="none" w:sz="0" w:space="0" w:color="auto"/>
            <w:left w:val="none" w:sz="0" w:space="0" w:color="auto"/>
            <w:bottom w:val="none" w:sz="0" w:space="0" w:color="auto"/>
            <w:right w:val="none" w:sz="0" w:space="0" w:color="auto"/>
          </w:divBdr>
        </w:div>
        <w:div w:id="533032694">
          <w:marLeft w:val="0"/>
          <w:marRight w:val="0"/>
          <w:marTop w:val="0"/>
          <w:marBottom w:val="0"/>
          <w:divBdr>
            <w:top w:val="none" w:sz="0" w:space="0" w:color="auto"/>
            <w:left w:val="none" w:sz="0" w:space="0" w:color="auto"/>
            <w:bottom w:val="none" w:sz="0" w:space="0" w:color="auto"/>
            <w:right w:val="none" w:sz="0" w:space="0" w:color="auto"/>
          </w:divBdr>
        </w:div>
        <w:div w:id="2023511660">
          <w:marLeft w:val="0"/>
          <w:marRight w:val="0"/>
          <w:marTop w:val="0"/>
          <w:marBottom w:val="0"/>
          <w:divBdr>
            <w:top w:val="none" w:sz="0" w:space="0" w:color="auto"/>
            <w:left w:val="none" w:sz="0" w:space="0" w:color="auto"/>
            <w:bottom w:val="none" w:sz="0" w:space="0" w:color="auto"/>
            <w:right w:val="none" w:sz="0" w:space="0" w:color="auto"/>
          </w:divBdr>
        </w:div>
        <w:div w:id="454642568">
          <w:marLeft w:val="0"/>
          <w:marRight w:val="0"/>
          <w:marTop w:val="0"/>
          <w:marBottom w:val="0"/>
          <w:divBdr>
            <w:top w:val="none" w:sz="0" w:space="0" w:color="auto"/>
            <w:left w:val="none" w:sz="0" w:space="0" w:color="auto"/>
            <w:bottom w:val="none" w:sz="0" w:space="0" w:color="auto"/>
            <w:right w:val="none" w:sz="0" w:space="0" w:color="auto"/>
          </w:divBdr>
        </w:div>
        <w:div w:id="786313254">
          <w:marLeft w:val="0"/>
          <w:marRight w:val="0"/>
          <w:marTop w:val="0"/>
          <w:marBottom w:val="0"/>
          <w:divBdr>
            <w:top w:val="none" w:sz="0" w:space="0" w:color="auto"/>
            <w:left w:val="none" w:sz="0" w:space="0" w:color="auto"/>
            <w:bottom w:val="none" w:sz="0" w:space="0" w:color="auto"/>
            <w:right w:val="none" w:sz="0" w:space="0" w:color="auto"/>
          </w:divBdr>
        </w:div>
        <w:div w:id="1056857725">
          <w:marLeft w:val="0"/>
          <w:marRight w:val="0"/>
          <w:marTop w:val="0"/>
          <w:marBottom w:val="0"/>
          <w:divBdr>
            <w:top w:val="none" w:sz="0" w:space="0" w:color="auto"/>
            <w:left w:val="none" w:sz="0" w:space="0" w:color="auto"/>
            <w:bottom w:val="none" w:sz="0" w:space="0" w:color="auto"/>
            <w:right w:val="none" w:sz="0" w:space="0" w:color="auto"/>
          </w:divBdr>
        </w:div>
        <w:div w:id="2063215286">
          <w:marLeft w:val="0"/>
          <w:marRight w:val="0"/>
          <w:marTop w:val="0"/>
          <w:marBottom w:val="0"/>
          <w:divBdr>
            <w:top w:val="none" w:sz="0" w:space="0" w:color="auto"/>
            <w:left w:val="none" w:sz="0" w:space="0" w:color="auto"/>
            <w:bottom w:val="none" w:sz="0" w:space="0" w:color="auto"/>
            <w:right w:val="none" w:sz="0" w:space="0" w:color="auto"/>
          </w:divBdr>
        </w:div>
        <w:div w:id="303001922">
          <w:marLeft w:val="0"/>
          <w:marRight w:val="0"/>
          <w:marTop w:val="0"/>
          <w:marBottom w:val="0"/>
          <w:divBdr>
            <w:top w:val="none" w:sz="0" w:space="0" w:color="auto"/>
            <w:left w:val="none" w:sz="0" w:space="0" w:color="auto"/>
            <w:bottom w:val="none" w:sz="0" w:space="0" w:color="auto"/>
            <w:right w:val="none" w:sz="0" w:space="0" w:color="auto"/>
          </w:divBdr>
        </w:div>
        <w:div w:id="136380680">
          <w:marLeft w:val="0"/>
          <w:marRight w:val="0"/>
          <w:marTop w:val="0"/>
          <w:marBottom w:val="0"/>
          <w:divBdr>
            <w:top w:val="none" w:sz="0" w:space="0" w:color="auto"/>
            <w:left w:val="none" w:sz="0" w:space="0" w:color="auto"/>
            <w:bottom w:val="none" w:sz="0" w:space="0" w:color="auto"/>
            <w:right w:val="none" w:sz="0" w:space="0" w:color="auto"/>
          </w:divBdr>
        </w:div>
        <w:div w:id="313333668">
          <w:marLeft w:val="0"/>
          <w:marRight w:val="0"/>
          <w:marTop w:val="0"/>
          <w:marBottom w:val="0"/>
          <w:divBdr>
            <w:top w:val="none" w:sz="0" w:space="0" w:color="auto"/>
            <w:left w:val="none" w:sz="0" w:space="0" w:color="auto"/>
            <w:bottom w:val="none" w:sz="0" w:space="0" w:color="auto"/>
            <w:right w:val="none" w:sz="0" w:space="0" w:color="auto"/>
          </w:divBdr>
        </w:div>
        <w:div w:id="172110080">
          <w:marLeft w:val="0"/>
          <w:marRight w:val="0"/>
          <w:marTop w:val="0"/>
          <w:marBottom w:val="0"/>
          <w:divBdr>
            <w:top w:val="none" w:sz="0" w:space="0" w:color="auto"/>
            <w:left w:val="none" w:sz="0" w:space="0" w:color="auto"/>
            <w:bottom w:val="none" w:sz="0" w:space="0" w:color="auto"/>
            <w:right w:val="none" w:sz="0" w:space="0" w:color="auto"/>
          </w:divBdr>
        </w:div>
        <w:div w:id="1711220247">
          <w:marLeft w:val="0"/>
          <w:marRight w:val="0"/>
          <w:marTop w:val="0"/>
          <w:marBottom w:val="0"/>
          <w:divBdr>
            <w:top w:val="none" w:sz="0" w:space="0" w:color="auto"/>
            <w:left w:val="none" w:sz="0" w:space="0" w:color="auto"/>
            <w:bottom w:val="none" w:sz="0" w:space="0" w:color="auto"/>
            <w:right w:val="none" w:sz="0" w:space="0" w:color="auto"/>
          </w:divBdr>
        </w:div>
        <w:div w:id="1585719610">
          <w:marLeft w:val="0"/>
          <w:marRight w:val="0"/>
          <w:marTop w:val="0"/>
          <w:marBottom w:val="0"/>
          <w:divBdr>
            <w:top w:val="none" w:sz="0" w:space="0" w:color="auto"/>
            <w:left w:val="none" w:sz="0" w:space="0" w:color="auto"/>
            <w:bottom w:val="none" w:sz="0" w:space="0" w:color="auto"/>
            <w:right w:val="none" w:sz="0" w:space="0" w:color="auto"/>
          </w:divBdr>
        </w:div>
        <w:div w:id="917978506">
          <w:marLeft w:val="0"/>
          <w:marRight w:val="0"/>
          <w:marTop w:val="0"/>
          <w:marBottom w:val="0"/>
          <w:divBdr>
            <w:top w:val="none" w:sz="0" w:space="0" w:color="auto"/>
            <w:left w:val="none" w:sz="0" w:space="0" w:color="auto"/>
            <w:bottom w:val="none" w:sz="0" w:space="0" w:color="auto"/>
            <w:right w:val="none" w:sz="0" w:space="0" w:color="auto"/>
          </w:divBdr>
        </w:div>
        <w:div w:id="1614748178">
          <w:marLeft w:val="0"/>
          <w:marRight w:val="0"/>
          <w:marTop w:val="0"/>
          <w:marBottom w:val="0"/>
          <w:divBdr>
            <w:top w:val="none" w:sz="0" w:space="0" w:color="auto"/>
            <w:left w:val="none" w:sz="0" w:space="0" w:color="auto"/>
            <w:bottom w:val="none" w:sz="0" w:space="0" w:color="auto"/>
            <w:right w:val="none" w:sz="0" w:space="0" w:color="auto"/>
          </w:divBdr>
        </w:div>
        <w:div w:id="862743151">
          <w:marLeft w:val="0"/>
          <w:marRight w:val="0"/>
          <w:marTop w:val="0"/>
          <w:marBottom w:val="0"/>
          <w:divBdr>
            <w:top w:val="none" w:sz="0" w:space="0" w:color="auto"/>
            <w:left w:val="none" w:sz="0" w:space="0" w:color="auto"/>
            <w:bottom w:val="none" w:sz="0" w:space="0" w:color="auto"/>
            <w:right w:val="none" w:sz="0" w:space="0" w:color="auto"/>
          </w:divBdr>
        </w:div>
        <w:div w:id="1115902961">
          <w:marLeft w:val="0"/>
          <w:marRight w:val="0"/>
          <w:marTop w:val="0"/>
          <w:marBottom w:val="0"/>
          <w:divBdr>
            <w:top w:val="none" w:sz="0" w:space="0" w:color="auto"/>
            <w:left w:val="none" w:sz="0" w:space="0" w:color="auto"/>
            <w:bottom w:val="none" w:sz="0" w:space="0" w:color="auto"/>
            <w:right w:val="none" w:sz="0" w:space="0" w:color="auto"/>
          </w:divBdr>
        </w:div>
        <w:div w:id="1729574197">
          <w:marLeft w:val="0"/>
          <w:marRight w:val="0"/>
          <w:marTop w:val="0"/>
          <w:marBottom w:val="0"/>
          <w:divBdr>
            <w:top w:val="none" w:sz="0" w:space="0" w:color="auto"/>
            <w:left w:val="none" w:sz="0" w:space="0" w:color="auto"/>
            <w:bottom w:val="none" w:sz="0" w:space="0" w:color="auto"/>
            <w:right w:val="none" w:sz="0" w:space="0" w:color="auto"/>
          </w:divBdr>
        </w:div>
        <w:div w:id="1148547136">
          <w:marLeft w:val="0"/>
          <w:marRight w:val="0"/>
          <w:marTop w:val="0"/>
          <w:marBottom w:val="0"/>
          <w:divBdr>
            <w:top w:val="none" w:sz="0" w:space="0" w:color="auto"/>
            <w:left w:val="none" w:sz="0" w:space="0" w:color="auto"/>
            <w:bottom w:val="none" w:sz="0" w:space="0" w:color="auto"/>
            <w:right w:val="none" w:sz="0" w:space="0" w:color="auto"/>
          </w:divBdr>
        </w:div>
        <w:div w:id="1814054474">
          <w:marLeft w:val="0"/>
          <w:marRight w:val="0"/>
          <w:marTop w:val="0"/>
          <w:marBottom w:val="0"/>
          <w:divBdr>
            <w:top w:val="none" w:sz="0" w:space="0" w:color="auto"/>
            <w:left w:val="none" w:sz="0" w:space="0" w:color="auto"/>
            <w:bottom w:val="none" w:sz="0" w:space="0" w:color="auto"/>
            <w:right w:val="none" w:sz="0" w:space="0" w:color="auto"/>
          </w:divBdr>
        </w:div>
        <w:div w:id="701714272">
          <w:marLeft w:val="0"/>
          <w:marRight w:val="0"/>
          <w:marTop w:val="0"/>
          <w:marBottom w:val="0"/>
          <w:divBdr>
            <w:top w:val="none" w:sz="0" w:space="0" w:color="auto"/>
            <w:left w:val="none" w:sz="0" w:space="0" w:color="auto"/>
            <w:bottom w:val="none" w:sz="0" w:space="0" w:color="auto"/>
            <w:right w:val="none" w:sz="0" w:space="0" w:color="auto"/>
          </w:divBdr>
        </w:div>
        <w:div w:id="629701335">
          <w:marLeft w:val="0"/>
          <w:marRight w:val="0"/>
          <w:marTop w:val="0"/>
          <w:marBottom w:val="0"/>
          <w:divBdr>
            <w:top w:val="none" w:sz="0" w:space="0" w:color="auto"/>
            <w:left w:val="none" w:sz="0" w:space="0" w:color="auto"/>
            <w:bottom w:val="none" w:sz="0" w:space="0" w:color="auto"/>
            <w:right w:val="none" w:sz="0" w:space="0" w:color="auto"/>
          </w:divBdr>
        </w:div>
        <w:div w:id="616303405">
          <w:marLeft w:val="0"/>
          <w:marRight w:val="0"/>
          <w:marTop w:val="0"/>
          <w:marBottom w:val="0"/>
          <w:divBdr>
            <w:top w:val="none" w:sz="0" w:space="0" w:color="auto"/>
            <w:left w:val="none" w:sz="0" w:space="0" w:color="auto"/>
            <w:bottom w:val="none" w:sz="0" w:space="0" w:color="auto"/>
            <w:right w:val="none" w:sz="0" w:space="0" w:color="auto"/>
          </w:divBdr>
        </w:div>
        <w:div w:id="1398628835">
          <w:marLeft w:val="0"/>
          <w:marRight w:val="0"/>
          <w:marTop w:val="0"/>
          <w:marBottom w:val="0"/>
          <w:divBdr>
            <w:top w:val="none" w:sz="0" w:space="0" w:color="auto"/>
            <w:left w:val="none" w:sz="0" w:space="0" w:color="auto"/>
            <w:bottom w:val="none" w:sz="0" w:space="0" w:color="auto"/>
            <w:right w:val="none" w:sz="0" w:space="0" w:color="auto"/>
          </w:divBdr>
        </w:div>
        <w:div w:id="1799184550">
          <w:marLeft w:val="0"/>
          <w:marRight w:val="0"/>
          <w:marTop w:val="0"/>
          <w:marBottom w:val="0"/>
          <w:divBdr>
            <w:top w:val="none" w:sz="0" w:space="0" w:color="auto"/>
            <w:left w:val="none" w:sz="0" w:space="0" w:color="auto"/>
            <w:bottom w:val="none" w:sz="0" w:space="0" w:color="auto"/>
            <w:right w:val="none" w:sz="0" w:space="0" w:color="auto"/>
          </w:divBdr>
        </w:div>
        <w:div w:id="1675766204">
          <w:marLeft w:val="0"/>
          <w:marRight w:val="0"/>
          <w:marTop w:val="0"/>
          <w:marBottom w:val="0"/>
          <w:divBdr>
            <w:top w:val="none" w:sz="0" w:space="0" w:color="auto"/>
            <w:left w:val="none" w:sz="0" w:space="0" w:color="auto"/>
            <w:bottom w:val="none" w:sz="0" w:space="0" w:color="auto"/>
            <w:right w:val="none" w:sz="0" w:space="0" w:color="auto"/>
          </w:divBdr>
        </w:div>
        <w:div w:id="534537580">
          <w:marLeft w:val="0"/>
          <w:marRight w:val="0"/>
          <w:marTop w:val="0"/>
          <w:marBottom w:val="0"/>
          <w:divBdr>
            <w:top w:val="none" w:sz="0" w:space="0" w:color="auto"/>
            <w:left w:val="none" w:sz="0" w:space="0" w:color="auto"/>
            <w:bottom w:val="none" w:sz="0" w:space="0" w:color="auto"/>
            <w:right w:val="none" w:sz="0" w:space="0" w:color="auto"/>
          </w:divBdr>
        </w:div>
        <w:div w:id="33358725">
          <w:marLeft w:val="0"/>
          <w:marRight w:val="0"/>
          <w:marTop w:val="0"/>
          <w:marBottom w:val="0"/>
          <w:divBdr>
            <w:top w:val="none" w:sz="0" w:space="0" w:color="auto"/>
            <w:left w:val="none" w:sz="0" w:space="0" w:color="auto"/>
            <w:bottom w:val="none" w:sz="0" w:space="0" w:color="auto"/>
            <w:right w:val="none" w:sz="0" w:space="0" w:color="auto"/>
          </w:divBdr>
        </w:div>
        <w:div w:id="89395970">
          <w:marLeft w:val="0"/>
          <w:marRight w:val="0"/>
          <w:marTop w:val="0"/>
          <w:marBottom w:val="0"/>
          <w:divBdr>
            <w:top w:val="none" w:sz="0" w:space="0" w:color="auto"/>
            <w:left w:val="none" w:sz="0" w:space="0" w:color="auto"/>
            <w:bottom w:val="none" w:sz="0" w:space="0" w:color="auto"/>
            <w:right w:val="none" w:sz="0" w:space="0" w:color="auto"/>
          </w:divBdr>
        </w:div>
        <w:div w:id="1355425793">
          <w:marLeft w:val="0"/>
          <w:marRight w:val="0"/>
          <w:marTop w:val="0"/>
          <w:marBottom w:val="0"/>
          <w:divBdr>
            <w:top w:val="none" w:sz="0" w:space="0" w:color="auto"/>
            <w:left w:val="none" w:sz="0" w:space="0" w:color="auto"/>
            <w:bottom w:val="none" w:sz="0" w:space="0" w:color="auto"/>
            <w:right w:val="none" w:sz="0" w:space="0" w:color="auto"/>
          </w:divBdr>
        </w:div>
        <w:div w:id="863783152">
          <w:marLeft w:val="0"/>
          <w:marRight w:val="0"/>
          <w:marTop w:val="0"/>
          <w:marBottom w:val="0"/>
          <w:divBdr>
            <w:top w:val="none" w:sz="0" w:space="0" w:color="auto"/>
            <w:left w:val="none" w:sz="0" w:space="0" w:color="auto"/>
            <w:bottom w:val="none" w:sz="0" w:space="0" w:color="auto"/>
            <w:right w:val="none" w:sz="0" w:space="0" w:color="auto"/>
          </w:divBdr>
        </w:div>
        <w:div w:id="1329669487">
          <w:marLeft w:val="0"/>
          <w:marRight w:val="0"/>
          <w:marTop w:val="0"/>
          <w:marBottom w:val="0"/>
          <w:divBdr>
            <w:top w:val="none" w:sz="0" w:space="0" w:color="auto"/>
            <w:left w:val="none" w:sz="0" w:space="0" w:color="auto"/>
            <w:bottom w:val="none" w:sz="0" w:space="0" w:color="auto"/>
            <w:right w:val="none" w:sz="0" w:space="0" w:color="auto"/>
          </w:divBdr>
        </w:div>
        <w:div w:id="358896647">
          <w:marLeft w:val="0"/>
          <w:marRight w:val="0"/>
          <w:marTop w:val="0"/>
          <w:marBottom w:val="0"/>
          <w:divBdr>
            <w:top w:val="none" w:sz="0" w:space="0" w:color="auto"/>
            <w:left w:val="none" w:sz="0" w:space="0" w:color="auto"/>
            <w:bottom w:val="none" w:sz="0" w:space="0" w:color="auto"/>
            <w:right w:val="none" w:sz="0" w:space="0" w:color="auto"/>
          </w:divBdr>
        </w:div>
        <w:div w:id="946960326">
          <w:marLeft w:val="0"/>
          <w:marRight w:val="0"/>
          <w:marTop w:val="0"/>
          <w:marBottom w:val="0"/>
          <w:divBdr>
            <w:top w:val="none" w:sz="0" w:space="0" w:color="auto"/>
            <w:left w:val="none" w:sz="0" w:space="0" w:color="auto"/>
            <w:bottom w:val="none" w:sz="0" w:space="0" w:color="auto"/>
            <w:right w:val="none" w:sz="0" w:space="0" w:color="auto"/>
          </w:divBdr>
        </w:div>
        <w:div w:id="90664730">
          <w:marLeft w:val="0"/>
          <w:marRight w:val="0"/>
          <w:marTop w:val="0"/>
          <w:marBottom w:val="0"/>
          <w:divBdr>
            <w:top w:val="none" w:sz="0" w:space="0" w:color="auto"/>
            <w:left w:val="none" w:sz="0" w:space="0" w:color="auto"/>
            <w:bottom w:val="none" w:sz="0" w:space="0" w:color="auto"/>
            <w:right w:val="none" w:sz="0" w:space="0" w:color="auto"/>
          </w:divBdr>
        </w:div>
        <w:div w:id="1888561731">
          <w:marLeft w:val="0"/>
          <w:marRight w:val="0"/>
          <w:marTop w:val="0"/>
          <w:marBottom w:val="0"/>
          <w:divBdr>
            <w:top w:val="none" w:sz="0" w:space="0" w:color="auto"/>
            <w:left w:val="none" w:sz="0" w:space="0" w:color="auto"/>
            <w:bottom w:val="none" w:sz="0" w:space="0" w:color="auto"/>
            <w:right w:val="none" w:sz="0" w:space="0" w:color="auto"/>
          </w:divBdr>
        </w:div>
        <w:div w:id="1887444666">
          <w:marLeft w:val="0"/>
          <w:marRight w:val="0"/>
          <w:marTop w:val="0"/>
          <w:marBottom w:val="0"/>
          <w:divBdr>
            <w:top w:val="none" w:sz="0" w:space="0" w:color="auto"/>
            <w:left w:val="none" w:sz="0" w:space="0" w:color="auto"/>
            <w:bottom w:val="none" w:sz="0" w:space="0" w:color="auto"/>
            <w:right w:val="none" w:sz="0" w:space="0" w:color="auto"/>
          </w:divBdr>
        </w:div>
        <w:div w:id="1247231494">
          <w:marLeft w:val="0"/>
          <w:marRight w:val="0"/>
          <w:marTop w:val="0"/>
          <w:marBottom w:val="0"/>
          <w:divBdr>
            <w:top w:val="none" w:sz="0" w:space="0" w:color="auto"/>
            <w:left w:val="none" w:sz="0" w:space="0" w:color="auto"/>
            <w:bottom w:val="none" w:sz="0" w:space="0" w:color="auto"/>
            <w:right w:val="none" w:sz="0" w:space="0" w:color="auto"/>
          </w:divBdr>
        </w:div>
        <w:div w:id="249433631">
          <w:marLeft w:val="0"/>
          <w:marRight w:val="0"/>
          <w:marTop w:val="0"/>
          <w:marBottom w:val="0"/>
          <w:divBdr>
            <w:top w:val="none" w:sz="0" w:space="0" w:color="auto"/>
            <w:left w:val="none" w:sz="0" w:space="0" w:color="auto"/>
            <w:bottom w:val="none" w:sz="0" w:space="0" w:color="auto"/>
            <w:right w:val="none" w:sz="0" w:space="0" w:color="auto"/>
          </w:divBdr>
        </w:div>
        <w:div w:id="1411539973">
          <w:marLeft w:val="0"/>
          <w:marRight w:val="0"/>
          <w:marTop w:val="0"/>
          <w:marBottom w:val="0"/>
          <w:divBdr>
            <w:top w:val="none" w:sz="0" w:space="0" w:color="auto"/>
            <w:left w:val="none" w:sz="0" w:space="0" w:color="auto"/>
            <w:bottom w:val="none" w:sz="0" w:space="0" w:color="auto"/>
            <w:right w:val="none" w:sz="0" w:space="0" w:color="auto"/>
          </w:divBdr>
        </w:div>
        <w:div w:id="921989678">
          <w:marLeft w:val="0"/>
          <w:marRight w:val="0"/>
          <w:marTop w:val="0"/>
          <w:marBottom w:val="0"/>
          <w:divBdr>
            <w:top w:val="none" w:sz="0" w:space="0" w:color="auto"/>
            <w:left w:val="none" w:sz="0" w:space="0" w:color="auto"/>
            <w:bottom w:val="none" w:sz="0" w:space="0" w:color="auto"/>
            <w:right w:val="none" w:sz="0" w:space="0" w:color="auto"/>
          </w:divBdr>
        </w:div>
        <w:div w:id="1922981500">
          <w:marLeft w:val="0"/>
          <w:marRight w:val="0"/>
          <w:marTop w:val="0"/>
          <w:marBottom w:val="0"/>
          <w:divBdr>
            <w:top w:val="none" w:sz="0" w:space="0" w:color="auto"/>
            <w:left w:val="none" w:sz="0" w:space="0" w:color="auto"/>
            <w:bottom w:val="none" w:sz="0" w:space="0" w:color="auto"/>
            <w:right w:val="none" w:sz="0" w:space="0" w:color="auto"/>
          </w:divBdr>
        </w:div>
        <w:div w:id="1316108493">
          <w:marLeft w:val="0"/>
          <w:marRight w:val="0"/>
          <w:marTop w:val="0"/>
          <w:marBottom w:val="0"/>
          <w:divBdr>
            <w:top w:val="none" w:sz="0" w:space="0" w:color="auto"/>
            <w:left w:val="none" w:sz="0" w:space="0" w:color="auto"/>
            <w:bottom w:val="none" w:sz="0" w:space="0" w:color="auto"/>
            <w:right w:val="none" w:sz="0" w:space="0" w:color="auto"/>
          </w:divBdr>
        </w:div>
        <w:div w:id="455414821">
          <w:marLeft w:val="0"/>
          <w:marRight w:val="0"/>
          <w:marTop w:val="0"/>
          <w:marBottom w:val="0"/>
          <w:divBdr>
            <w:top w:val="none" w:sz="0" w:space="0" w:color="auto"/>
            <w:left w:val="none" w:sz="0" w:space="0" w:color="auto"/>
            <w:bottom w:val="none" w:sz="0" w:space="0" w:color="auto"/>
            <w:right w:val="none" w:sz="0" w:space="0" w:color="auto"/>
          </w:divBdr>
        </w:div>
        <w:div w:id="1839492221">
          <w:marLeft w:val="0"/>
          <w:marRight w:val="0"/>
          <w:marTop w:val="0"/>
          <w:marBottom w:val="0"/>
          <w:divBdr>
            <w:top w:val="none" w:sz="0" w:space="0" w:color="auto"/>
            <w:left w:val="none" w:sz="0" w:space="0" w:color="auto"/>
            <w:bottom w:val="none" w:sz="0" w:space="0" w:color="auto"/>
            <w:right w:val="none" w:sz="0" w:space="0" w:color="auto"/>
          </w:divBdr>
        </w:div>
        <w:div w:id="504247795">
          <w:marLeft w:val="0"/>
          <w:marRight w:val="0"/>
          <w:marTop w:val="0"/>
          <w:marBottom w:val="0"/>
          <w:divBdr>
            <w:top w:val="none" w:sz="0" w:space="0" w:color="auto"/>
            <w:left w:val="none" w:sz="0" w:space="0" w:color="auto"/>
            <w:bottom w:val="none" w:sz="0" w:space="0" w:color="auto"/>
            <w:right w:val="none" w:sz="0" w:space="0" w:color="auto"/>
          </w:divBdr>
        </w:div>
        <w:div w:id="927497006">
          <w:marLeft w:val="0"/>
          <w:marRight w:val="0"/>
          <w:marTop w:val="0"/>
          <w:marBottom w:val="0"/>
          <w:divBdr>
            <w:top w:val="none" w:sz="0" w:space="0" w:color="auto"/>
            <w:left w:val="none" w:sz="0" w:space="0" w:color="auto"/>
            <w:bottom w:val="none" w:sz="0" w:space="0" w:color="auto"/>
            <w:right w:val="none" w:sz="0" w:space="0" w:color="auto"/>
          </w:divBdr>
        </w:div>
        <w:div w:id="822042373">
          <w:marLeft w:val="0"/>
          <w:marRight w:val="0"/>
          <w:marTop w:val="0"/>
          <w:marBottom w:val="0"/>
          <w:divBdr>
            <w:top w:val="none" w:sz="0" w:space="0" w:color="auto"/>
            <w:left w:val="none" w:sz="0" w:space="0" w:color="auto"/>
            <w:bottom w:val="none" w:sz="0" w:space="0" w:color="auto"/>
            <w:right w:val="none" w:sz="0" w:space="0" w:color="auto"/>
          </w:divBdr>
        </w:div>
        <w:div w:id="1509713159">
          <w:marLeft w:val="0"/>
          <w:marRight w:val="0"/>
          <w:marTop w:val="0"/>
          <w:marBottom w:val="0"/>
          <w:divBdr>
            <w:top w:val="none" w:sz="0" w:space="0" w:color="auto"/>
            <w:left w:val="none" w:sz="0" w:space="0" w:color="auto"/>
            <w:bottom w:val="none" w:sz="0" w:space="0" w:color="auto"/>
            <w:right w:val="none" w:sz="0" w:space="0" w:color="auto"/>
          </w:divBdr>
        </w:div>
        <w:div w:id="1906721163">
          <w:marLeft w:val="0"/>
          <w:marRight w:val="0"/>
          <w:marTop w:val="0"/>
          <w:marBottom w:val="0"/>
          <w:divBdr>
            <w:top w:val="none" w:sz="0" w:space="0" w:color="auto"/>
            <w:left w:val="none" w:sz="0" w:space="0" w:color="auto"/>
            <w:bottom w:val="none" w:sz="0" w:space="0" w:color="auto"/>
            <w:right w:val="none" w:sz="0" w:space="0" w:color="auto"/>
          </w:divBdr>
        </w:div>
        <w:div w:id="133914597">
          <w:marLeft w:val="0"/>
          <w:marRight w:val="0"/>
          <w:marTop w:val="0"/>
          <w:marBottom w:val="0"/>
          <w:divBdr>
            <w:top w:val="none" w:sz="0" w:space="0" w:color="auto"/>
            <w:left w:val="none" w:sz="0" w:space="0" w:color="auto"/>
            <w:bottom w:val="none" w:sz="0" w:space="0" w:color="auto"/>
            <w:right w:val="none" w:sz="0" w:space="0" w:color="auto"/>
          </w:divBdr>
        </w:div>
        <w:div w:id="1873958834">
          <w:marLeft w:val="0"/>
          <w:marRight w:val="0"/>
          <w:marTop w:val="0"/>
          <w:marBottom w:val="0"/>
          <w:divBdr>
            <w:top w:val="none" w:sz="0" w:space="0" w:color="auto"/>
            <w:left w:val="none" w:sz="0" w:space="0" w:color="auto"/>
            <w:bottom w:val="none" w:sz="0" w:space="0" w:color="auto"/>
            <w:right w:val="none" w:sz="0" w:space="0" w:color="auto"/>
          </w:divBdr>
        </w:div>
        <w:div w:id="1915973066">
          <w:marLeft w:val="0"/>
          <w:marRight w:val="0"/>
          <w:marTop w:val="0"/>
          <w:marBottom w:val="0"/>
          <w:divBdr>
            <w:top w:val="none" w:sz="0" w:space="0" w:color="auto"/>
            <w:left w:val="none" w:sz="0" w:space="0" w:color="auto"/>
            <w:bottom w:val="none" w:sz="0" w:space="0" w:color="auto"/>
            <w:right w:val="none" w:sz="0" w:space="0" w:color="auto"/>
          </w:divBdr>
        </w:div>
        <w:div w:id="17657161">
          <w:marLeft w:val="0"/>
          <w:marRight w:val="0"/>
          <w:marTop w:val="0"/>
          <w:marBottom w:val="0"/>
          <w:divBdr>
            <w:top w:val="none" w:sz="0" w:space="0" w:color="auto"/>
            <w:left w:val="none" w:sz="0" w:space="0" w:color="auto"/>
            <w:bottom w:val="none" w:sz="0" w:space="0" w:color="auto"/>
            <w:right w:val="none" w:sz="0" w:space="0" w:color="auto"/>
          </w:divBdr>
        </w:div>
        <w:div w:id="1134327116">
          <w:marLeft w:val="0"/>
          <w:marRight w:val="0"/>
          <w:marTop w:val="0"/>
          <w:marBottom w:val="0"/>
          <w:divBdr>
            <w:top w:val="none" w:sz="0" w:space="0" w:color="auto"/>
            <w:left w:val="none" w:sz="0" w:space="0" w:color="auto"/>
            <w:bottom w:val="none" w:sz="0" w:space="0" w:color="auto"/>
            <w:right w:val="none" w:sz="0" w:space="0" w:color="auto"/>
          </w:divBdr>
        </w:div>
        <w:div w:id="295843332">
          <w:marLeft w:val="0"/>
          <w:marRight w:val="0"/>
          <w:marTop w:val="0"/>
          <w:marBottom w:val="0"/>
          <w:divBdr>
            <w:top w:val="none" w:sz="0" w:space="0" w:color="auto"/>
            <w:left w:val="none" w:sz="0" w:space="0" w:color="auto"/>
            <w:bottom w:val="none" w:sz="0" w:space="0" w:color="auto"/>
            <w:right w:val="none" w:sz="0" w:space="0" w:color="auto"/>
          </w:divBdr>
        </w:div>
        <w:div w:id="1496265124">
          <w:marLeft w:val="0"/>
          <w:marRight w:val="0"/>
          <w:marTop w:val="0"/>
          <w:marBottom w:val="0"/>
          <w:divBdr>
            <w:top w:val="none" w:sz="0" w:space="0" w:color="auto"/>
            <w:left w:val="none" w:sz="0" w:space="0" w:color="auto"/>
            <w:bottom w:val="none" w:sz="0" w:space="0" w:color="auto"/>
            <w:right w:val="none" w:sz="0" w:space="0" w:color="auto"/>
          </w:divBdr>
        </w:div>
        <w:div w:id="1966766496">
          <w:marLeft w:val="0"/>
          <w:marRight w:val="0"/>
          <w:marTop w:val="0"/>
          <w:marBottom w:val="0"/>
          <w:divBdr>
            <w:top w:val="none" w:sz="0" w:space="0" w:color="auto"/>
            <w:left w:val="none" w:sz="0" w:space="0" w:color="auto"/>
            <w:bottom w:val="none" w:sz="0" w:space="0" w:color="auto"/>
            <w:right w:val="none" w:sz="0" w:space="0" w:color="auto"/>
          </w:divBdr>
        </w:div>
        <w:div w:id="422918935">
          <w:marLeft w:val="0"/>
          <w:marRight w:val="0"/>
          <w:marTop w:val="0"/>
          <w:marBottom w:val="0"/>
          <w:divBdr>
            <w:top w:val="none" w:sz="0" w:space="0" w:color="auto"/>
            <w:left w:val="none" w:sz="0" w:space="0" w:color="auto"/>
            <w:bottom w:val="none" w:sz="0" w:space="0" w:color="auto"/>
            <w:right w:val="none" w:sz="0" w:space="0" w:color="auto"/>
          </w:divBdr>
        </w:div>
        <w:div w:id="147599955">
          <w:marLeft w:val="0"/>
          <w:marRight w:val="0"/>
          <w:marTop w:val="0"/>
          <w:marBottom w:val="0"/>
          <w:divBdr>
            <w:top w:val="none" w:sz="0" w:space="0" w:color="auto"/>
            <w:left w:val="none" w:sz="0" w:space="0" w:color="auto"/>
            <w:bottom w:val="none" w:sz="0" w:space="0" w:color="auto"/>
            <w:right w:val="none" w:sz="0" w:space="0" w:color="auto"/>
          </w:divBdr>
        </w:div>
        <w:div w:id="936715876">
          <w:marLeft w:val="0"/>
          <w:marRight w:val="0"/>
          <w:marTop w:val="0"/>
          <w:marBottom w:val="0"/>
          <w:divBdr>
            <w:top w:val="none" w:sz="0" w:space="0" w:color="auto"/>
            <w:left w:val="none" w:sz="0" w:space="0" w:color="auto"/>
            <w:bottom w:val="none" w:sz="0" w:space="0" w:color="auto"/>
            <w:right w:val="none" w:sz="0" w:space="0" w:color="auto"/>
          </w:divBdr>
        </w:div>
        <w:div w:id="1844931195">
          <w:marLeft w:val="0"/>
          <w:marRight w:val="0"/>
          <w:marTop w:val="0"/>
          <w:marBottom w:val="0"/>
          <w:divBdr>
            <w:top w:val="none" w:sz="0" w:space="0" w:color="auto"/>
            <w:left w:val="none" w:sz="0" w:space="0" w:color="auto"/>
            <w:bottom w:val="none" w:sz="0" w:space="0" w:color="auto"/>
            <w:right w:val="none" w:sz="0" w:space="0" w:color="auto"/>
          </w:divBdr>
        </w:div>
        <w:div w:id="243883028">
          <w:marLeft w:val="0"/>
          <w:marRight w:val="0"/>
          <w:marTop w:val="0"/>
          <w:marBottom w:val="0"/>
          <w:divBdr>
            <w:top w:val="none" w:sz="0" w:space="0" w:color="auto"/>
            <w:left w:val="none" w:sz="0" w:space="0" w:color="auto"/>
            <w:bottom w:val="none" w:sz="0" w:space="0" w:color="auto"/>
            <w:right w:val="none" w:sz="0" w:space="0" w:color="auto"/>
          </w:divBdr>
        </w:div>
        <w:div w:id="419985541">
          <w:marLeft w:val="0"/>
          <w:marRight w:val="0"/>
          <w:marTop w:val="0"/>
          <w:marBottom w:val="0"/>
          <w:divBdr>
            <w:top w:val="none" w:sz="0" w:space="0" w:color="auto"/>
            <w:left w:val="none" w:sz="0" w:space="0" w:color="auto"/>
            <w:bottom w:val="none" w:sz="0" w:space="0" w:color="auto"/>
            <w:right w:val="none" w:sz="0" w:space="0" w:color="auto"/>
          </w:divBdr>
        </w:div>
        <w:div w:id="655769976">
          <w:marLeft w:val="0"/>
          <w:marRight w:val="0"/>
          <w:marTop w:val="0"/>
          <w:marBottom w:val="0"/>
          <w:divBdr>
            <w:top w:val="none" w:sz="0" w:space="0" w:color="auto"/>
            <w:left w:val="none" w:sz="0" w:space="0" w:color="auto"/>
            <w:bottom w:val="none" w:sz="0" w:space="0" w:color="auto"/>
            <w:right w:val="none" w:sz="0" w:space="0" w:color="auto"/>
          </w:divBdr>
        </w:div>
        <w:div w:id="945117657">
          <w:marLeft w:val="0"/>
          <w:marRight w:val="0"/>
          <w:marTop w:val="0"/>
          <w:marBottom w:val="0"/>
          <w:divBdr>
            <w:top w:val="none" w:sz="0" w:space="0" w:color="auto"/>
            <w:left w:val="none" w:sz="0" w:space="0" w:color="auto"/>
            <w:bottom w:val="none" w:sz="0" w:space="0" w:color="auto"/>
            <w:right w:val="none" w:sz="0" w:space="0" w:color="auto"/>
          </w:divBdr>
        </w:div>
        <w:div w:id="2062287321">
          <w:marLeft w:val="0"/>
          <w:marRight w:val="0"/>
          <w:marTop w:val="0"/>
          <w:marBottom w:val="0"/>
          <w:divBdr>
            <w:top w:val="none" w:sz="0" w:space="0" w:color="auto"/>
            <w:left w:val="none" w:sz="0" w:space="0" w:color="auto"/>
            <w:bottom w:val="none" w:sz="0" w:space="0" w:color="auto"/>
            <w:right w:val="none" w:sz="0" w:space="0" w:color="auto"/>
          </w:divBdr>
        </w:div>
        <w:div w:id="1530023559">
          <w:marLeft w:val="0"/>
          <w:marRight w:val="0"/>
          <w:marTop w:val="0"/>
          <w:marBottom w:val="0"/>
          <w:divBdr>
            <w:top w:val="none" w:sz="0" w:space="0" w:color="auto"/>
            <w:left w:val="none" w:sz="0" w:space="0" w:color="auto"/>
            <w:bottom w:val="none" w:sz="0" w:space="0" w:color="auto"/>
            <w:right w:val="none" w:sz="0" w:space="0" w:color="auto"/>
          </w:divBdr>
        </w:div>
        <w:div w:id="657851255">
          <w:marLeft w:val="0"/>
          <w:marRight w:val="0"/>
          <w:marTop w:val="0"/>
          <w:marBottom w:val="0"/>
          <w:divBdr>
            <w:top w:val="none" w:sz="0" w:space="0" w:color="auto"/>
            <w:left w:val="none" w:sz="0" w:space="0" w:color="auto"/>
            <w:bottom w:val="none" w:sz="0" w:space="0" w:color="auto"/>
            <w:right w:val="none" w:sz="0" w:space="0" w:color="auto"/>
          </w:divBdr>
        </w:div>
        <w:div w:id="2128967099">
          <w:marLeft w:val="0"/>
          <w:marRight w:val="0"/>
          <w:marTop w:val="0"/>
          <w:marBottom w:val="0"/>
          <w:divBdr>
            <w:top w:val="none" w:sz="0" w:space="0" w:color="auto"/>
            <w:left w:val="none" w:sz="0" w:space="0" w:color="auto"/>
            <w:bottom w:val="none" w:sz="0" w:space="0" w:color="auto"/>
            <w:right w:val="none" w:sz="0" w:space="0" w:color="auto"/>
          </w:divBdr>
        </w:div>
        <w:div w:id="836193140">
          <w:marLeft w:val="0"/>
          <w:marRight w:val="0"/>
          <w:marTop w:val="0"/>
          <w:marBottom w:val="0"/>
          <w:divBdr>
            <w:top w:val="none" w:sz="0" w:space="0" w:color="auto"/>
            <w:left w:val="none" w:sz="0" w:space="0" w:color="auto"/>
            <w:bottom w:val="none" w:sz="0" w:space="0" w:color="auto"/>
            <w:right w:val="none" w:sz="0" w:space="0" w:color="auto"/>
          </w:divBdr>
        </w:div>
        <w:div w:id="752549996">
          <w:marLeft w:val="0"/>
          <w:marRight w:val="0"/>
          <w:marTop w:val="0"/>
          <w:marBottom w:val="0"/>
          <w:divBdr>
            <w:top w:val="none" w:sz="0" w:space="0" w:color="auto"/>
            <w:left w:val="none" w:sz="0" w:space="0" w:color="auto"/>
            <w:bottom w:val="none" w:sz="0" w:space="0" w:color="auto"/>
            <w:right w:val="none" w:sz="0" w:space="0" w:color="auto"/>
          </w:divBdr>
        </w:div>
        <w:div w:id="1036613260">
          <w:marLeft w:val="0"/>
          <w:marRight w:val="0"/>
          <w:marTop w:val="0"/>
          <w:marBottom w:val="0"/>
          <w:divBdr>
            <w:top w:val="none" w:sz="0" w:space="0" w:color="auto"/>
            <w:left w:val="none" w:sz="0" w:space="0" w:color="auto"/>
            <w:bottom w:val="none" w:sz="0" w:space="0" w:color="auto"/>
            <w:right w:val="none" w:sz="0" w:space="0" w:color="auto"/>
          </w:divBdr>
        </w:div>
        <w:div w:id="148909421">
          <w:marLeft w:val="0"/>
          <w:marRight w:val="0"/>
          <w:marTop w:val="0"/>
          <w:marBottom w:val="0"/>
          <w:divBdr>
            <w:top w:val="none" w:sz="0" w:space="0" w:color="auto"/>
            <w:left w:val="none" w:sz="0" w:space="0" w:color="auto"/>
            <w:bottom w:val="none" w:sz="0" w:space="0" w:color="auto"/>
            <w:right w:val="none" w:sz="0" w:space="0" w:color="auto"/>
          </w:divBdr>
        </w:div>
        <w:div w:id="1442458121">
          <w:marLeft w:val="0"/>
          <w:marRight w:val="0"/>
          <w:marTop w:val="0"/>
          <w:marBottom w:val="0"/>
          <w:divBdr>
            <w:top w:val="none" w:sz="0" w:space="0" w:color="auto"/>
            <w:left w:val="none" w:sz="0" w:space="0" w:color="auto"/>
            <w:bottom w:val="none" w:sz="0" w:space="0" w:color="auto"/>
            <w:right w:val="none" w:sz="0" w:space="0" w:color="auto"/>
          </w:divBdr>
        </w:div>
        <w:div w:id="1081682209">
          <w:marLeft w:val="0"/>
          <w:marRight w:val="0"/>
          <w:marTop w:val="0"/>
          <w:marBottom w:val="0"/>
          <w:divBdr>
            <w:top w:val="none" w:sz="0" w:space="0" w:color="auto"/>
            <w:left w:val="none" w:sz="0" w:space="0" w:color="auto"/>
            <w:bottom w:val="none" w:sz="0" w:space="0" w:color="auto"/>
            <w:right w:val="none" w:sz="0" w:space="0" w:color="auto"/>
          </w:divBdr>
        </w:div>
        <w:div w:id="1843079536">
          <w:marLeft w:val="0"/>
          <w:marRight w:val="0"/>
          <w:marTop w:val="0"/>
          <w:marBottom w:val="0"/>
          <w:divBdr>
            <w:top w:val="none" w:sz="0" w:space="0" w:color="auto"/>
            <w:left w:val="none" w:sz="0" w:space="0" w:color="auto"/>
            <w:bottom w:val="none" w:sz="0" w:space="0" w:color="auto"/>
            <w:right w:val="none" w:sz="0" w:space="0" w:color="auto"/>
          </w:divBdr>
        </w:div>
        <w:div w:id="845094882">
          <w:marLeft w:val="0"/>
          <w:marRight w:val="0"/>
          <w:marTop w:val="0"/>
          <w:marBottom w:val="0"/>
          <w:divBdr>
            <w:top w:val="none" w:sz="0" w:space="0" w:color="auto"/>
            <w:left w:val="none" w:sz="0" w:space="0" w:color="auto"/>
            <w:bottom w:val="none" w:sz="0" w:space="0" w:color="auto"/>
            <w:right w:val="none" w:sz="0" w:space="0" w:color="auto"/>
          </w:divBdr>
        </w:div>
        <w:div w:id="879127309">
          <w:marLeft w:val="0"/>
          <w:marRight w:val="0"/>
          <w:marTop w:val="0"/>
          <w:marBottom w:val="0"/>
          <w:divBdr>
            <w:top w:val="none" w:sz="0" w:space="0" w:color="auto"/>
            <w:left w:val="none" w:sz="0" w:space="0" w:color="auto"/>
            <w:bottom w:val="none" w:sz="0" w:space="0" w:color="auto"/>
            <w:right w:val="none" w:sz="0" w:space="0" w:color="auto"/>
          </w:divBdr>
        </w:div>
        <w:div w:id="2076732239">
          <w:marLeft w:val="0"/>
          <w:marRight w:val="0"/>
          <w:marTop w:val="0"/>
          <w:marBottom w:val="0"/>
          <w:divBdr>
            <w:top w:val="none" w:sz="0" w:space="0" w:color="auto"/>
            <w:left w:val="none" w:sz="0" w:space="0" w:color="auto"/>
            <w:bottom w:val="none" w:sz="0" w:space="0" w:color="auto"/>
            <w:right w:val="none" w:sz="0" w:space="0" w:color="auto"/>
          </w:divBdr>
        </w:div>
        <w:div w:id="1684475338">
          <w:marLeft w:val="0"/>
          <w:marRight w:val="0"/>
          <w:marTop w:val="0"/>
          <w:marBottom w:val="0"/>
          <w:divBdr>
            <w:top w:val="none" w:sz="0" w:space="0" w:color="auto"/>
            <w:left w:val="none" w:sz="0" w:space="0" w:color="auto"/>
            <w:bottom w:val="none" w:sz="0" w:space="0" w:color="auto"/>
            <w:right w:val="none" w:sz="0" w:space="0" w:color="auto"/>
          </w:divBdr>
        </w:div>
        <w:div w:id="427847166">
          <w:marLeft w:val="0"/>
          <w:marRight w:val="0"/>
          <w:marTop w:val="0"/>
          <w:marBottom w:val="0"/>
          <w:divBdr>
            <w:top w:val="none" w:sz="0" w:space="0" w:color="auto"/>
            <w:left w:val="none" w:sz="0" w:space="0" w:color="auto"/>
            <w:bottom w:val="none" w:sz="0" w:space="0" w:color="auto"/>
            <w:right w:val="none" w:sz="0" w:space="0" w:color="auto"/>
          </w:divBdr>
        </w:div>
        <w:div w:id="1597513940">
          <w:marLeft w:val="0"/>
          <w:marRight w:val="0"/>
          <w:marTop w:val="0"/>
          <w:marBottom w:val="0"/>
          <w:divBdr>
            <w:top w:val="none" w:sz="0" w:space="0" w:color="auto"/>
            <w:left w:val="none" w:sz="0" w:space="0" w:color="auto"/>
            <w:bottom w:val="none" w:sz="0" w:space="0" w:color="auto"/>
            <w:right w:val="none" w:sz="0" w:space="0" w:color="auto"/>
          </w:divBdr>
        </w:div>
        <w:div w:id="1917469290">
          <w:marLeft w:val="0"/>
          <w:marRight w:val="0"/>
          <w:marTop w:val="0"/>
          <w:marBottom w:val="0"/>
          <w:divBdr>
            <w:top w:val="none" w:sz="0" w:space="0" w:color="auto"/>
            <w:left w:val="none" w:sz="0" w:space="0" w:color="auto"/>
            <w:bottom w:val="none" w:sz="0" w:space="0" w:color="auto"/>
            <w:right w:val="none" w:sz="0" w:space="0" w:color="auto"/>
          </w:divBdr>
        </w:div>
        <w:div w:id="2065058992">
          <w:marLeft w:val="0"/>
          <w:marRight w:val="0"/>
          <w:marTop w:val="0"/>
          <w:marBottom w:val="0"/>
          <w:divBdr>
            <w:top w:val="none" w:sz="0" w:space="0" w:color="auto"/>
            <w:left w:val="none" w:sz="0" w:space="0" w:color="auto"/>
            <w:bottom w:val="none" w:sz="0" w:space="0" w:color="auto"/>
            <w:right w:val="none" w:sz="0" w:space="0" w:color="auto"/>
          </w:divBdr>
        </w:div>
        <w:div w:id="276645470">
          <w:marLeft w:val="0"/>
          <w:marRight w:val="0"/>
          <w:marTop w:val="0"/>
          <w:marBottom w:val="0"/>
          <w:divBdr>
            <w:top w:val="none" w:sz="0" w:space="0" w:color="auto"/>
            <w:left w:val="none" w:sz="0" w:space="0" w:color="auto"/>
            <w:bottom w:val="none" w:sz="0" w:space="0" w:color="auto"/>
            <w:right w:val="none" w:sz="0" w:space="0" w:color="auto"/>
          </w:divBdr>
        </w:div>
        <w:div w:id="673727565">
          <w:marLeft w:val="0"/>
          <w:marRight w:val="0"/>
          <w:marTop w:val="0"/>
          <w:marBottom w:val="0"/>
          <w:divBdr>
            <w:top w:val="none" w:sz="0" w:space="0" w:color="auto"/>
            <w:left w:val="none" w:sz="0" w:space="0" w:color="auto"/>
            <w:bottom w:val="none" w:sz="0" w:space="0" w:color="auto"/>
            <w:right w:val="none" w:sz="0" w:space="0" w:color="auto"/>
          </w:divBdr>
        </w:div>
        <w:div w:id="1553732862">
          <w:marLeft w:val="0"/>
          <w:marRight w:val="0"/>
          <w:marTop w:val="0"/>
          <w:marBottom w:val="0"/>
          <w:divBdr>
            <w:top w:val="none" w:sz="0" w:space="0" w:color="auto"/>
            <w:left w:val="none" w:sz="0" w:space="0" w:color="auto"/>
            <w:bottom w:val="none" w:sz="0" w:space="0" w:color="auto"/>
            <w:right w:val="none" w:sz="0" w:space="0" w:color="auto"/>
          </w:divBdr>
        </w:div>
        <w:div w:id="1618289676">
          <w:marLeft w:val="0"/>
          <w:marRight w:val="0"/>
          <w:marTop w:val="0"/>
          <w:marBottom w:val="0"/>
          <w:divBdr>
            <w:top w:val="none" w:sz="0" w:space="0" w:color="auto"/>
            <w:left w:val="none" w:sz="0" w:space="0" w:color="auto"/>
            <w:bottom w:val="none" w:sz="0" w:space="0" w:color="auto"/>
            <w:right w:val="none" w:sz="0" w:space="0" w:color="auto"/>
          </w:divBdr>
        </w:div>
        <w:div w:id="1773895107">
          <w:marLeft w:val="0"/>
          <w:marRight w:val="0"/>
          <w:marTop w:val="0"/>
          <w:marBottom w:val="0"/>
          <w:divBdr>
            <w:top w:val="none" w:sz="0" w:space="0" w:color="auto"/>
            <w:left w:val="none" w:sz="0" w:space="0" w:color="auto"/>
            <w:bottom w:val="none" w:sz="0" w:space="0" w:color="auto"/>
            <w:right w:val="none" w:sz="0" w:space="0" w:color="auto"/>
          </w:divBdr>
        </w:div>
        <w:div w:id="1638143417">
          <w:marLeft w:val="0"/>
          <w:marRight w:val="0"/>
          <w:marTop w:val="0"/>
          <w:marBottom w:val="0"/>
          <w:divBdr>
            <w:top w:val="none" w:sz="0" w:space="0" w:color="auto"/>
            <w:left w:val="none" w:sz="0" w:space="0" w:color="auto"/>
            <w:bottom w:val="none" w:sz="0" w:space="0" w:color="auto"/>
            <w:right w:val="none" w:sz="0" w:space="0" w:color="auto"/>
          </w:divBdr>
        </w:div>
        <w:div w:id="1520267346">
          <w:marLeft w:val="0"/>
          <w:marRight w:val="0"/>
          <w:marTop w:val="0"/>
          <w:marBottom w:val="0"/>
          <w:divBdr>
            <w:top w:val="none" w:sz="0" w:space="0" w:color="auto"/>
            <w:left w:val="none" w:sz="0" w:space="0" w:color="auto"/>
            <w:bottom w:val="none" w:sz="0" w:space="0" w:color="auto"/>
            <w:right w:val="none" w:sz="0" w:space="0" w:color="auto"/>
          </w:divBdr>
        </w:div>
        <w:div w:id="498694359">
          <w:marLeft w:val="0"/>
          <w:marRight w:val="0"/>
          <w:marTop w:val="0"/>
          <w:marBottom w:val="0"/>
          <w:divBdr>
            <w:top w:val="none" w:sz="0" w:space="0" w:color="auto"/>
            <w:left w:val="none" w:sz="0" w:space="0" w:color="auto"/>
            <w:bottom w:val="none" w:sz="0" w:space="0" w:color="auto"/>
            <w:right w:val="none" w:sz="0" w:space="0" w:color="auto"/>
          </w:divBdr>
        </w:div>
        <w:div w:id="1851874322">
          <w:marLeft w:val="0"/>
          <w:marRight w:val="0"/>
          <w:marTop w:val="0"/>
          <w:marBottom w:val="0"/>
          <w:divBdr>
            <w:top w:val="none" w:sz="0" w:space="0" w:color="auto"/>
            <w:left w:val="none" w:sz="0" w:space="0" w:color="auto"/>
            <w:bottom w:val="none" w:sz="0" w:space="0" w:color="auto"/>
            <w:right w:val="none" w:sz="0" w:space="0" w:color="auto"/>
          </w:divBdr>
        </w:div>
        <w:div w:id="858547659">
          <w:marLeft w:val="0"/>
          <w:marRight w:val="0"/>
          <w:marTop w:val="0"/>
          <w:marBottom w:val="0"/>
          <w:divBdr>
            <w:top w:val="none" w:sz="0" w:space="0" w:color="auto"/>
            <w:left w:val="none" w:sz="0" w:space="0" w:color="auto"/>
            <w:bottom w:val="none" w:sz="0" w:space="0" w:color="auto"/>
            <w:right w:val="none" w:sz="0" w:space="0" w:color="auto"/>
          </w:divBdr>
        </w:div>
        <w:div w:id="906769432">
          <w:marLeft w:val="0"/>
          <w:marRight w:val="0"/>
          <w:marTop w:val="0"/>
          <w:marBottom w:val="0"/>
          <w:divBdr>
            <w:top w:val="none" w:sz="0" w:space="0" w:color="auto"/>
            <w:left w:val="none" w:sz="0" w:space="0" w:color="auto"/>
            <w:bottom w:val="none" w:sz="0" w:space="0" w:color="auto"/>
            <w:right w:val="none" w:sz="0" w:space="0" w:color="auto"/>
          </w:divBdr>
        </w:div>
        <w:div w:id="404189115">
          <w:marLeft w:val="0"/>
          <w:marRight w:val="0"/>
          <w:marTop w:val="0"/>
          <w:marBottom w:val="0"/>
          <w:divBdr>
            <w:top w:val="none" w:sz="0" w:space="0" w:color="auto"/>
            <w:left w:val="none" w:sz="0" w:space="0" w:color="auto"/>
            <w:bottom w:val="none" w:sz="0" w:space="0" w:color="auto"/>
            <w:right w:val="none" w:sz="0" w:space="0" w:color="auto"/>
          </w:divBdr>
        </w:div>
        <w:div w:id="2059744931">
          <w:marLeft w:val="0"/>
          <w:marRight w:val="0"/>
          <w:marTop w:val="0"/>
          <w:marBottom w:val="0"/>
          <w:divBdr>
            <w:top w:val="none" w:sz="0" w:space="0" w:color="auto"/>
            <w:left w:val="none" w:sz="0" w:space="0" w:color="auto"/>
            <w:bottom w:val="none" w:sz="0" w:space="0" w:color="auto"/>
            <w:right w:val="none" w:sz="0" w:space="0" w:color="auto"/>
          </w:divBdr>
        </w:div>
        <w:div w:id="802232818">
          <w:marLeft w:val="0"/>
          <w:marRight w:val="0"/>
          <w:marTop w:val="0"/>
          <w:marBottom w:val="0"/>
          <w:divBdr>
            <w:top w:val="none" w:sz="0" w:space="0" w:color="auto"/>
            <w:left w:val="none" w:sz="0" w:space="0" w:color="auto"/>
            <w:bottom w:val="none" w:sz="0" w:space="0" w:color="auto"/>
            <w:right w:val="none" w:sz="0" w:space="0" w:color="auto"/>
          </w:divBdr>
        </w:div>
        <w:div w:id="2032992683">
          <w:marLeft w:val="0"/>
          <w:marRight w:val="0"/>
          <w:marTop w:val="0"/>
          <w:marBottom w:val="0"/>
          <w:divBdr>
            <w:top w:val="none" w:sz="0" w:space="0" w:color="auto"/>
            <w:left w:val="none" w:sz="0" w:space="0" w:color="auto"/>
            <w:bottom w:val="none" w:sz="0" w:space="0" w:color="auto"/>
            <w:right w:val="none" w:sz="0" w:space="0" w:color="auto"/>
          </w:divBdr>
        </w:div>
        <w:div w:id="2120829841">
          <w:marLeft w:val="0"/>
          <w:marRight w:val="0"/>
          <w:marTop w:val="0"/>
          <w:marBottom w:val="0"/>
          <w:divBdr>
            <w:top w:val="none" w:sz="0" w:space="0" w:color="auto"/>
            <w:left w:val="none" w:sz="0" w:space="0" w:color="auto"/>
            <w:bottom w:val="none" w:sz="0" w:space="0" w:color="auto"/>
            <w:right w:val="none" w:sz="0" w:space="0" w:color="auto"/>
          </w:divBdr>
        </w:div>
        <w:div w:id="647368999">
          <w:marLeft w:val="0"/>
          <w:marRight w:val="0"/>
          <w:marTop w:val="0"/>
          <w:marBottom w:val="0"/>
          <w:divBdr>
            <w:top w:val="none" w:sz="0" w:space="0" w:color="auto"/>
            <w:left w:val="none" w:sz="0" w:space="0" w:color="auto"/>
            <w:bottom w:val="none" w:sz="0" w:space="0" w:color="auto"/>
            <w:right w:val="none" w:sz="0" w:space="0" w:color="auto"/>
          </w:divBdr>
        </w:div>
        <w:div w:id="418479563">
          <w:marLeft w:val="0"/>
          <w:marRight w:val="0"/>
          <w:marTop w:val="0"/>
          <w:marBottom w:val="0"/>
          <w:divBdr>
            <w:top w:val="none" w:sz="0" w:space="0" w:color="auto"/>
            <w:left w:val="none" w:sz="0" w:space="0" w:color="auto"/>
            <w:bottom w:val="none" w:sz="0" w:space="0" w:color="auto"/>
            <w:right w:val="none" w:sz="0" w:space="0" w:color="auto"/>
          </w:divBdr>
        </w:div>
        <w:div w:id="242105666">
          <w:marLeft w:val="0"/>
          <w:marRight w:val="0"/>
          <w:marTop w:val="0"/>
          <w:marBottom w:val="0"/>
          <w:divBdr>
            <w:top w:val="none" w:sz="0" w:space="0" w:color="auto"/>
            <w:left w:val="none" w:sz="0" w:space="0" w:color="auto"/>
            <w:bottom w:val="none" w:sz="0" w:space="0" w:color="auto"/>
            <w:right w:val="none" w:sz="0" w:space="0" w:color="auto"/>
          </w:divBdr>
        </w:div>
        <w:div w:id="431509508">
          <w:marLeft w:val="0"/>
          <w:marRight w:val="0"/>
          <w:marTop w:val="0"/>
          <w:marBottom w:val="0"/>
          <w:divBdr>
            <w:top w:val="none" w:sz="0" w:space="0" w:color="auto"/>
            <w:left w:val="none" w:sz="0" w:space="0" w:color="auto"/>
            <w:bottom w:val="none" w:sz="0" w:space="0" w:color="auto"/>
            <w:right w:val="none" w:sz="0" w:space="0" w:color="auto"/>
          </w:divBdr>
        </w:div>
        <w:div w:id="1450665314">
          <w:marLeft w:val="0"/>
          <w:marRight w:val="0"/>
          <w:marTop w:val="0"/>
          <w:marBottom w:val="0"/>
          <w:divBdr>
            <w:top w:val="none" w:sz="0" w:space="0" w:color="auto"/>
            <w:left w:val="none" w:sz="0" w:space="0" w:color="auto"/>
            <w:bottom w:val="none" w:sz="0" w:space="0" w:color="auto"/>
            <w:right w:val="none" w:sz="0" w:space="0" w:color="auto"/>
          </w:divBdr>
        </w:div>
        <w:div w:id="1998731338">
          <w:marLeft w:val="0"/>
          <w:marRight w:val="0"/>
          <w:marTop w:val="0"/>
          <w:marBottom w:val="0"/>
          <w:divBdr>
            <w:top w:val="none" w:sz="0" w:space="0" w:color="auto"/>
            <w:left w:val="none" w:sz="0" w:space="0" w:color="auto"/>
            <w:bottom w:val="none" w:sz="0" w:space="0" w:color="auto"/>
            <w:right w:val="none" w:sz="0" w:space="0" w:color="auto"/>
          </w:divBdr>
        </w:div>
        <w:div w:id="96023227">
          <w:marLeft w:val="0"/>
          <w:marRight w:val="0"/>
          <w:marTop w:val="0"/>
          <w:marBottom w:val="0"/>
          <w:divBdr>
            <w:top w:val="none" w:sz="0" w:space="0" w:color="auto"/>
            <w:left w:val="none" w:sz="0" w:space="0" w:color="auto"/>
            <w:bottom w:val="none" w:sz="0" w:space="0" w:color="auto"/>
            <w:right w:val="none" w:sz="0" w:space="0" w:color="auto"/>
          </w:divBdr>
        </w:div>
        <w:div w:id="1180580736">
          <w:marLeft w:val="0"/>
          <w:marRight w:val="0"/>
          <w:marTop w:val="0"/>
          <w:marBottom w:val="0"/>
          <w:divBdr>
            <w:top w:val="none" w:sz="0" w:space="0" w:color="auto"/>
            <w:left w:val="none" w:sz="0" w:space="0" w:color="auto"/>
            <w:bottom w:val="none" w:sz="0" w:space="0" w:color="auto"/>
            <w:right w:val="none" w:sz="0" w:space="0" w:color="auto"/>
          </w:divBdr>
        </w:div>
        <w:div w:id="605187581">
          <w:marLeft w:val="0"/>
          <w:marRight w:val="0"/>
          <w:marTop w:val="0"/>
          <w:marBottom w:val="0"/>
          <w:divBdr>
            <w:top w:val="none" w:sz="0" w:space="0" w:color="auto"/>
            <w:left w:val="none" w:sz="0" w:space="0" w:color="auto"/>
            <w:bottom w:val="none" w:sz="0" w:space="0" w:color="auto"/>
            <w:right w:val="none" w:sz="0" w:space="0" w:color="auto"/>
          </w:divBdr>
        </w:div>
        <w:div w:id="630399066">
          <w:marLeft w:val="0"/>
          <w:marRight w:val="0"/>
          <w:marTop w:val="0"/>
          <w:marBottom w:val="0"/>
          <w:divBdr>
            <w:top w:val="none" w:sz="0" w:space="0" w:color="auto"/>
            <w:left w:val="none" w:sz="0" w:space="0" w:color="auto"/>
            <w:bottom w:val="none" w:sz="0" w:space="0" w:color="auto"/>
            <w:right w:val="none" w:sz="0" w:space="0" w:color="auto"/>
          </w:divBdr>
        </w:div>
        <w:div w:id="657197331">
          <w:marLeft w:val="0"/>
          <w:marRight w:val="0"/>
          <w:marTop w:val="0"/>
          <w:marBottom w:val="0"/>
          <w:divBdr>
            <w:top w:val="none" w:sz="0" w:space="0" w:color="auto"/>
            <w:left w:val="none" w:sz="0" w:space="0" w:color="auto"/>
            <w:bottom w:val="none" w:sz="0" w:space="0" w:color="auto"/>
            <w:right w:val="none" w:sz="0" w:space="0" w:color="auto"/>
          </w:divBdr>
        </w:div>
        <w:div w:id="762188081">
          <w:marLeft w:val="0"/>
          <w:marRight w:val="0"/>
          <w:marTop w:val="0"/>
          <w:marBottom w:val="0"/>
          <w:divBdr>
            <w:top w:val="none" w:sz="0" w:space="0" w:color="auto"/>
            <w:left w:val="none" w:sz="0" w:space="0" w:color="auto"/>
            <w:bottom w:val="none" w:sz="0" w:space="0" w:color="auto"/>
            <w:right w:val="none" w:sz="0" w:space="0" w:color="auto"/>
          </w:divBdr>
        </w:div>
        <w:div w:id="7492561">
          <w:marLeft w:val="0"/>
          <w:marRight w:val="0"/>
          <w:marTop w:val="0"/>
          <w:marBottom w:val="0"/>
          <w:divBdr>
            <w:top w:val="none" w:sz="0" w:space="0" w:color="auto"/>
            <w:left w:val="none" w:sz="0" w:space="0" w:color="auto"/>
            <w:bottom w:val="none" w:sz="0" w:space="0" w:color="auto"/>
            <w:right w:val="none" w:sz="0" w:space="0" w:color="auto"/>
          </w:divBdr>
        </w:div>
        <w:div w:id="431509556">
          <w:marLeft w:val="0"/>
          <w:marRight w:val="0"/>
          <w:marTop w:val="0"/>
          <w:marBottom w:val="0"/>
          <w:divBdr>
            <w:top w:val="none" w:sz="0" w:space="0" w:color="auto"/>
            <w:left w:val="none" w:sz="0" w:space="0" w:color="auto"/>
            <w:bottom w:val="none" w:sz="0" w:space="0" w:color="auto"/>
            <w:right w:val="none" w:sz="0" w:space="0" w:color="auto"/>
          </w:divBdr>
        </w:div>
        <w:div w:id="1798989006">
          <w:marLeft w:val="0"/>
          <w:marRight w:val="0"/>
          <w:marTop w:val="0"/>
          <w:marBottom w:val="0"/>
          <w:divBdr>
            <w:top w:val="none" w:sz="0" w:space="0" w:color="auto"/>
            <w:left w:val="none" w:sz="0" w:space="0" w:color="auto"/>
            <w:bottom w:val="none" w:sz="0" w:space="0" w:color="auto"/>
            <w:right w:val="none" w:sz="0" w:space="0" w:color="auto"/>
          </w:divBdr>
        </w:div>
        <w:div w:id="1578779323">
          <w:marLeft w:val="0"/>
          <w:marRight w:val="0"/>
          <w:marTop w:val="0"/>
          <w:marBottom w:val="0"/>
          <w:divBdr>
            <w:top w:val="none" w:sz="0" w:space="0" w:color="auto"/>
            <w:left w:val="none" w:sz="0" w:space="0" w:color="auto"/>
            <w:bottom w:val="none" w:sz="0" w:space="0" w:color="auto"/>
            <w:right w:val="none" w:sz="0" w:space="0" w:color="auto"/>
          </w:divBdr>
        </w:div>
        <w:div w:id="604579944">
          <w:marLeft w:val="0"/>
          <w:marRight w:val="0"/>
          <w:marTop w:val="0"/>
          <w:marBottom w:val="0"/>
          <w:divBdr>
            <w:top w:val="none" w:sz="0" w:space="0" w:color="auto"/>
            <w:left w:val="none" w:sz="0" w:space="0" w:color="auto"/>
            <w:bottom w:val="none" w:sz="0" w:space="0" w:color="auto"/>
            <w:right w:val="none" w:sz="0" w:space="0" w:color="auto"/>
          </w:divBdr>
        </w:div>
        <w:div w:id="1138911658">
          <w:marLeft w:val="0"/>
          <w:marRight w:val="0"/>
          <w:marTop w:val="0"/>
          <w:marBottom w:val="0"/>
          <w:divBdr>
            <w:top w:val="none" w:sz="0" w:space="0" w:color="auto"/>
            <w:left w:val="none" w:sz="0" w:space="0" w:color="auto"/>
            <w:bottom w:val="none" w:sz="0" w:space="0" w:color="auto"/>
            <w:right w:val="none" w:sz="0" w:space="0" w:color="auto"/>
          </w:divBdr>
        </w:div>
        <w:div w:id="1371606642">
          <w:marLeft w:val="0"/>
          <w:marRight w:val="0"/>
          <w:marTop w:val="0"/>
          <w:marBottom w:val="0"/>
          <w:divBdr>
            <w:top w:val="none" w:sz="0" w:space="0" w:color="auto"/>
            <w:left w:val="none" w:sz="0" w:space="0" w:color="auto"/>
            <w:bottom w:val="none" w:sz="0" w:space="0" w:color="auto"/>
            <w:right w:val="none" w:sz="0" w:space="0" w:color="auto"/>
          </w:divBdr>
        </w:div>
        <w:div w:id="1072236251">
          <w:marLeft w:val="0"/>
          <w:marRight w:val="0"/>
          <w:marTop w:val="0"/>
          <w:marBottom w:val="0"/>
          <w:divBdr>
            <w:top w:val="none" w:sz="0" w:space="0" w:color="auto"/>
            <w:left w:val="none" w:sz="0" w:space="0" w:color="auto"/>
            <w:bottom w:val="none" w:sz="0" w:space="0" w:color="auto"/>
            <w:right w:val="none" w:sz="0" w:space="0" w:color="auto"/>
          </w:divBdr>
        </w:div>
        <w:div w:id="431047813">
          <w:marLeft w:val="0"/>
          <w:marRight w:val="0"/>
          <w:marTop w:val="0"/>
          <w:marBottom w:val="0"/>
          <w:divBdr>
            <w:top w:val="none" w:sz="0" w:space="0" w:color="auto"/>
            <w:left w:val="none" w:sz="0" w:space="0" w:color="auto"/>
            <w:bottom w:val="none" w:sz="0" w:space="0" w:color="auto"/>
            <w:right w:val="none" w:sz="0" w:space="0" w:color="auto"/>
          </w:divBdr>
        </w:div>
        <w:div w:id="922951610">
          <w:marLeft w:val="0"/>
          <w:marRight w:val="0"/>
          <w:marTop w:val="0"/>
          <w:marBottom w:val="0"/>
          <w:divBdr>
            <w:top w:val="none" w:sz="0" w:space="0" w:color="auto"/>
            <w:left w:val="none" w:sz="0" w:space="0" w:color="auto"/>
            <w:bottom w:val="none" w:sz="0" w:space="0" w:color="auto"/>
            <w:right w:val="none" w:sz="0" w:space="0" w:color="auto"/>
          </w:divBdr>
        </w:div>
        <w:div w:id="899365027">
          <w:marLeft w:val="0"/>
          <w:marRight w:val="0"/>
          <w:marTop w:val="0"/>
          <w:marBottom w:val="0"/>
          <w:divBdr>
            <w:top w:val="none" w:sz="0" w:space="0" w:color="auto"/>
            <w:left w:val="none" w:sz="0" w:space="0" w:color="auto"/>
            <w:bottom w:val="none" w:sz="0" w:space="0" w:color="auto"/>
            <w:right w:val="none" w:sz="0" w:space="0" w:color="auto"/>
          </w:divBdr>
        </w:div>
        <w:div w:id="1333874272">
          <w:marLeft w:val="0"/>
          <w:marRight w:val="0"/>
          <w:marTop w:val="0"/>
          <w:marBottom w:val="0"/>
          <w:divBdr>
            <w:top w:val="none" w:sz="0" w:space="0" w:color="auto"/>
            <w:left w:val="none" w:sz="0" w:space="0" w:color="auto"/>
            <w:bottom w:val="none" w:sz="0" w:space="0" w:color="auto"/>
            <w:right w:val="none" w:sz="0" w:space="0" w:color="auto"/>
          </w:divBdr>
        </w:div>
        <w:div w:id="1667592910">
          <w:marLeft w:val="0"/>
          <w:marRight w:val="0"/>
          <w:marTop w:val="0"/>
          <w:marBottom w:val="0"/>
          <w:divBdr>
            <w:top w:val="none" w:sz="0" w:space="0" w:color="auto"/>
            <w:left w:val="none" w:sz="0" w:space="0" w:color="auto"/>
            <w:bottom w:val="none" w:sz="0" w:space="0" w:color="auto"/>
            <w:right w:val="none" w:sz="0" w:space="0" w:color="auto"/>
          </w:divBdr>
        </w:div>
        <w:div w:id="1758868517">
          <w:marLeft w:val="0"/>
          <w:marRight w:val="0"/>
          <w:marTop w:val="0"/>
          <w:marBottom w:val="0"/>
          <w:divBdr>
            <w:top w:val="none" w:sz="0" w:space="0" w:color="auto"/>
            <w:left w:val="none" w:sz="0" w:space="0" w:color="auto"/>
            <w:bottom w:val="none" w:sz="0" w:space="0" w:color="auto"/>
            <w:right w:val="none" w:sz="0" w:space="0" w:color="auto"/>
          </w:divBdr>
        </w:div>
        <w:div w:id="128911307">
          <w:marLeft w:val="0"/>
          <w:marRight w:val="0"/>
          <w:marTop w:val="0"/>
          <w:marBottom w:val="0"/>
          <w:divBdr>
            <w:top w:val="none" w:sz="0" w:space="0" w:color="auto"/>
            <w:left w:val="none" w:sz="0" w:space="0" w:color="auto"/>
            <w:bottom w:val="none" w:sz="0" w:space="0" w:color="auto"/>
            <w:right w:val="none" w:sz="0" w:space="0" w:color="auto"/>
          </w:divBdr>
        </w:div>
        <w:div w:id="247929327">
          <w:marLeft w:val="0"/>
          <w:marRight w:val="0"/>
          <w:marTop w:val="0"/>
          <w:marBottom w:val="0"/>
          <w:divBdr>
            <w:top w:val="none" w:sz="0" w:space="0" w:color="auto"/>
            <w:left w:val="none" w:sz="0" w:space="0" w:color="auto"/>
            <w:bottom w:val="none" w:sz="0" w:space="0" w:color="auto"/>
            <w:right w:val="none" w:sz="0" w:space="0" w:color="auto"/>
          </w:divBdr>
        </w:div>
        <w:div w:id="1947081625">
          <w:marLeft w:val="0"/>
          <w:marRight w:val="0"/>
          <w:marTop w:val="0"/>
          <w:marBottom w:val="0"/>
          <w:divBdr>
            <w:top w:val="none" w:sz="0" w:space="0" w:color="auto"/>
            <w:left w:val="none" w:sz="0" w:space="0" w:color="auto"/>
            <w:bottom w:val="none" w:sz="0" w:space="0" w:color="auto"/>
            <w:right w:val="none" w:sz="0" w:space="0" w:color="auto"/>
          </w:divBdr>
        </w:div>
        <w:div w:id="1418289866">
          <w:marLeft w:val="0"/>
          <w:marRight w:val="0"/>
          <w:marTop w:val="0"/>
          <w:marBottom w:val="0"/>
          <w:divBdr>
            <w:top w:val="none" w:sz="0" w:space="0" w:color="auto"/>
            <w:left w:val="none" w:sz="0" w:space="0" w:color="auto"/>
            <w:bottom w:val="none" w:sz="0" w:space="0" w:color="auto"/>
            <w:right w:val="none" w:sz="0" w:space="0" w:color="auto"/>
          </w:divBdr>
        </w:div>
        <w:div w:id="1976252022">
          <w:marLeft w:val="0"/>
          <w:marRight w:val="0"/>
          <w:marTop w:val="0"/>
          <w:marBottom w:val="0"/>
          <w:divBdr>
            <w:top w:val="none" w:sz="0" w:space="0" w:color="auto"/>
            <w:left w:val="none" w:sz="0" w:space="0" w:color="auto"/>
            <w:bottom w:val="none" w:sz="0" w:space="0" w:color="auto"/>
            <w:right w:val="none" w:sz="0" w:space="0" w:color="auto"/>
          </w:divBdr>
        </w:div>
        <w:div w:id="1740712940">
          <w:marLeft w:val="0"/>
          <w:marRight w:val="0"/>
          <w:marTop w:val="0"/>
          <w:marBottom w:val="0"/>
          <w:divBdr>
            <w:top w:val="none" w:sz="0" w:space="0" w:color="auto"/>
            <w:left w:val="none" w:sz="0" w:space="0" w:color="auto"/>
            <w:bottom w:val="none" w:sz="0" w:space="0" w:color="auto"/>
            <w:right w:val="none" w:sz="0" w:space="0" w:color="auto"/>
          </w:divBdr>
        </w:div>
        <w:div w:id="402921735">
          <w:marLeft w:val="0"/>
          <w:marRight w:val="0"/>
          <w:marTop w:val="0"/>
          <w:marBottom w:val="0"/>
          <w:divBdr>
            <w:top w:val="none" w:sz="0" w:space="0" w:color="auto"/>
            <w:left w:val="none" w:sz="0" w:space="0" w:color="auto"/>
            <w:bottom w:val="none" w:sz="0" w:space="0" w:color="auto"/>
            <w:right w:val="none" w:sz="0" w:space="0" w:color="auto"/>
          </w:divBdr>
        </w:div>
        <w:div w:id="1033337329">
          <w:marLeft w:val="0"/>
          <w:marRight w:val="0"/>
          <w:marTop w:val="0"/>
          <w:marBottom w:val="0"/>
          <w:divBdr>
            <w:top w:val="none" w:sz="0" w:space="0" w:color="auto"/>
            <w:left w:val="none" w:sz="0" w:space="0" w:color="auto"/>
            <w:bottom w:val="none" w:sz="0" w:space="0" w:color="auto"/>
            <w:right w:val="none" w:sz="0" w:space="0" w:color="auto"/>
          </w:divBdr>
        </w:div>
        <w:div w:id="1111048042">
          <w:marLeft w:val="0"/>
          <w:marRight w:val="0"/>
          <w:marTop w:val="0"/>
          <w:marBottom w:val="0"/>
          <w:divBdr>
            <w:top w:val="none" w:sz="0" w:space="0" w:color="auto"/>
            <w:left w:val="none" w:sz="0" w:space="0" w:color="auto"/>
            <w:bottom w:val="none" w:sz="0" w:space="0" w:color="auto"/>
            <w:right w:val="none" w:sz="0" w:space="0" w:color="auto"/>
          </w:divBdr>
        </w:div>
        <w:div w:id="1883520149">
          <w:marLeft w:val="0"/>
          <w:marRight w:val="0"/>
          <w:marTop w:val="0"/>
          <w:marBottom w:val="0"/>
          <w:divBdr>
            <w:top w:val="none" w:sz="0" w:space="0" w:color="auto"/>
            <w:left w:val="none" w:sz="0" w:space="0" w:color="auto"/>
            <w:bottom w:val="none" w:sz="0" w:space="0" w:color="auto"/>
            <w:right w:val="none" w:sz="0" w:space="0" w:color="auto"/>
          </w:divBdr>
        </w:div>
        <w:div w:id="1214199121">
          <w:marLeft w:val="0"/>
          <w:marRight w:val="0"/>
          <w:marTop w:val="0"/>
          <w:marBottom w:val="0"/>
          <w:divBdr>
            <w:top w:val="none" w:sz="0" w:space="0" w:color="auto"/>
            <w:left w:val="none" w:sz="0" w:space="0" w:color="auto"/>
            <w:bottom w:val="none" w:sz="0" w:space="0" w:color="auto"/>
            <w:right w:val="none" w:sz="0" w:space="0" w:color="auto"/>
          </w:divBdr>
        </w:div>
        <w:div w:id="2143958371">
          <w:marLeft w:val="0"/>
          <w:marRight w:val="0"/>
          <w:marTop w:val="0"/>
          <w:marBottom w:val="0"/>
          <w:divBdr>
            <w:top w:val="none" w:sz="0" w:space="0" w:color="auto"/>
            <w:left w:val="none" w:sz="0" w:space="0" w:color="auto"/>
            <w:bottom w:val="none" w:sz="0" w:space="0" w:color="auto"/>
            <w:right w:val="none" w:sz="0" w:space="0" w:color="auto"/>
          </w:divBdr>
        </w:div>
        <w:div w:id="540433580">
          <w:marLeft w:val="0"/>
          <w:marRight w:val="0"/>
          <w:marTop w:val="0"/>
          <w:marBottom w:val="0"/>
          <w:divBdr>
            <w:top w:val="none" w:sz="0" w:space="0" w:color="auto"/>
            <w:left w:val="none" w:sz="0" w:space="0" w:color="auto"/>
            <w:bottom w:val="none" w:sz="0" w:space="0" w:color="auto"/>
            <w:right w:val="none" w:sz="0" w:space="0" w:color="auto"/>
          </w:divBdr>
        </w:div>
        <w:div w:id="1461268470">
          <w:marLeft w:val="0"/>
          <w:marRight w:val="0"/>
          <w:marTop w:val="0"/>
          <w:marBottom w:val="0"/>
          <w:divBdr>
            <w:top w:val="none" w:sz="0" w:space="0" w:color="auto"/>
            <w:left w:val="none" w:sz="0" w:space="0" w:color="auto"/>
            <w:bottom w:val="none" w:sz="0" w:space="0" w:color="auto"/>
            <w:right w:val="none" w:sz="0" w:space="0" w:color="auto"/>
          </w:divBdr>
        </w:div>
        <w:div w:id="2004118979">
          <w:marLeft w:val="0"/>
          <w:marRight w:val="0"/>
          <w:marTop w:val="0"/>
          <w:marBottom w:val="0"/>
          <w:divBdr>
            <w:top w:val="none" w:sz="0" w:space="0" w:color="auto"/>
            <w:left w:val="none" w:sz="0" w:space="0" w:color="auto"/>
            <w:bottom w:val="none" w:sz="0" w:space="0" w:color="auto"/>
            <w:right w:val="none" w:sz="0" w:space="0" w:color="auto"/>
          </w:divBdr>
        </w:div>
        <w:div w:id="1997218230">
          <w:marLeft w:val="0"/>
          <w:marRight w:val="0"/>
          <w:marTop w:val="0"/>
          <w:marBottom w:val="0"/>
          <w:divBdr>
            <w:top w:val="none" w:sz="0" w:space="0" w:color="auto"/>
            <w:left w:val="none" w:sz="0" w:space="0" w:color="auto"/>
            <w:bottom w:val="none" w:sz="0" w:space="0" w:color="auto"/>
            <w:right w:val="none" w:sz="0" w:space="0" w:color="auto"/>
          </w:divBdr>
        </w:div>
        <w:div w:id="1616400426">
          <w:marLeft w:val="0"/>
          <w:marRight w:val="0"/>
          <w:marTop w:val="0"/>
          <w:marBottom w:val="0"/>
          <w:divBdr>
            <w:top w:val="none" w:sz="0" w:space="0" w:color="auto"/>
            <w:left w:val="none" w:sz="0" w:space="0" w:color="auto"/>
            <w:bottom w:val="none" w:sz="0" w:space="0" w:color="auto"/>
            <w:right w:val="none" w:sz="0" w:space="0" w:color="auto"/>
          </w:divBdr>
        </w:div>
        <w:div w:id="199248198">
          <w:marLeft w:val="0"/>
          <w:marRight w:val="0"/>
          <w:marTop w:val="0"/>
          <w:marBottom w:val="0"/>
          <w:divBdr>
            <w:top w:val="none" w:sz="0" w:space="0" w:color="auto"/>
            <w:left w:val="none" w:sz="0" w:space="0" w:color="auto"/>
            <w:bottom w:val="none" w:sz="0" w:space="0" w:color="auto"/>
            <w:right w:val="none" w:sz="0" w:space="0" w:color="auto"/>
          </w:divBdr>
        </w:div>
        <w:div w:id="365763329">
          <w:marLeft w:val="0"/>
          <w:marRight w:val="0"/>
          <w:marTop w:val="0"/>
          <w:marBottom w:val="0"/>
          <w:divBdr>
            <w:top w:val="none" w:sz="0" w:space="0" w:color="auto"/>
            <w:left w:val="none" w:sz="0" w:space="0" w:color="auto"/>
            <w:bottom w:val="none" w:sz="0" w:space="0" w:color="auto"/>
            <w:right w:val="none" w:sz="0" w:space="0" w:color="auto"/>
          </w:divBdr>
        </w:div>
        <w:div w:id="74862831">
          <w:marLeft w:val="0"/>
          <w:marRight w:val="0"/>
          <w:marTop w:val="0"/>
          <w:marBottom w:val="0"/>
          <w:divBdr>
            <w:top w:val="none" w:sz="0" w:space="0" w:color="auto"/>
            <w:left w:val="none" w:sz="0" w:space="0" w:color="auto"/>
            <w:bottom w:val="none" w:sz="0" w:space="0" w:color="auto"/>
            <w:right w:val="none" w:sz="0" w:space="0" w:color="auto"/>
          </w:divBdr>
        </w:div>
        <w:div w:id="286663409">
          <w:marLeft w:val="0"/>
          <w:marRight w:val="0"/>
          <w:marTop w:val="0"/>
          <w:marBottom w:val="0"/>
          <w:divBdr>
            <w:top w:val="none" w:sz="0" w:space="0" w:color="auto"/>
            <w:left w:val="none" w:sz="0" w:space="0" w:color="auto"/>
            <w:bottom w:val="none" w:sz="0" w:space="0" w:color="auto"/>
            <w:right w:val="none" w:sz="0" w:space="0" w:color="auto"/>
          </w:divBdr>
        </w:div>
        <w:div w:id="175657439">
          <w:marLeft w:val="0"/>
          <w:marRight w:val="0"/>
          <w:marTop w:val="0"/>
          <w:marBottom w:val="0"/>
          <w:divBdr>
            <w:top w:val="none" w:sz="0" w:space="0" w:color="auto"/>
            <w:left w:val="none" w:sz="0" w:space="0" w:color="auto"/>
            <w:bottom w:val="none" w:sz="0" w:space="0" w:color="auto"/>
            <w:right w:val="none" w:sz="0" w:space="0" w:color="auto"/>
          </w:divBdr>
        </w:div>
        <w:div w:id="1769614459">
          <w:marLeft w:val="0"/>
          <w:marRight w:val="0"/>
          <w:marTop w:val="0"/>
          <w:marBottom w:val="0"/>
          <w:divBdr>
            <w:top w:val="none" w:sz="0" w:space="0" w:color="auto"/>
            <w:left w:val="none" w:sz="0" w:space="0" w:color="auto"/>
            <w:bottom w:val="none" w:sz="0" w:space="0" w:color="auto"/>
            <w:right w:val="none" w:sz="0" w:space="0" w:color="auto"/>
          </w:divBdr>
        </w:div>
        <w:div w:id="148177287">
          <w:marLeft w:val="0"/>
          <w:marRight w:val="0"/>
          <w:marTop w:val="0"/>
          <w:marBottom w:val="0"/>
          <w:divBdr>
            <w:top w:val="none" w:sz="0" w:space="0" w:color="auto"/>
            <w:left w:val="none" w:sz="0" w:space="0" w:color="auto"/>
            <w:bottom w:val="none" w:sz="0" w:space="0" w:color="auto"/>
            <w:right w:val="none" w:sz="0" w:space="0" w:color="auto"/>
          </w:divBdr>
        </w:div>
        <w:div w:id="399905840">
          <w:marLeft w:val="0"/>
          <w:marRight w:val="0"/>
          <w:marTop w:val="0"/>
          <w:marBottom w:val="0"/>
          <w:divBdr>
            <w:top w:val="none" w:sz="0" w:space="0" w:color="auto"/>
            <w:left w:val="none" w:sz="0" w:space="0" w:color="auto"/>
            <w:bottom w:val="none" w:sz="0" w:space="0" w:color="auto"/>
            <w:right w:val="none" w:sz="0" w:space="0" w:color="auto"/>
          </w:divBdr>
        </w:div>
        <w:div w:id="309137957">
          <w:marLeft w:val="0"/>
          <w:marRight w:val="0"/>
          <w:marTop w:val="0"/>
          <w:marBottom w:val="0"/>
          <w:divBdr>
            <w:top w:val="none" w:sz="0" w:space="0" w:color="auto"/>
            <w:left w:val="none" w:sz="0" w:space="0" w:color="auto"/>
            <w:bottom w:val="none" w:sz="0" w:space="0" w:color="auto"/>
            <w:right w:val="none" w:sz="0" w:space="0" w:color="auto"/>
          </w:divBdr>
        </w:div>
      </w:divsChild>
    </w:div>
    <w:div w:id="1334262216">
      <w:bodyDiv w:val="1"/>
      <w:marLeft w:val="0"/>
      <w:marRight w:val="0"/>
      <w:marTop w:val="0"/>
      <w:marBottom w:val="0"/>
      <w:divBdr>
        <w:top w:val="none" w:sz="0" w:space="0" w:color="auto"/>
        <w:left w:val="none" w:sz="0" w:space="0" w:color="auto"/>
        <w:bottom w:val="none" w:sz="0" w:space="0" w:color="auto"/>
        <w:right w:val="none" w:sz="0" w:space="0" w:color="auto"/>
      </w:divBdr>
    </w:div>
    <w:div w:id="1427774946">
      <w:bodyDiv w:val="1"/>
      <w:marLeft w:val="0"/>
      <w:marRight w:val="0"/>
      <w:marTop w:val="0"/>
      <w:marBottom w:val="0"/>
      <w:divBdr>
        <w:top w:val="none" w:sz="0" w:space="0" w:color="auto"/>
        <w:left w:val="none" w:sz="0" w:space="0" w:color="auto"/>
        <w:bottom w:val="none" w:sz="0" w:space="0" w:color="auto"/>
        <w:right w:val="none" w:sz="0" w:space="0" w:color="auto"/>
      </w:divBdr>
      <w:divsChild>
        <w:div w:id="968784299">
          <w:marLeft w:val="-225"/>
          <w:marRight w:val="-225"/>
          <w:marTop w:val="0"/>
          <w:marBottom w:val="975"/>
          <w:divBdr>
            <w:top w:val="none" w:sz="0" w:space="0" w:color="auto"/>
            <w:left w:val="none" w:sz="0" w:space="0" w:color="auto"/>
            <w:bottom w:val="none" w:sz="0" w:space="0" w:color="auto"/>
            <w:right w:val="none" w:sz="0" w:space="0" w:color="auto"/>
          </w:divBdr>
          <w:divsChild>
            <w:div w:id="1467771068">
              <w:marLeft w:val="0"/>
              <w:marRight w:val="0"/>
              <w:marTop w:val="0"/>
              <w:marBottom w:val="0"/>
              <w:divBdr>
                <w:top w:val="none" w:sz="0" w:space="0" w:color="auto"/>
                <w:left w:val="none" w:sz="0" w:space="0" w:color="auto"/>
                <w:bottom w:val="none" w:sz="0" w:space="0" w:color="auto"/>
                <w:right w:val="none" w:sz="0" w:space="0" w:color="auto"/>
              </w:divBdr>
              <w:divsChild>
                <w:div w:id="1876772371">
                  <w:marLeft w:val="0"/>
                  <w:marRight w:val="0"/>
                  <w:marTop w:val="0"/>
                  <w:marBottom w:val="0"/>
                  <w:divBdr>
                    <w:top w:val="none" w:sz="0" w:space="0" w:color="auto"/>
                    <w:left w:val="none" w:sz="0" w:space="0" w:color="auto"/>
                    <w:bottom w:val="none" w:sz="0" w:space="0" w:color="auto"/>
                    <w:right w:val="none" w:sz="0" w:space="0" w:color="auto"/>
                  </w:divBdr>
                </w:div>
              </w:divsChild>
            </w:div>
            <w:div w:id="63383766">
              <w:marLeft w:val="0"/>
              <w:marRight w:val="0"/>
              <w:marTop w:val="0"/>
              <w:marBottom w:val="0"/>
              <w:divBdr>
                <w:top w:val="none" w:sz="0" w:space="0" w:color="auto"/>
                <w:left w:val="none" w:sz="0" w:space="0" w:color="auto"/>
                <w:bottom w:val="none" w:sz="0" w:space="0" w:color="auto"/>
                <w:right w:val="none" w:sz="0" w:space="0" w:color="auto"/>
              </w:divBdr>
              <w:divsChild>
                <w:div w:id="140325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894799">
      <w:bodyDiv w:val="1"/>
      <w:marLeft w:val="0"/>
      <w:marRight w:val="0"/>
      <w:marTop w:val="0"/>
      <w:marBottom w:val="0"/>
      <w:divBdr>
        <w:top w:val="none" w:sz="0" w:space="0" w:color="auto"/>
        <w:left w:val="none" w:sz="0" w:space="0" w:color="auto"/>
        <w:bottom w:val="none" w:sz="0" w:space="0" w:color="auto"/>
        <w:right w:val="none" w:sz="0" w:space="0" w:color="auto"/>
      </w:divBdr>
      <w:divsChild>
        <w:div w:id="297686827">
          <w:marLeft w:val="0"/>
          <w:marRight w:val="0"/>
          <w:marTop w:val="0"/>
          <w:marBottom w:val="0"/>
          <w:divBdr>
            <w:top w:val="none" w:sz="0" w:space="0" w:color="auto"/>
            <w:left w:val="none" w:sz="0" w:space="0" w:color="auto"/>
            <w:bottom w:val="none" w:sz="0" w:space="0" w:color="auto"/>
            <w:right w:val="none" w:sz="0" w:space="0" w:color="auto"/>
          </w:divBdr>
        </w:div>
        <w:div w:id="957179962">
          <w:marLeft w:val="0"/>
          <w:marRight w:val="0"/>
          <w:marTop w:val="0"/>
          <w:marBottom w:val="0"/>
          <w:divBdr>
            <w:top w:val="none" w:sz="0" w:space="0" w:color="auto"/>
            <w:left w:val="none" w:sz="0" w:space="0" w:color="auto"/>
            <w:bottom w:val="none" w:sz="0" w:space="0" w:color="auto"/>
            <w:right w:val="none" w:sz="0" w:space="0" w:color="auto"/>
          </w:divBdr>
        </w:div>
        <w:div w:id="642974328">
          <w:marLeft w:val="0"/>
          <w:marRight w:val="0"/>
          <w:marTop w:val="0"/>
          <w:marBottom w:val="0"/>
          <w:divBdr>
            <w:top w:val="none" w:sz="0" w:space="0" w:color="auto"/>
            <w:left w:val="none" w:sz="0" w:space="0" w:color="auto"/>
            <w:bottom w:val="none" w:sz="0" w:space="0" w:color="auto"/>
            <w:right w:val="none" w:sz="0" w:space="0" w:color="auto"/>
          </w:divBdr>
        </w:div>
        <w:div w:id="1268080662">
          <w:marLeft w:val="0"/>
          <w:marRight w:val="0"/>
          <w:marTop w:val="0"/>
          <w:marBottom w:val="0"/>
          <w:divBdr>
            <w:top w:val="none" w:sz="0" w:space="0" w:color="auto"/>
            <w:left w:val="none" w:sz="0" w:space="0" w:color="auto"/>
            <w:bottom w:val="none" w:sz="0" w:space="0" w:color="auto"/>
            <w:right w:val="none" w:sz="0" w:space="0" w:color="auto"/>
          </w:divBdr>
        </w:div>
        <w:div w:id="1357543470">
          <w:marLeft w:val="0"/>
          <w:marRight w:val="0"/>
          <w:marTop w:val="0"/>
          <w:marBottom w:val="0"/>
          <w:divBdr>
            <w:top w:val="none" w:sz="0" w:space="0" w:color="auto"/>
            <w:left w:val="none" w:sz="0" w:space="0" w:color="auto"/>
            <w:bottom w:val="none" w:sz="0" w:space="0" w:color="auto"/>
            <w:right w:val="none" w:sz="0" w:space="0" w:color="auto"/>
          </w:divBdr>
        </w:div>
        <w:div w:id="844442887">
          <w:marLeft w:val="0"/>
          <w:marRight w:val="0"/>
          <w:marTop w:val="0"/>
          <w:marBottom w:val="0"/>
          <w:divBdr>
            <w:top w:val="none" w:sz="0" w:space="0" w:color="auto"/>
            <w:left w:val="none" w:sz="0" w:space="0" w:color="auto"/>
            <w:bottom w:val="none" w:sz="0" w:space="0" w:color="auto"/>
            <w:right w:val="none" w:sz="0" w:space="0" w:color="auto"/>
          </w:divBdr>
        </w:div>
        <w:div w:id="1886676005">
          <w:marLeft w:val="0"/>
          <w:marRight w:val="0"/>
          <w:marTop w:val="0"/>
          <w:marBottom w:val="0"/>
          <w:divBdr>
            <w:top w:val="none" w:sz="0" w:space="0" w:color="auto"/>
            <w:left w:val="none" w:sz="0" w:space="0" w:color="auto"/>
            <w:bottom w:val="none" w:sz="0" w:space="0" w:color="auto"/>
            <w:right w:val="none" w:sz="0" w:space="0" w:color="auto"/>
          </w:divBdr>
        </w:div>
        <w:div w:id="279580059">
          <w:marLeft w:val="0"/>
          <w:marRight w:val="0"/>
          <w:marTop w:val="0"/>
          <w:marBottom w:val="0"/>
          <w:divBdr>
            <w:top w:val="none" w:sz="0" w:space="0" w:color="auto"/>
            <w:left w:val="none" w:sz="0" w:space="0" w:color="auto"/>
            <w:bottom w:val="none" w:sz="0" w:space="0" w:color="auto"/>
            <w:right w:val="none" w:sz="0" w:space="0" w:color="auto"/>
          </w:divBdr>
        </w:div>
        <w:div w:id="1923682213">
          <w:marLeft w:val="0"/>
          <w:marRight w:val="0"/>
          <w:marTop w:val="0"/>
          <w:marBottom w:val="0"/>
          <w:divBdr>
            <w:top w:val="none" w:sz="0" w:space="0" w:color="auto"/>
            <w:left w:val="none" w:sz="0" w:space="0" w:color="auto"/>
            <w:bottom w:val="none" w:sz="0" w:space="0" w:color="auto"/>
            <w:right w:val="none" w:sz="0" w:space="0" w:color="auto"/>
          </w:divBdr>
        </w:div>
        <w:div w:id="668676181">
          <w:marLeft w:val="0"/>
          <w:marRight w:val="0"/>
          <w:marTop w:val="0"/>
          <w:marBottom w:val="0"/>
          <w:divBdr>
            <w:top w:val="none" w:sz="0" w:space="0" w:color="auto"/>
            <w:left w:val="none" w:sz="0" w:space="0" w:color="auto"/>
            <w:bottom w:val="none" w:sz="0" w:space="0" w:color="auto"/>
            <w:right w:val="none" w:sz="0" w:space="0" w:color="auto"/>
          </w:divBdr>
        </w:div>
        <w:div w:id="1054893335">
          <w:marLeft w:val="0"/>
          <w:marRight w:val="0"/>
          <w:marTop w:val="0"/>
          <w:marBottom w:val="0"/>
          <w:divBdr>
            <w:top w:val="none" w:sz="0" w:space="0" w:color="auto"/>
            <w:left w:val="none" w:sz="0" w:space="0" w:color="auto"/>
            <w:bottom w:val="none" w:sz="0" w:space="0" w:color="auto"/>
            <w:right w:val="none" w:sz="0" w:space="0" w:color="auto"/>
          </w:divBdr>
        </w:div>
        <w:div w:id="1330451504">
          <w:marLeft w:val="0"/>
          <w:marRight w:val="0"/>
          <w:marTop w:val="0"/>
          <w:marBottom w:val="0"/>
          <w:divBdr>
            <w:top w:val="none" w:sz="0" w:space="0" w:color="auto"/>
            <w:left w:val="none" w:sz="0" w:space="0" w:color="auto"/>
            <w:bottom w:val="none" w:sz="0" w:space="0" w:color="auto"/>
            <w:right w:val="none" w:sz="0" w:space="0" w:color="auto"/>
          </w:divBdr>
        </w:div>
        <w:div w:id="261377781">
          <w:marLeft w:val="0"/>
          <w:marRight w:val="0"/>
          <w:marTop w:val="0"/>
          <w:marBottom w:val="0"/>
          <w:divBdr>
            <w:top w:val="none" w:sz="0" w:space="0" w:color="auto"/>
            <w:left w:val="none" w:sz="0" w:space="0" w:color="auto"/>
            <w:bottom w:val="none" w:sz="0" w:space="0" w:color="auto"/>
            <w:right w:val="none" w:sz="0" w:space="0" w:color="auto"/>
          </w:divBdr>
        </w:div>
        <w:div w:id="452293142">
          <w:marLeft w:val="0"/>
          <w:marRight w:val="0"/>
          <w:marTop w:val="0"/>
          <w:marBottom w:val="0"/>
          <w:divBdr>
            <w:top w:val="none" w:sz="0" w:space="0" w:color="auto"/>
            <w:left w:val="none" w:sz="0" w:space="0" w:color="auto"/>
            <w:bottom w:val="none" w:sz="0" w:space="0" w:color="auto"/>
            <w:right w:val="none" w:sz="0" w:space="0" w:color="auto"/>
          </w:divBdr>
        </w:div>
        <w:div w:id="1555386469">
          <w:marLeft w:val="0"/>
          <w:marRight w:val="0"/>
          <w:marTop w:val="0"/>
          <w:marBottom w:val="0"/>
          <w:divBdr>
            <w:top w:val="none" w:sz="0" w:space="0" w:color="auto"/>
            <w:left w:val="none" w:sz="0" w:space="0" w:color="auto"/>
            <w:bottom w:val="none" w:sz="0" w:space="0" w:color="auto"/>
            <w:right w:val="none" w:sz="0" w:space="0" w:color="auto"/>
          </w:divBdr>
        </w:div>
        <w:div w:id="1413626019">
          <w:marLeft w:val="0"/>
          <w:marRight w:val="0"/>
          <w:marTop w:val="0"/>
          <w:marBottom w:val="0"/>
          <w:divBdr>
            <w:top w:val="none" w:sz="0" w:space="0" w:color="auto"/>
            <w:left w:val="none" w:sz="0" w:space="0" w:color="auto"/>
            <w:bottom w:val="none" w:sz="0" w:space="0" w:color="auto"/>
            <w:right w:val="none" w:sz="0" w:space="0" w:color="auto"/>
          </w:divBdr>
        </w:div>
        <w:div w:id="1367755619">
          <w:marLeft w:val="0"/>
          <w:marRight w:val="0"/>
          <w:marTop w:val="0"/>
          <w:marBottom w:val="0"/>
          <w:divBdr>
            <w:top w:val="none" w:sz="0" w:space="0" w:color="auto"/>
            <w:left w:val="none" w:sz="0" w:space="0" w:color="auto"/>
            <w:bottom w:val="none" w:sz="0" w:space="0" w:color="auto"/>
            <w:right w:val="none" w:sz="0" w:space="0" w:color="auto"/>
          </w:divBdr>
        </w:div>
        <w:div w:id="1156334877">
          <w:marLeft w:val="0"/>
          <w:marRight w:val="0"/>
          <w:marTop w:val="0"/>
          <w:marBottom w:val="0"/>
          <w:divBdr>
            <w:top w:val="none" w:sz="0" w:space="0" w:color="auto"/>
            <w:left w:val="none" w:sz="0" w:space="0" w:color="auto"/>
            <w:bottom w:val="none" w:sz="0" w:space="0" w:color="auto"/>
            <w:right w:val="none" w:sz="0" w:space="0" w:color="auto"/>
          </w:divBdr>
        </w:div>
        <w:div w:id="2138405411">
          <w:marLeft w:val="0"/>
          <w:marRight w:val="0"/>
          <w:marTop w:val="0"/>
          <w:marBottom w:val="0"/>
          <w:divBdr>
            <w:top w:val="none" w:sz="0" w:space="0" w:color="auto"/>
            <w:left w:val="none" w:sz="0" w:space="0" w:color="auto"/>
            <w:bottom w:val="none" w:sz="0" w:space="0" w:color="auto"/>
            <w:right w:val="none" w:sz="0" w:space="0" w:color="auto"/>
          </w:divBdr>
        </w:div>
        <w:div w:id="830104498">
          <w:marLeft w:val="0"/>
          <w:marRight w:val="0"/>
          <w:marTop w:val="0"/>
          <w:marBottom w:val="0"/>
          <w:divBdr>
            <w:top w:val="none" w:sz="0" w:space="0" w:color="auto"/>
            <w:left w:val="none" w:sz="0" w:space="0" w:color="auto"/>
            <w:bottom w:val="none" w:sz="0" w:space="0" w:color="auto"/>
            <w:right w:val="none" w:sz="0" w:space="0" w:color="auto"/>
          </w:divBdr>
        </w:div>
        <w:div w:id="1147940447">
          <w:marLeft w:val="0"/>
          <w:marRight w:val="0"/>
          <w:marTop w:val="0"/>
          <w:marBottom w:val="0"/>
          <w:divBdr>
            <w:top w:val="none" w:sz="0" w:space="0" w:color="auto"/>
            <w:left w:val="none" w:sz="0" w:space="0" w:color="auto"/>
            <w:bottom w:val="none" w:sz="0" w:space="0" w:color="auto"/>
            <w:right w:val="none" w:sz="0" w:space="0" w:color="auto"/>
          </w:divBdr>
        </w:div>
        <w:div w:id="321010531">
          <w:marLeft w:val="0"/>
          <w:marRight w:val="0"/>
          <w:marTop w:val="0"/>
          <w:marBottom w:val="0"/>
          <w:divBdr>
            <w:top w:val="none" w:sz="0" w:space="0" w:color="auto"/>
            <w:left w:val="none" w:sz="0" w:space="0" w:color="auto"/>
            <w:bottom w:val="none" w:sz="0" w:space="0" w:color="auto"/>
            <w:right w:val="none" w:sz="0" w:space="0" w:color="auto"/>
          </w:divBdr>
        </w:div>
        <w:div w:id="1600873403">
          <w:marLeft w:val="0"/>
          <w:marRight w:val="0"/>
          <w:marTop w:val="0"/>
          <w:marBottom w:val="0"/>
          <w:divBdr>
            <w:top w:val="none" w:sz="0" w:space="0" w:color="auto"/>
            <w:left w:val="none" w:sz="0" w:space="0" w:color="auto"/>
            <w:bottom w:val="none" w:sz="0" w:space="0" w:color="auto"/>
            <w:right w:val="none" w:sz="0" w:space="0" w:color="auto"/>
          </w:divBdr>
        </w:div>
        <w:div w:id="292560312">
          <w:marLeft w:val="0"/>
          <w:marRight w:val="0"/>
          <w:marTop w:val="0"/>
          <w:marBottom w:val="0"/>
          <w:divBdr>
            <w:top w:val="none" w:sz="0" w:space="0" w:color="auto"/>
            <w:left w:val="none" w:sz="0" w:space="0" w:color="auto"/>
            <w:bottom w:val="none" w:sz="0" w:space="0" w:color="auto"/>
            <w:right w:val="none" w:sz="0" w:space="0" w:color="auto"/>
          </w:divBdr>
        </w:div>
        <w:div w:id="549000688">
          <w:marLeft w:val="0"/>
          <w:marRight w:val="0"/>
          <w:marTop w:val="0"/>
          <w:marBottom w:val="0"/>
          <w:divBdr>
            <w:top w:val="none" w:sz="0" w:space="0" w:color="auto"/>
            <w:left w:val="none" w:sz="0" w:space="0" w:color="auto"/>
            <w:bottom w:val="none" w:sz="0" w:space="0" w:color="auto"/>
            <w:right w:val="none" w:sz="0" w:space="0" w:color="auto"/>
          </w:divBdr>
        </w:div>
        <w:div w:id="358941231">
          <w:marLeft w:val="0"/>
          <w:marRight w:val="0"/>
          <w:marTop w:val="0"/>
          <w:marBottom w:val="0"/>
          <w:divBdr>
            <w:top w:val="none" w:sz="0" w:space="0" w:color="auto"/>
            <w:left w:val="none" w:sz="0" w:space="0" w:color="auto"/>
            <w:bottom w:val="none" w:sz="0" w:space="0" w:color="auto"/>
            <w:right w:val="none" w:sz="0" w:space="0" w:color="auto"/>
          </w:divBdr>
        </w:div>
        <w:div w:id="1450202434">
          <w:marLeft w:val="0"/>
          <w:marRight w:val="0"/>
          <w:marTop w:val="0"/>
          <w:marBottom w:val="0"/>
          <w:divBdr>
            <w:top w:val="none" w:sz="0" w:space="0" w:color="auto"/>
            <w:left w:val="none" w:sz="0" w:space="0" w:color="auto"/>
            <w:bottom w:val="none" w:sz="0" w:space="0" w:color="auto"/>
            <w:right w:val="none" w:sz="0" w:space="0" w:color="auto"/>
          </w:divBdr>
        </w:div>
        <w:div w:id="2021811676">
          <w:marLeft w:val="0"/>
          <w:marRight w:val="0"/>
          <w:marTop w:val="0"/>
          <w:marBottom w:val="0"/>
          <w:divBdr>
            <w:top w:val="none" w:sz="0" w:space="0" w:color="auto"/>
            <w:left w:val="none" w:sz="0" w:space="0" w:color="auto"/>
            <w:bottom w:val="none" w:sz="0" w:space="0" w:color="auto"/>
            <w:right w:val="none" w:sz="0" w:space="0" w:color="auto"/>
          </w:divBdr>
        </w:div>
        <w:div w:id="1493987400">
          <w:marLeft w:val="0"/>
          <w:marRight w:val="0"/>
          <w:marTop w:val="0"/>
          <w:marBottom w:val="0"/>
          <w:divBdr>
            <w:top w:val="none" w:sz="0" w:space="0" w:color="auto"/>
            <w:left w:val="none" w:sz="0" w:space="0" w:color="auto"/>
            <w:bottom w:val="none" w:sz="0" w:space="0" w:color="auto"/>
            <w:right w:val="none" w:sz="0" w:space="0" w:color="auto"/>
          </w:divBdr>
        </w:div>
        <w:div w:id="699668748">
          <w:marLeft w:val="0"/>
          <w:marRight w:val="0"/>
          <w:marTop w:val="0"/>
          <w:marBottom w:val="0"/>
          <w:divBdr>
            <w:top w:val="none" w:sz="0" w:space="0" w:color="auto"/>
            <w:left w:val="none" w:sz="0" w:space="0" w:color="auto"/>
            <w:bottom w:val="none" w:sz="0" w:space="0" w:color="auto"/>
            <w:right w:val="none" w:sz="0" w:space="0" w:color="auto"/>
          </w:divBdr>
        </w:div>
        <w:div w:id="1857962414">
          <w:marLeft w:val="0"/>
          <w:marRight w:val="0"/>
          <w:marTop w:val="0"/>
          <w:marBottom w:val="0"/>
          <w:divBdr>
            <w:top w:val="none" w:sz="0" w:space="0" w:color="auto"/>
            <w:left w:val="none" w:sz="0" w:space="0" w:color="auto"/>
            <w:bottom w:val="none" w:sz="0" w:space="0" w:color="auto"/>
            <w:right w:val="none" w:sz="0" w:space="0" w:color="auto"/>
          </w:divBdr>
        </w:div>
        <w:div w:id="1419450529">
          <w:marLeft w:val="0"/>
          <w:marRight w:val="0"/>
          <w:marTop w:val="0"/>
          <w:marBottom w:val="0"/>
          <w:divBdr>
            <w:top w:val="none" w:sz="0" w:space="0" w:color="auto"/>
            <w:left w:val="none" w:sz="0" w:space="0" w:color="auto"/>
            <w:bottom w:val="none" w:sz="0" w:space="0" w:color="auto"/>
            <w:right w:val="none" w:sz="0" w:space="0" w:color="auto"/>
          </w:divBdr>
        </w:div>
        <w:div w:id="1736006451">
          <w:marLeft w:val="0"/>
          <w:marRight w:val="0"/>
          <w:marTop w:val="0"/>
          <w:marBottom w:val="0"/>
          <w:divBdr>
            <w:top w:val="none" w:sz="0" w:space="0" w:color="auto"/>
            <w:left w:val="none" w:sz="0" w:space="0" w:color="auto"/>
            <w:bottom w:val="none" w:sz="0" w:space="0" w:color="auto"/>
            <w:right w:val="none" w:sz="0" w:space="0" w:color="auto"/>
          </w:divBdr>
        </w:div>
        <w:div w:id="1420755122">
          <w:marLeft w:val="0"/>
          <w:marRight w:val="0"/>
          <w:marTop w:val="0"/>
          <w:marBottom w:val="0"/>
          <w:divBdr>
            <w:top w:val="none" w:sz="0" w:space="0" w:color="auto"/>
            <w:left w:val="none" w:sz="0" w:space="0" w:color="auto"/>
            <w:bottom w:val="none" w:sz="0" w:space="0" w:color="auto"/>
            <w:right w:val="none" w:sz="0" w:space="0" w:color="auto"/>
          </w:divBdr>
        </w:div>
        <w:div w:id="610743348">
          <w:marLeft w:val="0"/>
          <w:marRight w:val="0"/>
          <w:marTop w:val="0"/>
          <w:marBottom w:val="0"/>
          <w:divBdr>
            <w:top w:val="none" w:sz="0" w:space="0" w:color="auto"/>
            <w:left w:val="none" w:sz="0" w:space="0" w:color="auto"/>
            <w:bottom w:val="none" w:sz="0" w:space="0" w:color="auto"/>
            <w:right w:val="none" w:sz="0" w:space="0" w:color="auto"/>
          </w:divBdr>
        </w:div>
        <w:div w:id="1486775372">
          <w:marLeft w:val="0"/>
          <w:marRight w:val="0"/>
          <w:marTop w:val="0"/>
          <w:marBottom w:val="0"/>
          <w:divBdr>
            <w:top w:val="none" w:sz="0" w:space="0" w:color="auto"/>
            <w:left w:val="none" w:sz="0" w:space="0" w:color="auto"/>
            <w:bottom w:val="none" w:sz="0" w:space="0" w:color="auto"/>
            <w:right w:val="none" w:sz="0" w:space="0" w:color="auto"/>
          </w:divBdr>
        </w:div>
        <w:div w:id="1546479724">
          <w:marLeft w:val="0"/>
          <w:marRight w:val="0"/>
          <w:marTop w:val="0"/>
          <w:marBottom w:val="0"/>
          <w:divBdr>
            <w:top w:val="none" w:sz="0" w:space="0" w:color="auto"/>
            <w:left w:val="none" w:sz="0" w:space="0" w:color="auto"/>
            <w:bottom w:val="none" w:sz="0" w:space="0" w:color="auto"/>
            <w:right w:val="none" w:sz="0" w:space="0" w:color="auto"/>
          </w:divBdr>
        </w:div>
        <w:div w:id="395248811">
          <w:marLeft w:val="0"/>
          <w:marRight w:val="0"/>
          <w:marTop w:val="0"/>
          <w:marBottom w:val="0"/>
          <w:divBdr>
            <w:top w:val="none" w:sz="0" w:space="0" w:color="auto"/>
            <w:left w:val="none" w:sz="0" w:space="0" w:color="auto"/>
            <w:bottom w:val="none" w:sz="0" w:space="0" w:color="auto"/>
            <w:right w:val="none" w:sz="0" w:space="0" w:color="auto"/>
          </w:divBdr>
        </w:div>
        <w:div w:id="421027857">
          <w:marLeft w:val="0"/>
          <w:marRight w:val="0"/>
          <w:marTop w:val="0"/>
          <w:marBottom w:val="0"/>
          <w:divBdr>
            <w:top w:val="none" w:sz="0" w:space="0" w:color="auto"/>
            <w:left w:val="none" w:sz="0" w:space="0" w:color="auto"/>
            <w:bottom w:val="none" w:sz="0" w:space="0" w:color="auto"/>
            <w:right w:val="none" w:sz="0" w:space="0" w:color="auto"/>
          </w:divBdr>
        </w:div>
        <w:div w:id="131027361">
          <w:marLeft w:val="0"/>
          <w:marRight w:val="0"/>
          <w:marTop w:val="0"/>
          <w:marBottom w:val="0"/>
          <w:divBdr>
            <w:top w:val="none" w:sz="0" w:space="0" w:color="auto"/>
            <w:left w:val="none" w:sz="0" w:space="0" w:color="auto"/>
            <w:bottom w:val="none" w:sz="0" w:space="0" w:color="auto"/>
            <w:right w:val="none" w:sz="0" w:space="0" w:color="auto"/>
          </w:divBdr>
        </w:div>
        <w:div w:id="1058432174">
          <w:marLeft w:val="0"/>
          <w:marRight w:val="0"/>
          <w:marTop w:val="0"/>
          <w:marBottom w:val="0"/>
          <w:divBdr>
            <w:top w:val="none" w:sz="0" w:space="0" w:color="auto"/>
            <w:left w:val="none" w:sz="0" w:space="0" w:color="auto"/>
            <w:bottom w:val="none" w:sz="0" w:space="0" w:color="auto"/>
            <w:right w:val="none" w:sz="0" w:space="0" w:color="auto"/>
          </w:divBdr>
        </w:div>
        <w:div w:id="420492183">
          <w:marLeft w:val="0"/>
          <w:marRight w:val="0"/>
          <w:marTop w:val="0"/>
          <w:marBottom w:val="0"/>
          <w:divBdr>
            <w:top w:val="none" w:sz="0" w:space="0" w:color="auto"/>
            <w:left w:val="none" w:sz="0" w:space="0" w:color="auto"/>
            <w:bottom w:val="none" w:sz="0" w:space="0" w:color="auto"/>
            <w:right w:val="none" w:sz="0" w:space="0" w:color="auto"/>
          </w:divBdr>
        </w:div>
        <w:div w:id="1132600746">
          <w:marLeft w:val="0"/>
          <w:marRight w:val="0"/>
          <w:marTop w:val="0"/>
          <w:marBottom w:val="0"/>
          <w:divBdr>
            <w:top w:val="none" w:sz="0" w:space="0" w:color="auto"/>
            <w:left w:val="none" w:sz="0" w:space="0" w:color="auto"/>
            <w:bottom w:val="none" w:sz="0" w:space="0" w:color="auto"/>
            <w:right w:val="none" w:sz="0" w:space="0" w:color="auto"/>
          </w:divBdr>
        </w:div>
        <w:div w:id="344133404">
          <w:marLeft w:val="0"/>
          <w:marRight w:val="0"/>
          <w:marTop w:val="0"/>
          <w:marBottom w:val="0"/>
          <w:divBdr>
            <w:top w:val="none" w:sz="0" w:space="0" w:color="auto"/>
            <w:left w:val="none" w:sz="0" w:space="0" w:color="auto"/>
            <w:bottom w:val="none" w:sz="0" w:space="0" w:color="auto"/>
            <w:right w:val="none" w:sz="0" w:space="0" w:color="auto"/>
          </w:divBdr>
        </w:div>
        <w:div w:id="888108938">
          <w:marLeft w:val="0"/>
          <w:marRight w:val="0"/>
          <w:marTop w:val="0"/>
          <w:marBottom w:val="0"/>
          <w:divBdr>
            <w:top w:val="none" w:sz="0" w:space="0" w:color="auto"/>
            <w:left w:val="none" w:sz="0" w:space="0" w:color="auto"/>
            <w:bottom w:val="none" w:sz="0" w:space="0" w:color="auto"/>
            <w:right w:val="none" w:sz="0" w:space="0" w:color="auto"/>
          </w:divBdr>
        </w:div>
        <w:div w:id="443306887">
          <w:marLeft w:val="0"/>
          <w:marRight w:val="0"/>
          <w:marTop w:val="0"/>
          <w:marBottom w:val="0"/>
          <w:divBdr>
            <w:top w:val="none" w:sz="0" w:space="0" w:color="auto"/>
            <w:left w:val="none" w:sz="0" w:space="0" w:color="auto"/>
            <w:bottom w:val="none" w:sz="0" w:space="0" w:color="auto"/>
            <w:right w:val="none" w:sz="0" w:space="0" w:color="auto"/>
          </w:divBdr>
        </w:div>
        <w:div w:id="2002660696">
          <w:marLeft w:val="0"/>
          <w:marRight w:val="0"/>
          <w:marTop w:val="0"/>
          <w:marBottom w:val="0"/>
          <w:divBdr>
            <w:top w:val="none" w:sz="0" w:space="0" w:color="auto"/>
            <w:left w:val="none" w:sz="0" w:space="0" w:color="auto"/>
            <w:bottom w:val="none" w:sz="0" w:space="0" w:color="auto"/>
            <w:right w:val="none" w:sz="0" w:space="0" w:color="auto"/>
          </w:divBdr>
        </w:div>
        <w:div w:id="678972972">
          <w:marLeft w:val="0"/>
          <w:marRight w:val="0"/>
          <w:marTop w:val="0"/>
          <w:marBottom w:val="0"/>
          <w:divBdr>
            <w:top w:val="none" w:sz="0" w:space="0" w:color="auto"/>
            <w:left w:val="none" w:sz="0" w:space="0" w:color="auto"/>
            <w:bottom w:val="none" w:sz="0" w:space="0" w:color="auto"/>
            <w:right w:val="none" w:sz="0" w:space="0" w:color="auto"/>
          </w:divBdr>
        </w:div>
        <w:div w:id="354885147">
          <w:marLeft w:val="0"/>
          <w:marRight w:val="0"/>
          <w:marTop w:val="0"/>
          <w:marBottom w:val="0"/>
          <w:divBdr>
            <w:top w:val="none" w:sz="0" w:space="0" w:color="auto"/>
            <w:left w:val="none" w:sz="0" w:space="0" w:color="auto"/>
            <w:bottom w:val="none" w:sz="0" w:space="0" w:color="auto"/>
            <w:right w:val="none" w:sz="0" w:space="0" w:color="auto"/>
          </w:divBdr>
        </w:div>
        <w:div w:id="2125423307">
          <w:marLeft w:val="0"/>
          <w:marRight w:val="0"/>
          <w:marTop w:val="0"/>
          <w:marBottom w:val="0"/>
          <w:divBdr>
            <w:top w:val="none" w:sz="0" w:space="0" w:color="auto"/>
            <w:left w:val="none" w:sz="0" w:space="0" w:color="auto"/>
            <w:bottom w:val="none" w:sz="0" w:space="0" w:color="auto"/>
            <w:right w:val="none" w:sz="0" w:space="0" w:color="auto"/>
          </w:divBdr>
        </w:div>
        <w:div w:id="712971928">
          <w:marLeft w:val="0"/>
          <w:marRight w:val="0"/>
          <w:marTop w:val="0"/>
          <w:marBottom w:val="0"/>
          <w:divBdr>
            <w:top w:val="none" w:sz="0" w:space="0" w:color="auto"/>
            <w:left w:val="none" w:sz="0" w:space="0" w:color="auto"/>
            <w:bottom w:val="none" w:sz="0" w:space="0" w:color="auto"/>
            <w:right w:val="none" w:sz="0" w:space="0" w:color="auto"/>
          </w:divBdr>
        </w:div>
        <w:div w:id="1450126571">
          <w:marLeft w:val="0"/>
          <w:marRight w:val="0"/>
          <w:marTop w:val="0"/>
          <w:marBottom w:val="0"/>
          <w:divBdr>
            <w:top w:val="none" w:sz="0" w:space="0" w:color="auto"/>
            <w:left w:val="none" w:sz="0" w:space="0" w:color="auto"/>
            <w:bottom w:val="none" w:sz="0" w:space="0" w:color="auto"/>
            <w:right w:val="none" w:sz="0" w:space="0" w:color="auto"/>
          </w:divBdr>
        </w:div>
        <w:div w:id="1438016309">
          <w:marLeft w:val="0"/>
          <w:marRight w:val="0"/>
          <w:marTop w:val="0"/>
          <w:marBottom w:val="0"/>
          <w:divBdr>
            <w:top w:val="none" w:sz="0" w:space="0" w:color="auto"/>
            <w:left w:val="none" w:sz="0" w:space="0" w:color="auto"/>
            <w:bottom w:val="none" w:sz="0" w:space="0" w:color="auto"/>
            <w:right w:val="none" w:sz="0" w:space="0" w:color="auto"/>
          </w:divBdr>
        </w:div>
        <w:div w:id="3437985">
          <w:marLeft w:val="0"/>
          <w:marRight w:val="0"/>
          <w:marTop w:val="0"/>
          <w:marBottom w:val="0"/>
          <w:divBdr>
            <w:top w:val="none" w:sz="0" w:space="0" w:color="auto"/>
            <w:left w:val="none" w:sz="0" w:space="0" w:color="auto"/>
            <w:bottom w:val="none" w:sz="0" w:space="0" w:color="auto"/>
            <w:right w:val="none" w:sz="0" w:space="0" w:color="auto"/>
          </w:divBdr>
        </w:div>
        <w:div w:id="1400053456">
          <w:marLeft w:val="0"/>
          <w:marRight w:val="0"/>
          <w:marTop w:val="0"/>
          <w:marBottom w:val="0"/>
          <w:divBdr>
            <w:top w:val="none" w:sz="0" w:space="0" w:color="auto"/>
            <w:left w:val="none" w:sz="0" w:space="0" w:color="auto"/>
            <w:bottom w:val="none" w:sz="0" w:space="0" w:color="auto"/>
            <w:right w:val="none" w:sz="0" w:space="0" w:color="auto"/>
          </w:divBdr>
        </w:div>
        <w:div w:id="891883829">
          <w:marLeft w:val="0"/>
          <w:marRight w:val="0"/>
          <w:marTop w:val="0"/>
          <w:marBottom w:val="0"/>
          <w:divBdr>
            <w:top w:val="none" w:sz="0" w:space="0" w:color="auto"/>
            <w:left w:val="none" w:sz="0" w:space="0" w:color="auto"/>
            <w:bottom w:val="none" w:sz="0" w:space="0" w:color="auto"/>
            <w:right w:val="none" w:sz="0" w:space="0" w:color="auto"/>
          </w:divBdr>
        </w:div>
        <w:div w:id="657995809">
          <w:marLeft w:val="0"/>
          <w:marRight w:val="0"/>
          <w:marTop w:val="0"/>
          <w:marBottom w:val="0"/>
          <w:divBdr>
            <w:top w:val="none" w:sz="0" w:space="0" w:color="auto"/>
            <w:left w:val="none" w:sz="0" w:space="0" w:color="auto"/>
            <w:bottom w:val="none" w:sz="0" w:space="0" w:color="auto"/>
            <w:right w:val="none" w:sz="0" w:space="0" w:color="auto"/>
          </w:divBdr>
        </w:div>
        <w:div w:id="1841969039">
          <w:marLeft w:val="0"/>
          <w:marRight w:val="0"/>
          <w:marTop w:val="0"/>
          <w:marBottom w:val="0"/>
          <w:divBdr>
            <w:top w:val="none" w:sz="0" w:space="0" w:color="auto"/>
            <w:left w:val="none" w:sz="0" w:space="0" w:color="auto"/>
            <w:bottom w:val="none" w:sz="0" w:space="0" w:color="auto"/>
            <w:right w:val="none" w:sz="0" w:space="0" w:color="auto"/>
          </w:divBdr>
        </w:div>
        <w:div w:id="204372257">
          <w:marLeft w:val="0"/>
          <w:marRight w:val="0"/>
          <w:marTop w:val="0"/>
          <w:marBottom w:val="0"/>
          <w:divBdr>
            <w:top w:val="none" w:sz="0" w:space="0" w:color="auto"/>
            <w:left w:val="none" w:sz="0" w:space="0" w:color="auto"/>
            <w:bottom w:val="none" w:sz="0" w:space="0" w:color="auto"/>
            <w:right w:val="none" w:sz="0" w:space="0" w:color="auto"/>
          </w:divBdr>
        </w:div>
        <w:div w:id="232012937">
          <w:marLeft w:val="0"/>
          <w:marRight w:val="0"/>
          <w:marTop w:val="0"/>
          <w:marBottom w:val="0"/>
          <w:divBdr>
            <w:top w:val="none" w:sz="0" w:space="0" w:color="auto"/>
            <w:left w:val="none" w:sz="0" w:space="0" w:color="auto"/>
            <w:bottom w:val="none" w:sz="0" w:space="0" w:color="auto"/>
            <w:right w:val="none" w:sz="0" w:space="0" w:color="auto"/>
          </w:divBdr>
        </w:div>
        <w:div w:id="1835755671">
          <w:marLeft w:val="0"/>
          <w:marRight w:val="0"/>
          <w:marTop w:val="0"/>
          <w:marBottom w:val="0"/>
          <w:divBdr>
            <w:top w:val="none" w:sz="0" w:space="0" w:color="auto"/>
            <w:left w:val="none" w:sz="0" w:space="0" w:color="auto"/>
            <w:bottom w:val="none" w:sz="0" w:space="0" w:color="auto"/>
            <w:right w:val="none" w:sz="0" w:space="0" w:color="auto"/>
          </w:divBdr>
        </w:div>
        <w:div w:id="326515445">
          <w:marLeft w:val="0"/>
          <w:marRight w:val="0"/>
          <w:marTop w:val="0"/>
          <w:marBottom w:val="0"/>
          <w:divBdr>
            <w:top w:val="none" w:sz="0" w:space="0" w:color="auto"/>
            <w:left w:val="none" w:sz="0" w:space="0" w:color="auto"/>
            <w:bottom w:val="none" w:sz="0" w:space="0" w:color="auto"/>
            <w:right w:val="none" w:sz="0" w:space="0" w:color="auto"/>
          </w:divBdr>
        </w:div>
        <w:div w:id="1677224333">
          <w:marLeft w:val="0"/>
          <w:marRight w:val="0"/>
          <w:marTop w:val="0"/>
          <w:marBottom w:val="0"/>
          <w:divBdr>
            <w:top w:val="none" w:sz="0" w:space="0" w:color="auto"/>
            <w:left w:val="none" w:sz="0" w:space="0" w:color="auto"/>
            <w:bottom w:val="none" w:sz="0" w:space="0" w:color="auto"/>
            <w:right w:val="none" w:sz="0" w:space="0" w:color="auto"/>
          </w:divBdr>
        </w:div>
        <w:div w:id="1658849150">
          <w:marLeft w:val="0"/>
          <w:marRight w:val="0"/>
          <w:marTop w:val="0"/>
          <w:marBottom w:val="0"/>
          <w:divBdr>
            <w:top w:val="none" w:sz="0" w:space="0" w:color="auto"/>
            <w:left w:val="none" w:sz="0" w:space="0" w:color="auto"/>
            <w:bottom w:val="none" w:sz="0" w:space="0" w:color="auto"/>
            <w:right w:val="none" w:sz="0" w:space="0" w:color="auto"/>
          </w:divBdr>
        </w:div>
        <w:div w:id="1813643964">
          <w:marLeft w:val="0"/>
          <w:marRight w:val="0"/>
          <w:marTop w:val="0"/>
          <w:marBottom w:val="0"/>
          <w:divBdr>
            <w:top w:val="none" w:sz="0" w:space="0" w:color="auto"/>
            <w:left w:val="none" w:sz="0" w:space="0" w:color="auto"/>
            <w:bottom w:val="none" w:sz="0" w:space="0" w:color="auto"/>
            <w:right w:val="none" w:sz="0" w:space="0" w:color="auto"/>
          </w:divBdr>
        </w:div>
        <w:div w:id="2068066325">
          <w:marLeft w:val="0"/>
          <w:marRight w:val="0"/>
          <w:marTop w:val="0"/>
          <w:marBottom w:val="0"/>
          <w:divBdr>
            <w:top w:val="none" w:sz="0" w:space="0" w:color="auto"/>
            <w:left w:val="none" w:sz="0" w:space="0" w:color="auto"/>
            <w:bottom w:val="none" w:sz="0" w:space="0" w:color="auto"/>
            <w:right w:val="none" w:sz="0" w:space="0" w:color="auto"/>
          </w:divBdr>
        </w:div>
        <w:div w:id="873470489">
          <w:marLeft w:val="0"/>
          <w:marRight w:val="0"/>
          <w:marTop w:val="0"/>
          <w:marBottom w:val="0"/>
          <w:divBdr>
            <w:top w:val="none" w:sz="0" w:space="0" w:color="auto"/>
            <w:left w:val="none" w:sz="0" w:space="0" w:color="auto"/>
            <w:bottom w:val="none" w:sz="0" w:space="0" w:color="auto"/>
            <w:right w:val="none" w:sz="0" w:space="0" w:color="auto"/>
          </w:divBdr>
        </w:div>
        <w:div w:id="798449293">
          <w:marLeft w:val="0"/>
          <w:marRight w:val="0"/>
          <w:marTop w:val="0"/>
          <w:marBottom w:val="0"/>
          <w:divBdr>
            <w:top w:val="none" w:sz="0" w:space="0" w:color="auto"/>
            <w:left w:val="none" w:sz="0" w:space="0" w:color="auto"/>
            <w:bottom w:val="none" w:sz="0" w:space="0" w:color="auto"/>
            <w:right w:val="none" w:sz="0" w:space="0" w:color="auto"/>
          </w:divBdr>
        </w:div>
        <w:div w:id="1813911177">
          <w:marLeft w:val="0"/>
          <w:marRight w:val="0"/>
          <w:marTop w:val="0"/>
          <w:marBottom w:val="0"/>
          <w:divBdr>
            <w:top w:val="none" w:sz="0" w:space="0" w:color="auto"/>
            <w:left w:val="none" w:sz="0" w:space="0" w:color="auto"/>
            <w:bottom w:val="none" w:sz="0" w:space="0" w:color="auto"/>
            <w:right w:val="none" w:sz="0" w:space="0" w:color="auto"/>
          </w:divBdr>
        </w:div>
        <w:div w:id="195972401">
          <w:marLeft w:val="0"/>
          <w:marRight w:val="0"/>
          <w:marTop w:val="0"/>
          <w:marBottom w:val="0"/>
          <w:divBdr>
            <w:top w:val="none" w:sz="0" w:space="0" w:color="auto"/>
            <w:left w:val="none" w:sz="0" w:space="0" w:color="auto"/>
            <w:bottom w:val="none" w:sz="0" w:space="0" w:color="auto"/>
            <w:right w:val="none" w:sz="0" w:space="0" w:color="auto"/>
          </w:divBdr>
        </w:div>
        <w:div w:id="1978607195">
          <w:marLeft w:val="0"/>
          <w:marRight w:val="0"/>
          <w:marTop w:val="0"/>
          <w:marBottom w:val="0"/>
          <w:divBdr>
            <w:top w:val="none" w:sz="0" w:space="0" w:color="auto"/>
            <w:left w:val="none" w:sz="0" w:space="0" w:color="auto"/>
            <w:bottom w:val="none" w:sz="0" w:space="0" w:color="auto"/>
            <w:right w:val="none" w:sz="0" w:space="0" w:color="auto"/>
          </w:divBdr>
        </w:div>
        <w:div w:id="192117773">
          <w:marLeft w:val="0"/>
          <w:marRight w:val="0"/>
          <w:marTop w:val="0"/>
          <w:marBottom w:val="0"/>
          <w:divBdr>
            <w:top w:val="none" w:sz="0" w:space="0" w:color="auto"/>
            <w:left w:val="none" w:sz="0" w:space="0" w:color="auto"/>
            <w:bottom w:val="none" w:sz="0" w:space="0" w:color="auto"/>
            <w:right w:val="none" w:sz="0" w:space="0" w:color="auto"/>
          </w:divBdr>
        </w:div>
        <w:div w:id="487984087">
          <w:marLeft w:val="0"/>
          <w:marRight w:val="0"/>
          <w:marTop w:val="0"/>
          <w:marBottom w:val="0"/>
          <w:divBdr>
            <w:top w:val="none" w:sz="0" w:space="0" w:color="auto"/>
            <w:left w:val="none" w:sz="0" w:space="0" w:color="auto"/>
            <w:bottom w:val="none" w:sz="0" w:space="0" w:color="auto"/>
            <w:right w:val="none" w:sz="0" w:space="0" w:color="auto"/>
          </w:divBdr>
        </w:div>
        <w:div w:id="1358044755">
          <w:marLeft w:val="0"/>
          <w:marRight w:val="0"/>
          <w:marTop w:val="0"/>
          <w:marBottom w:val="0"/>
          <w:divBdr>
            <w:top w:val="none" w:sz="0" w:space="0" w:color="auto"/>
            <w:left w:val="none" w:sz="0" w:space="0" w:color="auto"/>
            <w:bottom w:val="none" w:sz="0" w:space="0" w:color="auto"/>
            <w:right w:val="none" w:sz="0" w:space="0" w:color="auto"/>
          </w:divBdr>
        </w:div>
        <w:div w:id="1844930896">
          <w:marLeft w:val="0"/>
          <w:marRight w:val="0"/>
          <w:marTop w:val="0"/>
          <w:marBottom w:val="0"/>
          <w:divBdr>
            <w:top w:val="none" w:sz="0" w:space="0" w:color="auto"/>
            <w:left w:val="none" w:sz="0" w:space="0" w:color="auto"/>
            <w:bottom w:val="none" w:sz="0" w:space="0" w:color="auto"/>
            <w:right w:val="none" w:sz="0" w:space="0" w:color="auto"/>
          </w:divBdr>
        </w:div>
        <w:div w:id="1256665814">
          <w:marLeft w:val="0"/>
          <w:marRight w:val="0"/>
          <w:marTop w:val="0"/>
          <w:marBottom w:val="0"/>
          <w:divBdr>
            <w:top w:val="none" w:sz="0" w:space="0" w:color="auto"/>
            <w:left w:val="none" w:sz="0" w:space="0" w:color="auto"/>
            <w:bottom w:val="none" w:sz="0" w:space="0" w:color="auto"/>
            <w:right w:val="none" w:sz="0" w:space="0" w:color="auto"/>
          </w:divBdr>
        </w:div>
        <w:div w:id="1150827438">
          <w:marLeft w:val="0"/>
          <w:marRight w:val="0"/>
          <w:marTop w:val="0"/>
          <w:marBottom w:val="0"/>
          <w:divBdr>
            <w:top w:val="none" w:sz="0" w:space="0" w:color="auto"/>
            <w:left w:val="none" w:sz="0" w:space="0" w:color="auto"/>
            <w:bottom w:val="none" w:sz="0" w:space="0" w:color="auto"/>
            <w:right w:val="none" w:sz="0" w:space="0" w:color="auto"/>
          </w:divBdr>
        </w:div>
        <w:div w:id="389161080">
          <w:marLeft w:val="0"/>
          <w:marRight w:val="0"/>
          <w:marTop w:val="0"/>
          <w:marBottom w:val="0"/>
          <w:divBdr>
            <w:top w:val="none" w:sz="0" w:space="0" w:color="auto"/>
            <w:left w:val="none" w:sz="0" w:space="0" w:color="auto"/>
            <w:bottom w:val="none" w:sz="0" w:space="0" w:color="auto"/>
            <w:right w:val="none" w:sz="0" w:space="0" w:color="auto"/>
          </w:divBdr>
        </w:div>
        <w:div w:id="493689130">
          <w:marLeft w:val="0"/>
          <w:marRight w:val="0"/>
          <w:marTop w:val="0"/>
          <w:marBottom w:val="0"/>
          <w:divBdr>
            <w:top w:val="none" w:sz="0" w:space="0" w:color="auto"/>
            <w:left w:val="none" w:sz="0" w:space="0" w:color="auto"/>
            <w:bottom w:val="none" w:sz="0" w:space="0" w:color="auto"/>
            <w:right w:val="none" w:sz="0" w:space="0" w:color="auto"/>
          </w:divBdr>
        </w:div>
        <w:div w:id="1567258267">
          <w:marLeft w:val="0"/>
          <w:marRight w:val="0"/>
          <w:marTop w:val="0"/>
          <w:marBottom w:val="0"/>
          <w:divBdr>
            <w:top w:val="none" w:sz="0" w:space="0" w:color="auto"/>
            <w:left w:val="none" w:sz="0" w:space="0" w:color="auto"/>
            <w:bottom w:val="none" w:sz="0" w:space="0" w:color="auto"/>
            <w:right w:val="none" w:sz="0" w:space="0" w:color="auto"/>
          </w:divBdr>
        </w:div>
        <w:div w:id="1018236166">
          <w:marLeft w:val="0"/>
          <w:marRight w:val="0"/>
          <w:marTop w:val="0"/>
          <w:marBottom w:val="0"/>
          <w:divBdr>
            <w:top w:val="none" w:sz="0" w:space="0" w:color="auto"/>
            <w:left w:val="none" w:sz="0" w:space="0" w:color="auto"/>
            <w:bottom w:val="none" w:sz="0" w:space="0" w:color="auto"/>
            <w:right w:val="none" w:sz="0" w:space="0" w:color="auto"/>
          </w:divBdr>
        </w:div>
        <w:div w:id="517082010">
          <w:marLeft w:val="0"/>
          <w:marRight w:val="0"/>
          <w:marTop w:val="0"/>
          <w:marBottom w:val="0"/>
          <w:divBdr>
            <w:top w:val="none" w:sz="0" w:space="0" w:color="auto"/>
            <w:left w:val="none" w:sz="0" w:space="0" w:color="auto"/>
            <w:bottom w:val="none" w:sz="0" w:space="0" w:color="auto"/>
            <w:right w:val="none" w:sz="0" w:space="0" w:color="auto"/>
          </w:divBdr>
        </w:div>
        <w:div w:id="594943985">
          <w:marLeft w:val="0"/>
          <w:marRight w:val="0"/>
          <w:marTop w:val="0"/>
          <w:marBottom w:val="0"/>
          <w:divBdr>
            <w:top w:val="none" w:sz="0" w:space="0" w:color="auto"/>
            <w:left w:val="none" w:sz="0" w:space="0" w:color="auto"/>
            <w:bottom w:val="none" w:sz="0" w:space="0" w:color="auto"/>
            <w:right w:val="none" w:sz="0" w:space="0" w:color="auto"/>
          </w:divBdr>
        </w:div>
        <w:div w:id="1817213029">
          <w:marLeft w:val="0"/>
          <w:marRight w:val="0"/>
          <w:marTop w:val="0"/>
          <w:marBottom w:val="0"/>
          <w:divBdr>
            <w:top w:val="none" w:sz="0" w:space="0" w:color="auto"/>
            <w:left w:val="none" w:sz="0" w:space="0" w:color="auto"/>
            <w:bottom w:val="none" w:sz="0" w:space="0" w:color="auto"/>
            <w:right w:val="none" w:sz="0" w:space="0" w:color="auto"/>
          </w:divBdr>
        </w:div>
        <w:div w:id="1857502861">
          <w:marLeft w:val="0"/>
          <w:marRight w:val="0"/>
          <w:marTop w:val="0"/>
          <w:marBottom w:val="0"/>
          <w:divBdr>
            <w:top w:val="none" w:sz="0" w:space="0" w:color="auto"/>
            <w:left w:val="none" w:sz="0" w:space="0" w:color="auto"/>
            <w:bottom w:val="none" w:sz="0" w:space="0" w:color="auto"/>
            <w:right w:val="none" w:sz="0" w:space="0" w:color="auto"/>
          </w:divBdr>
        </w:div>
        <w:div w:id="1208226482">
          <w:marLeft w:val="0"/>
          <w:marRight w:val="0"/>
          <w:marTop w:val="0"/>
          <w:marBottom w:val="0"/>
          <w:divBdr>
            <w:top w:val="none" w:sz="0" w:space="0" w:color="auto"/>
            <w:left w:val="none" w:sz="0" w:space="0" w:color="auto"/>
            <w:bottom w:val="none" w:sz="0" w:space="0" w:color="auto"/>
            <w:right w:val="none" w:sz="0" w:space="0" w:color="auto"/>
          </w:divBdr>
        </w:div>
        <w:div w:id="1185361046">
          <w:marLeft w:val="0"/>
          <w:marRight w:val="0"/>
          <w:marTop w:val="0"/>
          <w:marBottom w:val="0"/>
          <w:divBdr>
            <w:top w:val="none" w:sz="0" w:space="0" w:color="auto"/>
            <w:left w:val="none" w:sz="0" w:space="0" w:color="auto"/>
            <w:bottom w:val="none" w:sz="0" w:space="0" w:color="auto"/>
            <w:right w:val="none" w:sz="0" w:space="0" w:color="auto"/>
          </w:divBdr>
        </w:div>
        <w:div w:id="186724190">
          <w:marLeft w:val="0"/>
          <w:marRight w:val="0"/>
          <w:marTop w:val="0"/>
          <w:marBottom w:val="0"/>
          <w:divBdr>
            <w:top w:val="none" w:sz="0" w:space="0" w:color="auto"/>
            <w:left w:val="none" w:sz="0" w:space="0" w:color="auto"/>
            <w:bottom w:val="none" w:sz="0" w:space="0" w:color="auto"/>
            <w:right w:val="none" w:sz="0" w:space="0" w:color="auto"/>
          </w:divBdr>
        </w:div>
        <w:div w:id="1374381207">
          <w:marLeft w:val="0"/>
          <w:marRight w:val="0"/>
          <w:marTop w:val="0"/>
          <w:marBottom w:val="0"/>
          <w:divBdr>
            <w:top w:val="none" w:sz="0" w:space="0" w:color="auto"/>
            <w:left w:val="none" w:sz="0" w:space="0" w:color="auto"/>
            <w:bottom w:val="none" w:sz="0" w:space="0" w:color="auto"/>
            <w:right w:val="none" w:sz="0" w:space="0" w:color="auto"/>
          </w:divBdr>
        </w:div>
        <w:div w:id="424543636">
          <w:marLeft w:val="0"/>
          <w:marRight w:val="0"/>
          <w:marTop w:val="0"/>
          <w:marBottom w:val="0"/>
          <w:divBdr>
            <w:top w:val="none" w:sz="0" w:space="0" w:color="auto"/>
            <w:left w:val="none" w:sz="0" w:space="0" w:color="auto"/>
            <w:bottom w:val="none" w:sz="0" w:space="0" w:color="auto"/>
            <w:right w:val="none" w:sz="0" w:space="0" w:color="auto"/>
          </w:divBdr>
        </w:div>
        <w:div w:id="397634278">
          <w:marLeft w:val="0"/>
          <w:marRight w:val="0"/>
          <w:marTop w:val="0"/>
          <w:marBottom w:val="0"/>
          <w:divBdr>
            <w:top w:val="none" w:sz="0" w:space="0" w:color="auto"/>
            <w:left w:val="none" w:sz="0" w:space="0" w:color="auto"/>
            <w:bottom w:val="none" w:sz="0" w:space="0" w:color="auto"/>
            <w:right w:val="none" w:sz="0" w:space="0" w:color="auto"/>
          </w:divBdr>
        </w:div>
        <w:div w:id="397634764">
          <w:marLeft w:val="0"/>
          <w:marRight w:val="0"/>
          <w:marTop w:val="0"/>
          <w:marBottom w:val="0"/>
          <w:divBdr>
            <w:top w:val="none" w:sz="0" w:space="0" w:color="auto"/>
            <w:left w:val="none" w:sz="0" w:space="0" w:color="auto"/>
            <w:bottom w:val="none" w:sz="0" w:space="0" w:color="auto"/>
            <w:right w:val="none" w:sz="0" w:space="0" w:color="auto"/>
          </w:divBdr>
        </w:div>
        <w:div w:id="1936593843">
          <w:marLeft w:val="0"/>
          <w:marRight w:val="0"/>
          <w:marTop w:val="0"/>
          <w:marBottom w:val="0"/>
          <w:divBdr>
            <w:top w:val="none" w:sz="0" w:space="0" w:color="auto"/>
            <w:left w:val="none" w:sz="0" w:space="0" w:color="auto"/>
            <w:bottom w:val="none" w:sz="0" w:space="0" w:color="auto"/>
            <w:right w:val="none" w:sz="0" w:space="0" w:color="auto"/>
          </w:divBdr>
        </w:div>
        <w:div w:id="1382750760">
          <w:marLeft w:val="0"/>
          <w:marRight w:val="0"/>
          <w:marTop w:val="0"/>
          <w:marBottom w:val="0"/>
          <w:divBdr>
            <w:top w:val="none" w:sz="0" w:space="0" w:color="auto"/>
            <w:left w:val="none" w:sz="0" w:space="0" w:color="auto"/>
            <w:bottom w:val="none" w:sz="0" w:space="0" w:color="auto"/>
            <w:right w:val="none" w:sz="0" w:space="0" w:color="auto"/>
          </w:divBdr>
        </w:div>
        <w:div w:id="210701374">
          <w:marLeft w:val="0"/>
          <w:marRight w:val="0"/>
          <w:marTop w:val="0"/>
          <w:marBottom w:val="0"/>
          <w:divBdr>
            <w:top w:val="none" w:sz="0" w:space="0" w:color="auto"/>
            <w:left w:val="none" w:sz="0" w:space="0" w:color="auto"/>
            <w:bottom w:val="none" w:sz="0" w:space="0" w:color="auto"/>
            <w:right w:val="none" w:sz="0" w:space="0" w:color="auto"/>
          </w:divBdr>
        </w:div>
        <w:div w:id="519978791">
          <w:marLeft w:val="0"/>
          <w:marRight w:val="0"/>
          <w:marTop w:val="0"/>
          <w:marBottom w:val="0"/>
          <w:divBdr>
            <w:top w:val="none" w:sz="0" w:space="0" w:color="auto"/>
            <w:left w:val="none" w:sz="0" w:space="0" w:color="auto"/>
            <w:bottom w:val="none" w:sz="0" w:space="0" w:color="auto"/>
            <w:right w:val="none" w:sz="0" w:space="0" w:color="auto"/>
          </w:divBdr>
        </w:div>
        <w:div w:id="1631545883">
          <w:marLeft w:val="0"/>
          <w:marRight w:val="0"/>
          <w:marTop w:val="0"/>
          <w:marBottom w:val="0"/>
          <w:divBdr>
            <w:top w:val="none" w:sz="0" w:space="0" w:color="auto"/>
            <w:left w:val="none" w:sz="0" w:space="0" w:color="auto"/>
            <w:bottom w:val="none" w:sz="0" w:space="0" w:color="auto"/>
            <w:right w:val="none" w:sz="0" w:space="0" w:color="auto"/>
          </w:divBdr>
        </w:div>
        <w:div w:id="611985320">
          <w:marLeft w:val="0"/>
          <w:marRight w:val="0"/>
          <w:marTop w:val="0"/>
          <w:marBottom w:val="0"/>
          <w:divBdr>
            <w:top w:val="none" w:sz="0" w:space="0" w:color="auto"/>
            <w:left w:val="none" w:sz="0" w:space="0" w:color="auto"/>
            <w:bottom w:val="none" w:sz="0" w:space="0" w:color="auto"/>
            <w:right w:val="none" w:sz="0" w:space="0" w:color="auto"/>
          </w:divBdr>
        </w:div>
        <w:div w:id="1935356683">
          <w:marLeft w:val="0"/>
          <w:marRight w:val="0"/>
          <w:marTop w:val="0"/>
          <w:marBottom w:val="0"/>
          <w:divBdr>
            <w:top w:val="none" w:sz="0" w:space="0" w:color="auto"/>
            <w:left w:val="none" w:sz="0" w:space="0" w:color="auto"/>
            <w:bottom w:val="none" w:sz="0" w:space="0" w:color="auto"/>
            <w:right w:val="none" w:sz="0" w:space="0" w:color="auto"/>
          </w:divBdr>
        </w:div>
        <w:div w:id="871919395">
          <w:marLeft w:val="0"/>
          <w:marRight w:val="0"/>
          <w:marTop w:val="0"/>
          <w:marBottom w:val="0"/>
          <w:divBdr>
            <w:top w:val="none" w:sz="0" w:space="0" w:color="auto"/>
            <w:left w:val="none" w:sz="0" w:space="0" w:color="auto"/>
            <w:bottom w:val="none" w:sz="0" w:space="0" w:color="auto"/>
            <w:right w:val="none" w:sz="0" w:space="0" w:color="auto"/>
          </w:divBdr>
        </w:div>
        <w:div w:id="850414477">
          <w:marLeft w:val="0"/>
          <w:marRight w:val="0"/>
          <w:marTop w:val="0"/>
          <w:marBottom w:val="0"/>
          <w:divBdr>
            <w:top w:val="none" w:sz="0" w:space="0" w:color="auto"/>
            <w:left w:val="none" w:sz="0" w:space="0" w:color="auto"/>
            <w:bottom w:val="none" w:sz="0" w:space="0" w:color="auto"/>
            <w:right w:val="none" w:sz="0" w:space="0" w:color="auto"/>
          </w:divBdr>
        </w:div>
        <w:div w:id="254899908">
          <w:marLeft w:val="0"/>
          <w:marRight w:val="0"/>
          <w:marTop w:val="0"/>
          <w:marBottom w:val="0"/>
          <w:divBdr>
            <w:top w:val="none" w:sz="0" w:space="0" w:color="auto"/>
            <w:left w:val="none" w:sz="0" w:space="0" w:color="auto"/>
            <w:bottom w:val="none" w:sz="0" w:space="0" w:color="auto"/>
            <w:right w:val="none" w:sz="0" w:space="0" w:color="auto"/>
          </w:divBdr>
        </w:div>
        <w:div w:id="1723090197">
          <w:marLeft w:val="0"/>
          <w:marRight w:val="0"/>
          <w:marTop w:val="0"/>
          <w:marBottom w:val="0"/>
          <w:divBdr>
            <w:top w:val="none" w:sz="0" w:space="0" w:color="auto"/>
            <w:left w:val="none" w:sz="0" w:space="0" w:color="auto"/>
            <w:bottom w:val="none" w:sz="0" w:space="0" w:color="auto"/>
            <w:right w:val="none" w:sz="0" w:space="0" w:color="auto"/>
          </w:divBdr>
        </w:div>
        <w:div w:id="1192259799">
          <w:marLeft w:val="0"/>
          <w:marRight w:val="0"/>
          <w:marTop w:val="0"/>
          <w:marBottom w:val="0"/>
          <w:divBdr>
            <w:top w:val="none" w:sz="0" w:space="0" w:color="auto"/>
            <w:left w:val="none" w:sz="0" w:space="0" w:color="auto"/>
            <w:bottom w:val="none" w:sz="0" w:space="0" w:color="auto"/>
            <w:right w:val="none" w:sz="0" w:space="0" w:color="auto"/>
          </w:divBdr>
        </w:div>
        <w:div w:id="586768080">
          <w:marLeft w:val="0"/>
          <w:marRight w:val="0"/>
          <w:marTop w:val="0"/>
          <w:marBottom w:val="0"/>
          <w:divBdr>
            <w:top w:val="none" w:sz="0" w:space="0" w:color="auto"/>
            <w:left w:val="none" w:sz="0" w:space="0" w:color="auto"/>
            <w:bottom w:val="none" w:sz="0" w:space="0" w:color="auto"/>
            <w:right w:val="none" w:sz="0" w:space="0" w:color="auto"/>
          </w:divBdr>
        </w:div>
        <w:div w:id="72162029">
          <w:marLeft w:val="0"/>
          <w:marRight w:val="0"/>
          <w:marTop w:val="0"/>
          <w:marBottom w:val="0"/>
          <w:divBdr>
            <w:top w:val="none" w:sz="0" w:space="0" w:color="auto"/>
            <w:left w:val="none" w:sz="0" w:space="0" w:color="auto"/>
            <w:bottom w:val="none" w:sz="0" w:space="0" w:color="auto"/>
            <w:right w:val="none" w:sz="0" w:space="0" w:color="auto"/>
          </w:divBdr>
        </w:div>
        <w:div w:id="1931042974">
          <w:marLeft w:val="0"/>
          <w:marRight w:val="0"/>
          <w:marTop w:val="0"/>
          <w:marBottom w:val="0"/>
          <w:divBdr>
            <w:top w:val="none" w:sz="0" w:space="0" w:color="auto"/>
            <w:left w:val="none" w:sz="0" w:space="0" w:color="auto"/>
            <w:bottom w:val="none" w:sz="0" w:space="0" w:color="auto"/>
            <w:right w:val="none" w:sz="0" w:space="0" w:color="auto"/>
          </w:divBdr>
        </w:div>
        <w:div w:id="1137802686">
          <w:marLeft w:val="0"/>
          <w:marRight w:val="0"/>
          <w:marTop w:val="0"/>
          <w:marBottom w:val="0"/>
          <w:divBdr>
            <w:top w:val="none" w:sz="0" w:space="0" w:color="auto"/>
            <w:left w:val="none" w:sz="0" w:space="0" w:color="auto"/>
            <w:bottom w:val="none" w:sz="0" w:space="0" w:color="auto"/>
            <w:right w:val="none" w:sz="0" w:space="0" w:color="auto"/>
          </w:divBdr>
        </w:div>
        <w:div w:id="73669207">
          <w:marLeft w:val="0"/>
          <w:marRight w:val="0"/>
          <w:marTop w:val="0"/>
          <w:marBottom w:val="0"/>
          <w:divBdr>
            <w:top w:val="none" w:sz="0" w:space="0" w:color="auto"/>
            <w:left w:val="none" w:sz="0" w:space="0" w:color="auto"/>
            <w:bottom w:val="none" w:sz="0" w:space="0" w:color="auto"/>
            <w:right w:val="none" w:sz="0" w:space="0" w:color="auto"/>
          </w:divBdr>
        </w:div>
        <w:div w:id="2141922448">
          <w:marLeft w:val="0"/>
          <w:marRight w:val="0"/>
          <w:marTop w:val="0"/>
          <w:marBottom w:val="0"/>
          <w:divBdr>
            <w:top w:val="none" w:sz="0" w:space="0" w:color="auto"/>
            <w:left w:val="none" w:sz="0" w:space="0" w:color="auto"/>
            <w:bottom w:val="none" w:sz="0" w:space="0" w:color="auto"/>
            <w:right w:val="none" w:sz="0" w:space="0" w:color="auto"/>
          </w:divBdr>
        </w:div>
        <w:div w:id="681859168">
          <w:marLeft w:val="0"/>
          <w:marRight w:val="0"/>
          <w:marTop w:val="0"/>
          <w:marBottom w:val="0"/>
          <w:divBdr>
            <w:top w:val="none" w:sz="0" w:space="0" w:color="auto"/>
            <w:left w:val="none" w:sz="0" w:space="0" w:color="auto"/>
            <w:bottom w:val="none" w:sz="0" w:space="0" w:color="auto"/>
            <w:right w:val="none" w:sz="0" w:space="0" w:color="auto"/>
          </w:divBdr>
        </w:div>
        <w:div w:id="235476236">
          <w:marLeft w:val="0"/>
          <w:marRight w:val="0"/>
          <w:marTop w:val="0"/>
          <w:marBottom w:val="0"/>
          <w:divBdr>
            <w:top w:val="none" w:sz="0" w:space="0" w:color="auto"/>
            <w:left w:val="none" w:sz="0" w:space="0" w:color="auto"/>
            <w:bottom w:val="none" w:sz="0" w:space="0" w:color="auto"/>
            <w:right w:val="none" w:sz="0" w:space="0" w:color="auto"/>
          </w:divBdr>
        </w:div>
        <w:div w:id="165052123">
          <w:marLeft w:val="0"/>
          <w:marRight w:val="0"/>
          <w:marTop w:val="0"/>
          <w:marBottom w:val="0"/>
          <w:divBdr>
            <w:top w:val="none" w:sz="0" w:space="0" w:color="auto"/>
            <w:left w:val="none" w:sz="0" w:space="0" w:color="auto"/>
            <w:bottom w:val="none" w:sz="0" w:space="0" w:color="auto"/>
            <w:right w:val="none" w:sz="0" w:space="0" w:color="auto"/>
          </w:divBdr>
        </w:div>
        <w:div w:id="1194538016">
          <w:marLeft w:val="0"/>
          <w:marRight w:val="0"/>
          <w:marTop w:val="0"/>
          <w:marBottom w:val="0"/>
          <w:divBdr>
            <w:top w:val="none" w:sz="0" w:space="0" w:color="auto"/>
            <w:left w:val="none" w:sz="0" w:space="0" w:color="auto"/>
            <w:bottom w:val="none" w:sz="0" w:space="0" w:color="auto"/>
            <w:right w:val="none" w:sz="0" w:space="0" w:color="auto"/>
          </w:divBdr>
        </w:div>
        <w:div w:id="1428233296">
          <w:marLeft w:val="0"/>
          <w:marRight w:val="0"/>
          <w:marTop w:val="0"/>
          <w:marBottom w:val="0"/>
          <w:divBdr>
            <w:top w:val="none" w:sz="0" w:space="0" w:color="auto"/>
            <w:left w:val="none" w:sz="0" w:space="0" w:color="auto"/>
            <w:bottom w:val="none" w:sz="0" w:space="0" w:color="auto"/>
            <w:right w:val="none" w:sz="0" w:space="0" w:color="auto"/>
          </w:divBdr>
        </w:div>
        <w:div w:id="1234463150">
          <w:marLeft w:val="0"/>
          <w:marRight w:val="0"/>
          <w:marTop w:val="0"/>
          <w:marBottom w:val="0"/>
          <w:divBdr>
            <w:top w:val="none" w:sz="0" w:space="0" w:color="auto"/>
            <w:left w:val="none" w:sz="0" w:space="0" w:color="auto"/>
            <w:bottom w:val="none" w:sz="0" w:space="0" w:color="auto"/>
            <w:right w:val="none" w:sz="0" w:space="0" w:color="auto"/>
          </w:divBdr>
        </w:div>
        <w:div w:id="1922517384">
          <w:marLeft w:val="0"/>
          <w:marRight w:val="0"/>
          <w:marTop w:val="0"/>
          <w:marBottom w:val="0"/>
          <w:divBdr>
            <w:top w:val="none" w:sz="0" w:space="0" w:color="auto"/>
            <w:left w:val="none" w:sz="0" w:space="0" w:color="auto"/>
            <w:bottom w:val="none" w:sz="0" w:space="0" w:color="auto"/>
            <w:right w:val="none" w:sz="0" w:space="0" w:color="auto"/>
          </w:divBdr>
        </w:div>
        <w:div w:id="283509471">
          <w:marLeft w:val="0"/>
          <w:marRight w:val="0"/>
          <w:marTop w:val="0"/>
          <w:marBottom w:val="0"/>
          <w:divBdr>
            <w:top w:val="none" w:sz="0" w:space="0" w:color="auto"/>
            <w:left w:val="none" w:sz="0" w:space="0" w:color="auto"/>
            <w:bottom w:val="none" w:sz="0" w:space="0" w:color="auto"/>
            <w:right w:val="none" w:sz="0" w:space="0" w:color="auto"/>
          </w:divBdr>
        </w:div>
        <w:div w:id="947128657">
          <w:marLeft w:val="0"/>
          <w:marRight w:val="0"/>
          <w:marTop w:val="0"/>
          <w:marBottom w:val="0"/>
          <w:divBdr>
            <w:top w:val="none" w:sz="0" w:space="0" w:color="auto"/>
            <w:left w:val="none" w:sz="0" w:space="0" w:color="auto"/>
            <w:bottom w:val="none" w:sz="0" w:space="0" w:color="auto"/>
            <w:right w:val="none" w:sz="0" w:space="0" w:color="auto"/>
          </w:divBdr>
        </w:div>
        <w:div w:id="2049138243">
          <w:marLeft w:val="0"/>
          <w:marRight w:val="0"/>
          <w:marTop w:val="0"/>
          <w:marBottom w:val="0"/>
          <w:divBdr>
            <w:top w:val="none" w:sz="0" w:space="0" w:color="auto"/>
            <w:left w:val="none" w:sz="0" w:space="0" w:color="auto"/>
            <w:bottom w:val="none" w:sz="0" w:space="0" w:color="auto"/>
            <w:right w:val="none" w:sz="0" w:space="0" w:color="auto"/>
          </w:divBdr>
        </w:div>
        <w:div w:id="1149514507">
          <w:marLeft w:val="0"/>
          <w:marRight w:val="0"/>
          <w:marTop w:val="0"/>
          <w:marBottom w:val="0"/>
          <w:divBdr>
            <w:top w:val="none" w:sz="0" w:space="0" w:color="auto"/>
            <w:left w:val="none" w:sz="0" w:space="0" w:color="auto"/>
            <w:bottom w:val="none" w:sz="0" w:space="0" w:color="auto"/>
            <w:right w:val="none" w:sz="0" w:space="0" w:color="auto"/>
          </w:divBdr>
        </w:div>
        <w:div w:id="1435973414">
          <w:marLeft w:val="0"/>
          <w:marRight w:val="0"/>
          <w:marTop w:val="0"/>
          <w:marBottom w:val="0"/>
          <w:divBdr>
            <w:top w:val="none" w:sz="0" w:space="0" w:color="auto"/>
            <w:left w:val="none" w:sz="0" w:space="0" w:color="auto"/>
            <w:bottom w:val="none" w:sz="0" w:space="0" w:color="auto"/>
            <w:right w:val="none" w:sz="0" w:space="0" w:color="auto"/>
          </w:divBdr>
        </w:div>
        <w:div w:id="1467045624">
          <w:marLeft w:val="0"/>
          <w:marRight w:val="0"/>
          <w:marTop w:val="0"/>
          <w:marBottom w:val="0"/>
          <w:divBdr>
            <w:top w:val="none" w:sz="0" w:space="0" w:color="auto"/>
            <w:left w:val="none" w:sz="0" w:space="0" w:color="auto"/>
            <w:bottom w:val="none" w:sz="0" w:space="0" w:color="auto"/>
            <w:right w:val="none" w:sz="0" w:space="0" w:color="auto"/>
          </w:divBdr>
        </w:div>
        <w:div w:id="308898454">
          <w:marLeft w:val="0"/>
          <w:marRight w:val="0"/>
          <w:marTop w:val="0"/>
          <w:marBottom w:val="0"/>
          <w:divBdr>
            <w:top w:val="none" w:sz="0" w:space="0" w:color="auto"/>
            <w:left w:val="none" w:sz="0" w:space="0" w:color="auto"/>
            <w:bottom w:val="none" w:sz="0" w:space="0" w:color="auto"/>
            <w:right w:val="none" w:sz="0" w:space="0" w:color="auto"/>
          </w:divBdr>
        </w:div>
        <w:div w:id="717165243">
          <w:marLeft w:val="0"/>
          <w:marRight w:val="0"/>
          <w:marTop w:val="0"/>
          <w:marBottom w:val="0"/>
          <w:divBdr>
            <w:top w:val="none" w:sz="0" w:space="0" w:color="auto"/>
            <w:left w:val="none" w:sz="0" w:space="0" w:color="auto"/>
            <w:bottom w:val="none" w:sz="0" w:space="0" w:color="auto"/>
            <w:right w:val="none" w:sz="0" w:space="0" w:color="auto"/>
          </w:divBdr>
        </w:div>
        <w:div w:id="635524486">
          <w:marLeft w:val="0"/>
          <w:marRight w:val="0"/>
          <w:marTop w:val="0"/>
          <w:marBottom w:val="0"/>
          <w:divBdr>
            <w:top w:val="none" w:sz="0" w:space="0" w:color="auto"/>
            <w:left w:val="none" w:sz="0" w:space="0" w:color="auto"/>
            <w:bottom w:val="none" w:sz="0" w:space="0" w:color="auto"/>
            <w:right w:val="none" w:sz="0" w:space="0" w:color="auto"/>
          </w:divBdr>
        </w:div>
        <w:div w:id="81729264">
          <w:marLeft w:val="0"/>
          <w:marRight w:val="0"/>
          <w:marTop w:val="0"/>
          <w:marBottom w:val="0"/>
          <w:divBdr>
            <w:top w:val="none" w:sz="0" w:space="0" w:color="auto"/>
            <w:left w:val="none" w:sz="0" w:space="0" w:color="auto"/>
            <w:bottom w:val="none" w:sz="0" w:space="0" w:color="auto"/>
            <w:right w:val="none" w:sz="0" w:space="0" w:color="auto"/>
          </w:divBdr>
        </w:div>
        <w:div w:id="1895702978">
          <w:marLeft w:val="0"/>
          <w:marRight w:val="0"/>
          <w:marTop w:val="0"/>
          <w:marBottom w:val="0"/>
          <w:divBdr>
            <w:top w:val="none" w:sz="0" w:space="0" w:color="auto"/>
            <w:left w:val="none" w:sz="0" w:space="0" w:color="auto"/>
            <w:bottom w:val="none" w:sz="0" w:space="0" w:color="auto"/>
            <w:right w:val="none" w:sz="0" w:space="0" w:color="auto"/>
          </w:divBdr>
        </w:div>
        <w:div w:id="829639269">
          <w:marLeft w:val="0"/>
          <w:marRight w:val="0"/>
          <w:marTop w:val="0"/>
          <w:marBottom w:val="0"/>
          <w:divBdr>
            <w:top w:val="none" w:sz="0" w:space="0" w:color="auto"/>
            <w:left w:val="none" w:sz="0" w:space="0" w:color="auto"/>
            <w:bottom w:val="none" w:sz="0" w:space="0" w:color="auto"/>
            <w:right w:val="none" w:sz="0" w:space="0" w:color="auto"/>
          </w:divBdr>
        </w:div>
        <w:div w:id="798957418">
          <w:marLeft w:val="0"/>
          <w:marRight w:val="0"/>
          <w:marTop w:val="0"/>
          <w:marBottom w:val="0"/>
          <w:divBdr>
            <w:top w:val="none" w:sz="0" w:space="0" w:color="auto"/>
            <w:left w:val="none" w:sz="0" w:space="0" w:color="auto"/>
            <w:bottom w:val="none" w:sz="0" w:space="0" w:color="auto"/>
            <w:right w:val="none" w:sz="0" w:space="0" w:color="auto"/>
          </w:divBdr>
        </w:div>
        <w:div w:id="993098311">
          <w:marLeft w:val="0"/>
          <w:marRight w:val="0"/>
          <w:marTop w:val="0"/>
          <w:marBottom w:val="0"/>
          <w:divBdr>
            <w:top w:val="none" w:sz="0" w:space="0" w:color="auto"/>
            <w:left w:val="none" w:sz="0" w:space="0" w:color="auto"/>
            <w:bottom w:val="none" w:sz="0" w:space="0" w:color="auto"/>
            <w:right w:val="none" w:sz="0" w:space="0" w:color="auto"/>
          </w:divBdr>
        </w:div>
        <w:div w:id="624585236">
          <w:marLeft w:val="0"/>
          <w:marRight w:val="0"/>
          <w:marTop w:val="0"/>
          <w:marBottom w:val="0"/>
          <w:divBdr>
            <w:top w:val="none" w:sz="0" w:space="0" w:color="auto"/>
            <w:left w:val="none" w:sz="0" w:space="0" w:color="auto"/>
            <w:bottom w:val="none" w:sz="0" w:space="0" w:color="auto"/>
            <w:right w:val="none" w:sz="0" w:space="0" w:color="auto"/>
          </w:divBdr>
        </w:div>
        <w:div w:id="859200096">
          <w:marLeft w:val="0"/>
          <w:marRight w:val="0"/>
          <w:marTop w:val="0"/>
          <w:marBottom w:val="0"/>
          <w:divBdr>
            <w:top w:val="none" w:sz="0" w:space="0" w:color="auto"/>
            <w:left w:val="none" w:sz="0" w:space="0" w:color="auto"/>
            <w:bottom w:val="none" w:sz="0" w:space="0" w:color="auto"/>
            <w:right w:val="none" w:sz="0" w:space="0" w:color="auto"/>
          </w:divBdr>
        </w:div>
        <w:div w:id="1098670780">
          <w:marLeft w:val="0"/>
          <w:marRight w:val="0"/>
          <w:marTop w:val="0"/>
          <w:marBottom w:val="0"/>
          <w:divBdr>
            <w:top w:val="none" w:sz="0" w:space="0" w:color="auto"/>
            <w:left w:val="none" w:sz="0" w:space="0" w:color="auto"/>
            <w:bottom w:val="none" w:sz="0" w:space="0" w:color="auto"/>
            <w:right w:val="none" w:sz="0" w:space="0" w:color="auto"/>
          </w:divBdr>
        </w:div>
        <w:div w:id="1900483358">
          <w:marLeft w:val="0"/>
          <w:marRight w:val="0"/>
          <w:marTop w:val="0"/>
          <w:marBottom w:val="0"/>
          <w:divBdr>
            <w:top w:val="none" w:sz="0" w:space="0" w:color="auto"/>
            <w:left w:val="none" w:sz="0" w:space="0" w:color="auto"/>
            <w:bottom w:val="none" w:sz="0" w:space="0" w:color="auto"/>
            <w:right w:val="none" w:sz="0" w:space="0" w:color="auto"/>
          </w:divBdr>
        </w:div>
        <w:div w:id="1952473579">
          <w:marLeft w:val="0"/>
          <w:marRight w:val="0"/>
          <w:marTop w:val="0"/>
          <w:marBottom w:val="0"/>
          <w:divBdr>
            <w:top w:val="none" w:sz="0" w:space="0" w:color="auto"/>
            <w:left w:val="none" w:sz="0" w:space="0" w:color="auto"/>
            <w:bottom w:val="none" w:sz="0" w:space="0" w:color="auto"/>
            <w:right w:val="none" w:sz="0" w:space="0" w:color="auto"/>
          </w:divBdr>
        </w:div>
        <w:div w:id="395595426">
          <w:marLeft w:val="0"/>
          <w:marRight w:val="0"/>
          <w:marTop w:val="0"/>
          <w:marBottom w:val="0"/>
          <w:divBdr>
            <w:top w:val="none" w:sz="0" w:space="0" w:color="auto"/>
            <w:left w:val="none" w:sz="0" w:space="0" w:color="auto"/>
            <w:bottom w:val="none" w:sz="0" w:space="0" w:color="auto"/>
            <w:right w:val="none" w:sz="0" w:space="0" w:color="auto"/>
          </w:divBdr>
        </w:div>
        <w:div w:id="814492094">
          <w:marLeft w:val="0"/>
          <w:marRight w:val="0"/>
          <w:marTop w:val="0"/>
          <w:marBottom w:val="0"/>
          <w:divBdr>
            <w:top w:val="none" w:sz="0" w:space="0" w:color="auto"/>
            <w:left w:val="none" w:sz="0" w:space="0" w:color="auto"/>
            <w:bottom w:val="none" w:sz="0" w:space="0" w:color="auto"/>
            <w:right w:val="none" w:sz="0" w:space="0" w:color="auto"/>
          </w:divBdr>
        </w:div>
        <w:div w:id="1902448373">
          <w:marLeft w:val="0"/>
          <w:marRight w:val="0"/>
          <w:marTop w:val="0"/>
          <w:marBottom w:val="0"/>
          <w:divBdr>
            <w:top w:val="none" w:sz="0" w:space="0" w:color="auto"/>
            <w:left w:val="none" w:sz="0" w:space="0" w:color="auto"/>
            <w:bottom w:val="none" w:sz="0" w:space="0" w:color="auto"/>
            <w:right w:val="none" w:sz="0" w:space="0" w:color="auto"/>
          </w:divBdr>
        </w:div>
        <w:div w:id="1327855690">
          <w:marLeft w:val="0"/>
          <w:marRight w:val="0"/>
          <w:marTop w:val="0"/>
          <w:marBottom w:val="0"/>
          <w:divBdr>
            <w:top w:val="none" w:sz="0" w:space="0" w:color="auto"/>
            <w:left w:val="none" w:sz="0" w:space="0" w:color="auto"/>
            <w:bottom w:val="none" w:sz="0" w:space="0" w:color="auto"/>
            <w:right w:val="none" w:sz="0" w:space="0" w:color="auto"/>
          </w:divBdr>
        </w:div>
        <w:div w:id="1819178757">
          <w:marLeft w:val="0"/>
          <w:marRight w:val="0"/>
          <w:marTop w:val="0"/>
          <w:marBottom w:val="0"/>
          <w:divBdr>
            <w:top w:val="none" w:sz="0" w:space="0" w:color="auto"/>
            <w:left w:val="none" w:sz="0" w:space="0" w:color="auto"/>
            <w:bottom w:val="none" w:sz="0" w:space="0" w:color="auto"/>
            <w:right w:val="none" w:sz="0" w:space="0" w:color="auto"/>
          </w:divBdr>
        </w:div>
        <w:div w:id="674768529">
          <w:marLeft w:val="0"/>
          <w:marRight w:val="0"/>
          <w:marTop w:val="0"/>
          <w:marBottom w:val="0"/>
          <w:divBdr>
            <w:top w:val="none" w:sz="0" w:space="0" w:color="auto"/>
            <w:left w:val="none" w:sz="0" w:space="0" w:color="auto"/>
            <w:bottom w:val="none" w:sz="0" w:space="0" w:color="auto"/>
            <w:right w:val="none" w:sz="0" w:space="0" w:color="auto"/>
          </w:divBdr>
        </w:div>
        <w:div w:id="750394769">
          <w:marLeft w:val="0"/>
          <w:marRight w:val="0"/>
          <w:marTop w:val="0"/>
          <w:marBottom w:val="0"/>
          <w:divBdr>
            <w:top w:val="none" w:sz="0" w:space="0" w:color="auto"/>
            <w:left w:val="none" w:sz="0" w:space="0" w:color="auto"/>
            <w:bottom w:val="none" w:sz="0" w:space="0" w:color="auto"/>
            <w:right w:val="none" w:sz="0" w:space="0" w:color="auto"/>
          </w:divBdr>
        </w:div>
        <w:div w:id="1616522281">
          <w:marLeft w:val="0"/>
          <w:marRight w:val="0"/>
          <w:marTop w:val="0"/>
          <w:marBottom w:val="0"/>
          <w:divBdr>
            <w:top w:val="none" w:sz="0" w:space="0" w:color="auto"/>
            <w:left w:val="none" w:sz="0" w:space="0" w:color="auto"/>
            <w:bottom w:val="none" w:sz="0" w:space="0" w:color="auto"/>
            <w:right w:val="none" w:sz="0" w:space="0" w:color="auto"/>
          </w:divBdr>
        </w:div>
        <w:div w:id="919219217">
          <w:marLeft w:val="0"/>
          <w:marRight w:val="0"/>
          <w:marTop w:val="0"/>
          <w:marBottom w:val="0"/>
          <w:divBdr>
            <w:top w:val="none" w:sz="0" w:space="0" w:color="auto"/>
            <w:left w:val="none" w:sz="0" w:space="0" w:color="auto"/>
            <w:bottom w:val="none" w:sz="0" w:space="0" w:color="auto"/>
            <w:right w:val="none" w:sz="0" w:space="0" w:color="auto"/>
          </w:divBdr>
        </w:div>
        <w:div w:id="751003432">
          <w:marLeft w:val="0"/>
          <w:marRight w:val="0"/>
          <w:marTop w:val="0"/>
          <w:marBottom w:val="0"/>
          <w:divBdr>
            <w:top w:val="none" w:sz="0" w:space="0" w:color="auto"/>
            <w:left w:val="none" w:sz="0" w:space="0" w:color="auto"/>
            <w:bottom w:val="none" w:sz="0" w:space="0" w:color="auto"/>
            <w:right w:val="none" w:sz="0" w:space="0" w:color="auto"/>
          </w:divBdr>
        </w:div>
        <w:div w:id="422148047">
          <w:marLeft w:val="0"/>
          <w:marRight w:val="0"/>
          <w:marTop w:val="0"/>
          <w:marBottom w:val="0"/>
          <w:divBdr>
            <w:top w:val="none" w:sz="0" w:space="0" w:color="auto"/>
            <w:left w:val="none" w:sz="0" w:space="0" w:color="auto"/>
            <w:bottom w:val="none" w:sz="0" w:space="0" w:color="auto"/>
            <w:right w:val="none" w:sz="0" w:space="0" w:color="auto"/>
          </w:divBdr>
        </w:div>
        <w:div w:id="1772820485">
          <w:marLeft w:val="0"/>
          <w:marRight w:val="0"/>
          <w:marTop w:val="0"/>
          <w:marBottom w:val="0"/>
          <w:divBdr>
            <w:top w:val="none" w:sz="0" w:space="0" w:color="auto"/>
            <w:left w:val="none" w:sz="0" w:space="0" w:color="auto"/>
            <w:bottom w:val="none" w:sz="0" w:space="0" w:color="auto"/>
            <w:right w:val="none" w:sz="0" w:space="0" w:color="auto"/>
          </w:divBdr>
        </w:div>
        <w:div w:id="366177023">
          <w:marLeft w:val="0"/>
          <w:marRight w:val="0"/>
          <w:marTop w:val="0"/>
          <w:marBottom w:val="0"/>
          <w:divBdr>
            <w:top w:val="none" w:sz="0" w:space="0" w:color="auto"/>
            <w:left w:val="none" w:sz="0" w:space="0" w:color="auto"/>
            <w:bottom w:val="none" w:sz="0" w:space="0" w:color="auto"/>
            <w:right w:val="none" w:sz="0" w:space="0" w:color="auto"/>
          </w:divBdr>
        </w:div>
        <w:div w:id="1678382354">
          <w:marLeft w:val="0"/>
          <w:marRight w:val="0"/>
          <w:marTop w:val="0"/>
          <w:marBottom w:val="0"/>
          <w:divBdr>
            <w:top w:val="none" w:sz="0" w:space="0" w:color="auto"/>
            <w:left w:val="none" w:sz="0" w:space="0" w:color="auto"/>
            <w:bottom w:val="none" w:sz="0" w:space="0" w:color="auto"/>
            <w:right w:val="none" w:sz="0" w:space="0" w:color="auto"/>
          </w:divBdr>
        </w:div>
        <w:div w:id="1690839256">
          <w:marLeft w:val="0"/>
          <w:marRight w:val="0"/>
          <w:marTop w:val="0"/>
          <w:marBottom w:val="0"/>
          <w:divBdr>
            <w:top w:val="none" w:sz="0" w:space="0" w:color="auto"/>
            <w:left w:val="none" w:sz="0" w:space="0" w:color="auto"/>
            <w:bottom w:val="none" w:sz="0" w:space="0" w:color="auto"/>
            <w:right w:val="none" w:sz="0" w:space="0" w:color="auto"/>
          </w:divBdr>
        </w:div>
        <w:div w:id="206650675">
          <w:marLeft w:val="0"/>
          <w:marRight w:val="0"/>
          <w:marTop w:val="0"/>
          <w:marBottom w:val="0"/>
          <w:divBdr>
            <w:top w:val="none" w:sz="0" w:space="0" w:color="auto"/>
            <w:left w:val="none" w:sz="0" w:space="0" w:color="auto"/>
            <w:bottom w:val="none" w:sz="0" w:space="0" w:color="auto"/>
            <w:right w:val="none" w:sz="0" w:space="0" w:color="auto"/>
          </w:divBdr>
        </w:div>
        <w:div w:id="1609462743">
          <w:marLeft w:val="0"/>
          <w:marRight w:val="0"/>
          <w:marTop w:val="0"/>
          <w:marBottom w:val="0"/>
          <w:divBdr>
            <w:top w:val="none" w:sz="0" w:space="0" w:color="auto"/>
            <w:left w:val="none" w:sz="0" w:space="0" w:color="auto"/>
            <w:bottom w:val="none" w:sz="0" w:space="0" w:color="auto"/>
            <w:right w:val="none" w:sz="0" w:space="0" w:color="auto"/>
          </w:divBdr>
        </w:div>
      </w:divsChild>
    </w:div>
    <w:div w:id="1658194150">
      <w:bodyDiv w:val="1"/>
      <w:marLeft w:val="0"/>
      <w:marRight w:val="0"/>
      <w:marTop w:val="0"/>
      <w:marBottom w:val="0"/>
      <w:divBdr>
        <w:top w:val="none" w:sz="0" w:space="0" w:color="auto"/>
        <w:left w:val="none" w:sz="0" w:space="0" w:color="auto"/>
        <w:bottom w:val="none" w:sz="0" w:space="0" w:color="auto"/>
        <w:right w:val="none" w:sz="0" w:space="0" w:color="auto"/>
      </w:divBdr>
    </w:div>
    <w:div w:id="1678271506">
      <w:bodyDiv w:val="1"/>
      <w:marLeft w:val="0"/>
      <w:marRight w:val="0"/>
      <w:marTop w:val="0"/>
      <w:marBottom w:val="0"/>
      <w:divBdr>
        <w:top w:val="none" w:sz="0" w:space="0" w:color="auto"/>
        <w:left w:val="none" w:sz="0" w:space="0" w:color="auto"/>
        <w:bottom w:val="none" w:sz="0" w:space="0" w:color="auto"/>
        <w:right w:val="none" w:sz="0" w:space="0" w:color="auto"/>
      </w:divBdr>
    </w:div>
    <w:div w:id="1745957074">
      <w:bodyDiv w:val="1"/>
      <w:marLeft w:val="0"/>
      <w:marRight w:val="0"/>
      <w:marTop w:val="0"/>
      <w:marBottom w:val="0"/>
      <w:divBdr>
        <w:top w:val="none" w:sz="0" w:space="0" w:color="auto"/>
        <w:left w:val="none" w:sz="0" w:space="0" w:color="auto"/>
        <w:bottom w:val="none" w:sz="0" w:space="0" w:color="auto"/>
        <w:right w:val="none" w:sz="0" w:space="0" w:color="auto"/>
      </w:divBdr>
      <w:divsChild>
        <w:div w:id="35356651">
          <w:marLeft w:val="0"/>
          <w:marRight w:val="0"/>
          <w:marTop w:val="0"/>
          <w:marBottom w:val="0"/>
          <w:divBdr>
            <w:top w:val="none" w:sz="0" w:space="0" w:color="auto"/>
            <w:left w:val="none" w:sz="0" w:space="0" w:color="auto"/>
            <w:bottom w:val="none" w:sz="0" w:space="0" w:color="auto"/>
            <w:right w:val="none" w:sz="0" w:space="0" w:color="auto"/>
          </w:divBdr>
        </w:div>
        <w:div w:id="285237091">
          <w:marLeft w:val="0"/>
          <w:marRight w:val="0"/>
          <w:marTop w:val="0"/>
          <w:marBottom w:val="0"/>
          <w:divBdr>
            <w:top w:val="none" w:sz="0" w:space="0" w:color="auto"/>
            <w:left w:val="none" w:sz="0" w:space="0" w:color="auto"/>
            <w:bottom w:val="none" w:sz="0" w:space="0" w:color="auto"/>
            <w:right w:val="none" w:sz="0" w:space="0" w:color="auto"/>
          </w:divBdr>
        </w:div>
        <w:div w:id="1866483637">
          <w:marLeft w:val="0"/>
          <w:marRight w:val="0"/>
          <w:marTop w:val="0"/>
          <w:marBottom w:val="0"/>
          <w:divBdr>
            <w:top w:val="none" w:sz="0" w:space="0" w:color="auto"/>
            <w:left w:val="none" w:sz="0" w:space="0" w:color="auto"/>
            <w:bottom w:val="none" w:sz="0" w:space="0" w:color="auto"/>
            <w:right w:val="none" w:sz="0" w:space="0" w:color="auto"/>
          </w:divBdr>
        </w:div>
        <w:div w:id="74518897">
          <w:marLeft w:val="0"/>
          <w:marRight w:val="0"/>
          <w:marTop w:val="0"/>
          <w:marBottom w:val="0"/>
          <w:divBdr>
            <w:top w:val="none" w:sz="0" w:space="0" w:color="auto"/>
            <w:left w:val="none" w:sz="0" w:space="0" w:color="auto"/>
            <w:bottom w:val="none" w:sz="0" w:space="0" w:color="auto"/>
            <w:right w:val="none" w:sz="0" w:space="0" w:color="auto"/>
          </w:divBdr>
        </w:div>
        <w:div w:id="515853755">
          <w:marLeft w:val="0"/>
          <w:marRight w:val="0"/>
          <w:marTop w:val="0"/>
          <w:marBottom w:val="0"/>
          <w:divBdr>
            <w:top w:val="none" w:sz="0" w:space="0" w:color="auto"/>
            <w:left w:val="none" w:sz="0" w:space="0" w:color="auto"/>
            <w:bottom w:val="none" w:sz="0" w:space="0" w:color="auto"/>
            <w:right w:val="none" w:sz="0" w:space="0" w:color="auto"/>
          </w:divBdr>
        </w:div>
        <w:div w:id="536241105">
          <w:marLeft w:val="0"/>
          <w:marRight w:val="0"/>
          <w:marTop w:val="0"/>
          <w:marBottom w:val="0"/>
          <w:divBdr>
            <w:top w:val="none" w:sz="0" w:space="0" w:color="auto"/>
            <w:left w:val="none" w:sz="0" w:space="0" w:color="auto"/>
            <w:bottom w:val="none" w:sz="0" w:space="0" w:color="auto"/>
            <w:right w:val="none" w:sz="0" w:space="0" w:color="auto"/>
          </w:divBdr>
        </w:div>
        <w:div w:id="26952227">
          <w:marLeft w:val="0"/>
          <w:marRight w:val="0"/>
          <w:marTop w:val="0"/>
          <w:marBottom w:val="0"/>
          <w:divBdr>
            <w:top w:val="none" w:sz="0" w:space="0" w:color="auto"/>
            <w:left w:val="none" w:sz="0" w:space="0" w:color="auto"/>
            <w:bottom w:val="none" w:sz="0" w:space="0" w:color="auto"/>
            <w:right w:val="none" w:sz="0" w:space="0" w:color="auto"/>
          </w:divBdr>
        </w:div>
        <w:div w:id="1230651316">
          <w:marLeft w:val="0"/>
          <w:marRight w:val="0"/>
          <w:marTop w:val="0"/>
          <w:marBottom w:val="0"/>
          <w:divBdr>
            <w:top w:val="none" w:sz="0" w:space="0" w:color="auto"/>
            <w:left w:val="none" w:sz="0" w:space="0" w:color="auto"/>
            <w:bottom w:val="none" w:sz="0" w:space="0" w:color="auto"/>
            <w:right w:val="none" w:sz="0" w:space="0" w:color="auto"/>
          </w:divBdr>
        </w:div>
        <w:div w:id="1899826636">
          <w:marLeft w:val="0"/>
          <w:marRight w:val="0"/>
          <w:marTop w:val="0"/>
          <w:marBottom w:val="0"/>
          <w:divBdr>
            <w:top w:val="none" w:sz="0" w:space="0" w:color="auto"/>
            <w:left w:val="none" w:sz="0" w:space="0" w:color="auto"/>
            <w:bottom w:val="none" w:sz="0" w:space="0" w:color="auto"/>
            <w:right w:val="none" w:sz="0" w:space="0" w:color="auto"/>
          </w:divBdr>
        </w:div>
        <w:div w:id="1660956802">
          <w:marLeft w:val="0"/>
          <w:marRight w:val="0"/>
          <w:marTop w:val="0"/>
          <w:marBottom w:val="0"/>
          <w:divBdr>
            <w:top w:val="none" w:sz="0" w:space="0" w:color="auto"/>
            <w:left w:val="none" w:sz="0" w:space="0" w:color="auto"/>
            <w:bottom w:val="none" w:sz="0" w:space="0" w:color="auto"/>
            <w:right w:val="none" w:sz="0" w:space="0" w:color="auto"/>
          </w:divBdr>
        </w:div>
        <w:div w:id="1977832915">
          <w:marLeft w:val="0"/>
          <w:marRight w:val="0"/>
          <w:marTop w:val="0"/>
          <w:marBottom w:val="0"/>
          <w:divBdr>
            <w:top w:val="none" w:sz="0" w:space="0" w:color="auto"/>
            <w:left w:val="none" w:sz="0" w:space="0" w:color="auto"/>
            <w:bottom w:val="none" w:sz="0" w:space="0" w:color="auto"/>
            <w:right w:val="none" w:sz="0" w:space="0" w:color="auto"/>
          </w:divBdr>
        </w:div>
        <w:div w:id="602958927">
          <w:marLeft w:val="0"/>
          <w:marRight w:val="0"/>
          <w:marTop w:val="0"/>
          <w:marBottom w:val="0"/>
          <w:divBdr>
            <w:top w:val="none" w:sz="0" w:space="0" w:color="auto"/>
            <w:left w:val="none" w:sz="0" w:space="0" w:color="auto"/>
            <w:bottom w:val="none" w:sz="0" w:space="0" w:color="auto"/>
            <w:right w:val="none" w:sz="0" w:space="0" w:color="auto"/>
          </w:divBdr>
        </w:div>
        <w:div w:id="949050946">
          <w:marLeft w:val="0"/>
          <w:marRight w:val="0"/>
          <w:marTop w:val="0"/>
          <w:marBottom w:val="0"/>
          <w:divBdr>
            <w:top w:val="none" w:sz="0" w:space="0" w:color="auto"/>
            <w:left w:val="none" w:sz="0" w:space="0" w:color="auto"/>
            <w:bottom w:val="none" w:sz="0" w:space="0" w:color="auto"/>
            <w:right w:val="none" w:sz="0" w:space="0" w:color="auto"/>
          </w:divBdr>
        </w:div>
        <w:div w:id="877741402">
          <w:marLeft w:val="0"/>
          <w:marRight w:val="0"/>
          <w:marTop w:val="0"/>
          <w:marBottom w:val="0"/>
          <w:divBdr>
            <w:top w:val="none" w:sz="0" w:space="0" w:color="auto"/>
            <w:left w:val="none" w:sz="0" w:space="0" w:color="auto"/>
            <w:bottom w:val="none" w:sz="0" w:space="0" w:color="auto"/>
            <w:right w:val="none" w:sz="0" w:space="0" w:color="auto"/>
          </w:divBdr>
        </w:div>
        <w:div w:id="601957006">
          <w:marLeft w:val="0"/>
          <w:marRight w:val="0"/>
          <w:marTop w:val="0"/>
          <w:marBottom w:val="0"/>
          <w:divBdr>
            <w:top w:val="none" w:sz="0" w:space="0" w:color="auto"/>
            <w:left w:val="none" w:sz="0" w:space="0" w:color="auto"/>
            <w:bottom w:val="none" w:sz="0" w:space="0" w:color="auto"/>
            <w:right w:val="none" w:sz="0" w:space="0" w:color="auto"/>
          </w:divBdr>
        </w:div>
        <w:div w:id="1154906884">
          <w:marLeft w:val="0"/>
          <w:marRight w:val="0"/>
          <w:marTop w:val="0"/>
          <w:marBottom w:val="0"/>
          <w:divBdr>
            <w:top w:val="none" w:sz="0" w:space="0" w:color="auto"/>
            <w:left w:val="none" w:sz="0" w:space="0" w:color="auto"/>
            <w:bottom w:val="none" w:sz="0" w:space="0" w:color="auto"/>
            <w:right w:val="none" w:sz="0" w:space="0" w:color="auto"/>
          </w:divBdr>
        </w:div>
        <w:div w:id="1955015084">
          <w:marLeft w:val="0"/>
          <w:marRight w:val="0"/>
          <w:marTop w:val="0"/>
          <w:marBottom w:val="0"/>
          <w:divBdr>
            <w:top w:val="none" w:sz="0" w:space="0" w:color="auto"/>
            <w:left w:val="none" w:sz="0" w:space="0" w:color="auto"/>
            <w:bottom w:val="none" w:sz="0" w:space="0" w:color="auto"/>
            <w:right w:val="none" w:sz="0" w:space="0" w:color="auto"/>
          </w:divBdr>
        </w:div>
        <w:div w:id="1318652386">
          <w:marLeft w:val="0"/>
          <w:marRight w:val="0"/>
          <w:marTop w:val="0"/>
          <w:marBottom w:val="0"/>
          <w:divBdr>
            <w:top w:val="none" w:sz="0" w:space="0" w:color="auto"/>
            <w:left w:val="none" w:sz="0" w:space="0" w:color="auto"/>
            <w:bottom w:val="none" w:sz="0" w:space="0" w:color="auto"/>
            <w:right w:val="none" w:sz="0" w:space="0" w:color="auto"/>
          </w:divBdr>
        </w:div>
        <w:div w:id="536116513">
          <w:marLeft w:val="0"/>
          <w:marRight w:val="0"/>
          <w:marTop w:val="0"/>
          <w:marBottom w:val="0"/>
          <w:divBdr>
            <w:top w:val="none" w:sz="0" w:space="0" w:color="auto"/>
            <w:left w:val="none" w:sz="0" w:space="0" w:color="auto"/>
            <w:bottom w:val="none" w:sz="0" w:space="0" w:color="auto"/>
            <w:right w:val="none" w:sz="0" w:space="0" w:color="auto"/>
          </w:divBdr>
        </w:div>
        <w:div w:id="79445297">
          <w:marLeft w:val="0"/>
          <w:marRight w:val="0"/>
          <w:marTop w:val="0"/>
          <w:marBottom w:val="0"/>
          <w:divBdr>
            <w:top w:val="none" w:sz="0" w:space="0" w:color="auto"/>
            <w:left w:val="none" w:sz="0" w:space="0" w:color="auto"/>
            <w:bottom w:val="none" w:sz="0" w:space="0" w:color="auto"/>
            <w:right w:val="none" w:sz="0" w:space="0" w:color="auto"/>
          </w:divBdr>
        </w:div>
        <w:div w:id="361630803">
          <w:marLeft w:val="0"/>
          <w:marRight w:val="0"/>
          <w:marTop w:val="0"/>
          <w:marBottom w:val="0"/>
          <w:divBdr>
            <w:top w:val="none" w:sz="0" w:space="0" w:color="auto"/>
            <w:left w:val="none" w:sz="0" w:space="0" w:color="auto"/>
            <w:bottom w:val="none" w:sz="0" w:space="0" w:color="auto"/>
            <w:right w:val="none" w:sz="0" w:space="0" w:color="auto"/>
          </w:divBdr>
        </w:div>
        <w:div w:id="1185365575">
          <w:marLeft w:val="0"/>
          <w:marRight w:val="0"/>
          <w:marTop w:val="0"/>
          <w:marBottom w:val="0"/>
          <w:divBdr>
            <w:top w:val="none" w:sz="0" w:space="0" w:color="auto"/>
            <w:left w:val="none" w:sz="0" w:space="0" w:color="auto"/>
            <w:bottom w:val="none" w:sz="0" w:space="0" w:color="auto"/>
            <w:right w:val="none" w:sz="0" w:space="0" w:color="auto"/>
          </w:divBdr>
        </w:div>
        <w:div w:id="905410685">
          <w:marLeft w:val="0"/>
          <w:marRight w:val="0"/>
          <w:marTop w:val="0"/>
          <w:marBottom w:val="0"/>
          <w:divBdr>
            <w:top w:val="none" w:sz="0" w:space="0" w:color="auto"/>
            <w:left w:val="none" w:sz="0" w:space="0" w:color="auto"/>
            <w:bottom w:val="none" w:sz="0" w:space="0" w:color="auto"/>
            <w:right w:val="none" w:sz="0" w:space="0" w:color="auto"/>
          </w:divBdr>
        </w:div>
        <w:div w:id="1816139333">
          <w:marLeft w:val="0"/>
          <w:marRight w:val="0"/>
          <w:marTop w:val="0"/>
          <w:marBottom w:val="0"/>
          <w:divBdr>
            <w:top w:val="none" w:sz="0" w:space="0" w:color="auto"/>
            <w:left w:val="none" w:sz="0" w:space="0" w:color="auto"/>
            <w:bottom w:val="none" w:sz="0" w:space="0" w:color="auto"/>
            <w:right w:val="none" w:sz="0" w:space="0" w:color="auto"/>
          </w:divBdr>
        </w:div>
        <w:div w:id="1625498262">
          <w:marLeft w:val="0"/>
          <w:marRight w:val="0"/>
          <w:marTop w:val="0"/>
          <w:marBottom w:val="0"/>
          <w:divBdr>
            <w:top w:val="none" w:sz="0" w:space="0" w:color="auto"/>
            <w:left w:val="none" w:sz="0" w:space="0" w:color="auto"/>
            <w:bottom w:val="none" w:sz="0" w:space="0" w:color="auto"/>
            <w:right w:val="none" w:sz="0" w:space="0" w:color="auto"/>
          </w:divBdr>
        </w:div>
        <w:div w:id="1994064177">
          <w:marLeft w:val="0"/>
          <w:marRight w:val="0"/>
          <w:marTop w:val="0"/>
          <w:marBottom w:val="0"/>
          <w:divBdr>
            <w:top w:val="none" w:sz="0" w:space="0" w:color="auto"/>
            <w:left w:val="none" w:sz="0" w:space="0" w:color="auto"/>
            <w:bottom w:val="none" w:sz="0" w:space="0" w:color="auto"/>
            <w:right w:val="none" w:sz="0" w:space="0" w:color="auto"/>
          </w:divBdr>
        </w:div>
        <w:div w:id="917447684">
          <w:marLeft w:val="0"/>
          <w:marRight w:val="0"/>
          <w:marTop w:val="0"/>
          <w:marBottom w:val="0"/>
          <w:divBdr>
            <w:top w:val="none" w:sz="0" w:space="0" w:color="auto"/>
            <w:left w:val="none" w:sz="0" w:space="0" w:color="auto"/>
            <w:bottom w:val="none" w:sz="0" w:space="0" w:color="auto"/>
            <w:right w:val="none" w:sz="0" w:space="0" w:color="auto"/>
          </w:divBdr>
        </w:div>
        <w:div w:id="1202592074">
          <w:marLeft w:val="0"/>
          <w:marRight w:val="0"/>
          <w:marTop w:val="0"/>
          <w:marBottom w:val="0"/>
          <w:divBdr>
            <w:top w:val="none" w:sz="0" w:space="0" w:color="auto"/>
            <w:left w:val="none" w:sz="0" w:space="0" w:color="auto"/>
            <w:bottom w:val="none" w:sz="0" w:space="0" w:color="auto"/>
            <w:right w:val="none" w:sz="0" w:space="0" w:color="auto"/>
          </w:divBdr>
        </w:div>
        <w:div w:id="1178423802">
          <w:marLeft w:val="0"/>
          <w:marRight w:val="0"/>
          <w:marTop w:val="0"/>
          <w:marBottom w:val="0"/>
          <w:divBdr>
            <w:top w:val="none" w:sz="0" w:space="0" w:color="auto"/>
            <w:left w:val="none" w:sz="0" w:space="0" w:color="auto"/>
            <w:bottom w:val="none" w:sz="0" w:space="0" w:color="auto"/>
            <w:right w:val="none" w:sz="0" w:space="0" w:color="auto"/>
          </w:divBdr>
        </w:div>
        <w:div w:id="341981176">
          <w:marLeft w:val="0"/>
          <w:marRight w:val="0"/>
          <w:marTop w:val="0"/>
          <w:marBottom w:val="0"/>
          <w:divBdr>
            <w:top w:val="none" w:sz="0" w:space="0" w:color="auto"/>
            <w:left w:val="none" w:sz="0" w:space="0" w:color="auto"/>
            <w:bottom w:val="none" w:sz="0" w:space="0" w:color="auto"/>
            <w:right w:val="none" w:sz="0" w:space="0" w:color="auto"/>
          </w:divBdr>
        </w:div>
        <w:div w:id="962081411">
          <w:marLeft w:val="0"/>
          <w:marRight w:val="0"/>
          <w:marTop w:val="0"/>
          <w:marBottom w:val="0"/>
          <w:divBdr>
            <w:top w:val="none" w:sz="0" w:space="0" w:color="auto"/>
            <w:left w:val="none" w:sz="0" w:space="0" w:color="auto"/>
            <w:bottom w:val="none" w:sz="0" w:space="0" w:color="auto"/>
            <w:right w:val="none" w:sz="0" w:space="0" w:color="auto"/>
          </w:divBdr>
        </w:div>
        <w:div w:id="1833982771">
          <w:marLeft w:val="0"/>
          <w:marRight w:val="0"/>
          <w:marTop w:val="0"/>
          <w:marBottom w:val="0"/>
          <w:divBdr>
            <w:top w:val="none" w:sz="0" w:space="0" w:color="auto"/>
            <w:left w:val="none" w:sz="0" w:space="0" w:color="auto"/>
            <w:bottom w:val="none" w:sz="0" w:space="0" w:color="auto"/>
            <w:right w:val="none" w:sz="0" w:space="0" w:color="auto"/>
          </w:divBdr>
        </w:div>
        <w:div w:id="1539926890">
          <w:marLeft w:val="0"/>
          <w:marRight w:val="0"/>
          <w:marTop w:val="0"/>
          <w:marBottom w:val="0"/>
          <w:divBdr>
            <w:top w:val="none" w:sz="0" w:space="0" w:color="auto"/>
            <w:left w:val="none" w:sz="0" w:space="0" w:color="auto"/>
            <w:bottom w:val="none" w:sz="0" w:space="0" w:color="auto"/>
            <w:right w:val="none" w:sz="0" w:space="0" w:color="auto"/>
          </w:divBdr>
        </w:div>
        <w:div w:id="2021004053">
          <w:marLeft w:val="0"/>
          <w:marRight w:val="0"/>
          <w:marTop w:val="0"/>
          <w:marBottom w:val="0"/>
          <w:divBdr>
            <w:top w:val="none" w:sz="0" w:space="0" w:color="auto"/>
            <w:left w:val="none" w:sz="0" w:space="0" w:color="auto"/>
            <w:bottom w:val="none" w:sz="0" w:space="0" w:color="auto"/>
            <w:right w:val="none" w:sz="0" w:space="0" w:color="auto"/>
          </w:divBdr>
        </w:div>
        <w:div w:id="419059999">
          <w:marLeft w:val="0"/>
          <w:marRight w:val="0"/>
          <w:marTop w:val="0"/>
          <w:marBottom w:val="0"/>
          <w:divBdr>
            <w:top w:val="none" w:sz="0" w:space="0" w:color="auto"/>
            <w:left w:val="none" w:sz="0" w:space="0" w:color="auto"/>
            <w:bottom w:val="none" w:sz="0" w:space="0" w:color="auto"/>
            <w:right w:val="none" w:sz="0" w:space="0" w:color="auto"/>
          </w:divBdr>
        </w:div>
        <w:div w:id="726342719">
          <w:marLeft w:val="0"/>
          <w:marRight w:val="0"/>
          <w:marTop w:val="0"/>
          <w:marBottom w:val="0"/>
          <w:divBdr>
            <w:top w:val="none" w:sz="0" w:space="0" w:color="auto"/>
            <w:left w:val="none" w:sz="0" w:space="0" w:color="auto"/>
            <w:bottom w:val="none" w:sz="0" w:space="0" w:color="auto"/>
            <w:right w:val="none" w:sz="0" w:space="0" w:color="auto"/>
          </w:divBdr>
        </w:div>
        <w:div w:id="632711649">
          <w:marLeft w:val="0"/>
          <w:marRight w:val="0"/>
          <w:marTop w:val="0"/>
          <w:marBottom w:val="0"/>
          <w:divBdr>
            <w:top w:val="none" w:sz="0" w:space="0" w:color="auto"/>
            <w:left w:val="none" w:sz="0" w:space="0" w:color="auto"/>
            <w:bottom w:val="none" w:sz="0" w:space="0" w:color="auto"/>
            <w:right w:val="none" w:sz="0" w:space="0" w:color="auto"/>
          </w:divBdr>
        </w:div>
        <w:div w:id="209852718">
          <w:marLeft w:val="0"/>
          <w:marRight w:val="0"/>
          <w:marTop w:val="0"/>
          <w:marBottom w:val="0"/>
          <w:divBdr>
            <w:top w:val="none" w:sz="0" w:space="0" w:color="auto"/>
            <w:left w:val="none" w:sz="0" w:space="0" w:color="auto"/>
            <w:bottom w:val="none" w:sz="0" w:space="0" w:color="auto"/>
            <w:right w:val="none" w:sz="0" w:space="0" w:color="auto"/>
          </w:divBdr>
        </w:div>
        <w:div w:id="2131196832">
          <w:marLeft w:val="0"/>
          <w:marRight w:val="0"/>
          <w:marTop w:val="0"/>
          <w:marBottom w:val="0"/>
          <w:divBdr>
            <w:top w:val="none" w:sz="0" w:space="0" w:color="auto"/>
            <w:left w:val="none" w:sz="0" w:space="0" w:color="auto"/>
            <w:bottom w:val="none" w:sz="0" w:space="0" w:color="auto"/>
            <w:right w:val="none" w:sz="0" w:space="0" w:color="auto"/>
          </w:divBdr>
        </w:div>
        <w:div w:id="1687438983">
          <w:marLeft w:val="0"/>
          <w:marRight w:val="0"/>
          <w:marTop w:val="0"/>
          <w:marBottom w:val="0"/>
          <w:divBdr>
            <w:top w:val="none" w:sz="0" w:space="0" w:color="auto"/>
            <w:left w:val="none" w:sz="0" w:space="0" w:color="auto"/>
            <w:bottom w:val="none" w:sz="0" w:space="0" w:color="auto"/>
            <w:right w:val="none" w:sz="0" w:space="0" w:color="auto"/>
          </w:divBdr>
        </w:div>
        <w:div w:id="1210190713">
          <w:marLeft w:val="0"/>
          <w:marRight w:val="0"/>
          <w:marTop w:val="0"/>
          <w:marBottom w:val="0"/>
          <w:divBdr>
            <w:top w:val="none" w:sz="0" w:space="0" w:color="auto"/>
            <w:left w:val="none" w:sz="0" w:space="0" w:color="auto"/>
            <w:bottom w:val="none" w:sz="0" w:space="0" w:color="auto"/>
            <w:right w:val="none" w:sz="0" w:space="0" w:color="auto"/>
          </w:divBdr>
        </w:div>
        <w:div w:id="618099437">
          <w:marLeft w:val="0"/>
          <w:marRight w:val="0"/>
          <w:marTop w:val="0"/>
          <w:marBottom w:val="0"/>
          <w:divBdr>
            <w:top w:val="none" w:sz="0" w:space="0" w:color="auto"/>
            <w:left w:val="none" w:sz="0" w:space="0" w:color="auto"/>
            <w:bottom w:val="none" w:sz="0" w:space="0" w:color="auto"/>
            <w:right w:val="none" w:sz="0" w:space="0" w:color="auto"/>
          </w:divBdr>
        </w:div>
        <w:div w:id="370039974">
          <w:marLeft w:val="0"/>
          <w:marRight w:val="0"/>
          <w:marTop w:val="0"/>
          <w:marBottom w:val="0"/>
          <w:divBdr>
            <w:top w:val="none" w:sz="0" w:space="0" w:color="auto"/>
            <w:left w:val="none" w:sz="0" w:space="0" w:color="auto"/>
            <w:bottom w:val="none" w:sz="0" w:space="0" w:color="auto"/>
            <w:right w:val="none" w:sz="0" w:space="0" w:color="auto"/>
          </w:divBdr>
        </w:div>
        <w:div w:id="1822308599">
          <w:marLeft w:val="0"/>
          <w:marRight w:val="0"/>
          <w:marTop w:val="0"/>
          <w:marBottom w:val="0"/>
          <w:divBdr>
            <w:top w:val="none" w:sz="0" w:space="0" w:color="auto"/>
            <w:left w:val="none" w:sz="0" w:space="0" w:color="auto"/>
            <w:bottom w:val="none" w:sz="0" w:space="0" w:color="auto"/>
            <w:right w:val="none" w:sz="0" w:space="0" w:color="auto"/>
          </w:divBdr>
        </w:div>
        <w:div w:id="1966691060">
          <w:marLeft w:val="0"/>
          <w:marRight w:val="0"/>
          <w:marTop w:val="0"/>
          <w:marBottom w:val="0"/>
          <w:divBdr>
            <w:top w:val="none" w:sz="0" w:space="0" w:color="auto"/>
            <w:left w:val="none" w:sz="0" w:space="0" w:color="auto"/>
            <w:bottom w:val="none" w:sz="0" w:space="0" w:color="auto"/>
            <w:right w:val="none" w:sz="0" w:space="0" w:color="auto"/>
          </w:divBdr>
        </w:div>
        <w:div w:id="178782820">
          <w:marLeft w:val="0"/>
          <w:marRight w:val="0"/>
          <w:marTop w:val="0"/>
          <w:marBottom w:val="0"/>
          <w:divBdr>
            <w:top w:val="none" w:sz="0" w:space="0" w:color="auto"/>
            <w:left w:val="none" w:sz="0" w:space="0" w:color="auto"/>
            <w:bottom w:val="none" w:sz="0" w:space="0" w:color="auto"/>
            <w:right w:val="none" w:sz="0" w:space="0" w:color="auto"/>
          </w:divBdr>
        </w:div>
        <w:div w:id="787626031">
          <w:marLeft w:val="0"/>
          <w:marRight w:val="0"/>
          <w:marTop w:val="0"/>
          <w:marBottom w:val="0"/>
          <w:divBdr>
            <w:top w:val="none" w:sz="0" w:space="0" w:color="auto"/>
            <w:left w:val="none" w:sz="0" w:space="0" w:color="auto"/>
            <w:bottom w:val="none" w:sz="0" w:space="0" w:color="auto"/>
            <w:right w:val="none" w:sz="0" w:space="0" w:color="auto"/>
          </w:divBdr>
        </w:div>
        <w:div w:id="243344215">
          <w:marLeft w:val="0"/>
          <w:marRight w:val="0"/>
          <w:marTop w:val="0"/>
          <w:marBottom w:val="0"/>
          <w:divBdr>
            <w:top w:val="none" w:sz="0" w:space="0" w:color="auto"/>
            <w:left w:val="none" w:sz="0" w:space="0" w:color="auto"/>
            <w:bottom w:val="none" w:sz="0" w:space="0" w:color="auto"/>
            <w:right w:val="none" w:sz="0" w:space="0" w:color="auto"/>
          </w:divBdr>
        </w:div>
        <w:div w:id="1097290363">
          <w:marLeft w:val="0"/>
          <w:marRight w:val="0"/>
          <w:marTop w:val="0"/>
          <w:marBottom w:val="0"/>
          <w:divBdr>
            <w:top w:val="none" w:sz="0" w:space="0" w:color="auto"/>
            <w:left w:val="none" w:sz="0" w:space="0" w:color="auto"/>
            <w:bottom w:val="none" w:sz="0" w:space="0" w:color="auto"/>
            <w:right w:val="none" w:sz="0" w:space="0" w:color="auto"/>
          </w:divBdr>
        </w:div>
        <w:div w:id="1383745937">
          <w:marLeft w:val="0"/>
          <w:marRight w:val="0"/>
          <w:marTop w:val="0"/>
          <w:marBottom w:val="0"/>
          <w:divBdr>
            <w:top w:val="none" w:sz="0" w:space="0" w:color="auto"/>
            <w:left w:val="none" w:sz="0" w:space="0" w:color="auto"/>
            <w:bottom w:val="none" w:sz="0" w:space="0" w:color="auto"/>
            <w:right w:val="none" w:sz="0" w:space="0" w:color="auto"/>
          </w:divBdr>
        </w:div>
        <w:div w:id="1354653849">
          <w:marLeft w:val="0"/>
          <w:marRight w:val="0"/>
          <w:marTop w:val="0"/>
          <w:marBottom w:val="0"/>
          <w:divBdr>
            <w:top w:val="none" w:sz="0" w:space="0" w:color="auto"/>
            <w:left w:val="none" w:sz="0" w:space="0" w:color="auto"/>
            <w:bottom w:val="none" w:sz="0" w:space="0" w:color="auto"/>
            <w:right w:val="none" w:sz="0" w:space="0" w:color="auto"/>
          </w:divBdr>
        </w:div>
        <w:div w:id="1696736658">
          <w:marLeft w:val="0"/>
          <w:marRight w:val="0"/>
          <w:marTop w:val="0"/>
          <w:marBottom w:val="0"/>
          <w:divBdr>
            <w:top w:val="none" w:sz="0" w:space="0" w:color="auto"/>
            <w:left w:val="none" w:sz="0" w:space="0" w:color="auto"/>
            <w:bottom w:val="none" w:sz="0" w:space="0" w:color="auto"/>
            <w:right w:val="none" w:sz="0" w:space="0" w:color="auto"/>
          </w:divBdr>
        </w:div>
        <w:div w:id="1378240648">
          <w:marLeft w:val="0"/>
          <w:marRight w:val="0"/>
          <w:marTop w:val="0"/>
          <w:marBottom w:val="0"/>
          <w:divBdr>
            <w:top w:val="none" w:sz="0" w:space="0" w:color="auto"/>
            <w:left w:val="none" w:sz="0" w:space="0" w:color="auto"/>
            <w:bottom w:val="none" w:sz="0" w:space="0" w:color="auto"/>
            <w:right w:val="none" w:sz="0" w:space="0" w:color="auto"/>
          </w:divBdr>
        </w:div>
        <w:div w:id="896404593">
          <w:marLeft w:val="0"/>
          <w:marRight w:val="0"/>
          <w:marTop w:val="0"/>
          <w:marBottom w:val="0"/>
          <w:divBdr>
            <w:top w:val="none" w:sz="0" w:space="0" w:color="auto"/>
            <w:left w:val="none" w:sz="0" w:space="0" w:color="auto"/>
            <w:bottom w:val="none" w:sz="0" w:space="0" w:color="auto"/>
            <w:right w:val="none" w:sz="0" w:space="0" w:color="auto"/>
          </w:divBdr>
        </w:div>
        <w:div w:id="1345743489">
          <w:marLeft w:val="0"/>
          <w:marRight w:val="0"/>
          <w:marTop w:val="0"/>
          <w:marBottom w:val="0"/>
          <w:divBdr>
            <w:top w:val="none" w:sz="0" w:space="0" w:color="auto"/>
            <w:left w:val="none" w:sz="0" w:space="0" w:color="auto"/>
            <w:bottom w:val="none" w:sz="0" w:space="0" w:color="auto"/>
            <w:right w:val="none" w:sz="0" w:space="0" w:color="auto"/>
          </w:divBdr>
        </w:div>
        <w:div w:id="197008560">
          <w:marLeft w:val="0"/>
          <w:marRight w:val="0"/>
          <w:marTop w:val="0"/>
          <w:marBottom w:val="0"/>
          <w:divBdr>
            <w:top w:val="none" w:sz="0" w:space="0" w:color="auto"/>
            <w:left w:val="none" w:sz="0" w:space="0" w:color="auto"/>
            <w:bottom w:val="none" w:sz="0" w:space="0" w:color="auto"/>
            <w:right w:val="none" w:sz="0" w:space="0" w:color="auto"/>
          </w:divBdr>
        </w:div>
        <w:div w:id="669722983">
          <w:marLeft w:val="0"/>
          <w:marRight w:val="0"/>
          <w:marTop w:val="0"/>
          <w:marBottom w:val="0"/>
          <w:divBdr>
            <w:top w:val="none" w:sz="0" w:space="0" w:color="auto"/>
            <w:left w:val="none" w:sz="0" w:space="0" w:color="auto"/>
            <w:bottom w:val="none" w:sz="0" w:space="0" w:color="auto"/>
            <w:right w:val="none" w:sz="0" w:space="0" w:color="auto"/>
          </w:divBdr>
        </w:div>
        <w:div w:id="1691370811">
          <w:marLeft w:val="0"/>
          <w:marRight w:val="0"/>
          <w:marTop w:val="0"/>
          <w:marBottom w:val="0"/>
          <w:divBdr>
            <w:top w:val="none" w:sz="0" w:space="0" w:color="auto"/>
            <w:left w:val="none" w:sz="0" w:space="0" w:color="auto"/>
            <w:bottom w:val="none" w:sz="0" w:space="0" w:color="auto"/>
            <w:right w:val="none" w:sz="0" w:space="0" w:color="auto"/>
          </w:divBdr>
        </w:div>
        <w:div w:id="2100170896">
          <w:marLeft w:val="0"/>
          <w:marRight w:val="0"/>
          <w:marTop w:val="0"/>
          <w:marBottom w:val="0"/>
          <w:divBdr>
            <w:top w:val="none" w:sz="0" w:space="0" w:color="auto"/>
            <w:left w:val="none" w:sz="0" w:space="0" w:color="auto"/>
            <w:bottom w:val="none" w:sz="0" w:space="0" w:color="auto"/>
            <w:right w:val="none" w:sz="0" w:space="0" w:color="auto"/>
          </w:divBdr>
        </w:div>
        <w:div w:id="2106949522">
          <w:marLeft w:val="0"/>
          <w:marRight w:val="0"/>
          <w:marTop w:val="0"/>
          <w:marBottom w:val="0"/>
          <w:divBdr>
            <w:top w:val="none" w:sz="0" w:space="0" w:color="auto"/>
            <w:left w:val="none" w:sz="0" w:space="0" w:color="auto"/>
            <w:bottom w:val="none" w:sz="0" w:space="0" w:color="auto"/>
            <w:right w:val="none" w:sz="0" w:space="0" w:color="auto"/>
          </w:divBdr>
        </w:div>
        <w:div w:id="1097211440">
          <w:marLeft w:val="0"/>
          <w:marRight w:val="0"/>
          <w:marTop w:val="0"/>
          <w:marBottom w:val="0"/>
          <w:divBdr>
            <w:top w:val="none" w:sz="0" w:space="0" w:color="auto"/>
            <w:left w:val="none" w:sz="0" w:space="0" w:color="auto"/>
            <w:bottom w:val="none" w:sz="0" w:space="0" w:color="auto"/>
            <w:right w:val="none" w:sz="0" w:space="0" w:color="auto"/>
          </w:divBdr>
        </w:div>
        <w:div w:id="453136154">
          <w:marLeft w:val="0"/>
          <w:marRight w:val="0"/>
          <w:marTop w:val="0"/>
          <w:marBottom w:val="0"/>
          <w:divBdr>
            <w:top w:val="none" w:sz="0" w:space="0" w:color="auto"/>
            <w:left w:val="none" w:sz="0" w:space="0" w:color="auto"/>
            <w:bottom w:val="none" w:sz="0" w:space="0" w:color="auto"/>
            <w:right w:val="none" w:sz="0" w:space="0" w:color="auto"/>
          </w:divBdr>
        </w:div>
        <w:div w:id="929125780">
          <w:marLeft w:val="0"/>
          <w:marRight w:val="0"/>
          <w:marTop w:val="0"/>
          <w:marBottom w:val="0"/>
          <w:divBdr>
            <w:top w:val="none" w:sz="0" w:space="0" w:color="auto"/>
            <w:left w:val="none" w:sz="0" w:space="0" w:color="auto"/>
            <w:bottom w:val="none" w:sz="0" w:space="0" w:color="auto"/>
            <w:right w:val="none" w:sz="0" w:space="0" w:color="auto"/>
          </w:divBdr>
        </w:div>
        <w:div w:id="641077175">
          <w:marLeft w:val="0"/>
          <w:marRight w:val="0"/>
          <w:marTop w:val="0"/>
          <w:marBottom w:val="0"/>
          <w:divBdr>
            <w:top w:val="none" w:sz="0" w:space="0" w:color="auto"/>
            <w:left w:val="none" w:sz="0" w:space="0" w:color="auto"/>
            <w:bottom w:val="none" w:sz="0" w:space="0" w:color="auto"/>
            <w:right w:val="none" w:sz="0" w:space="0" w:color="auto"/>
          </w:divBdr>
        </w:div>
        <w:div w:id="1511674040">
          <w:marLeft w:val="0"/>
          <w:marRight w:val="0"/>
          <w:marTop w:val="0"/>
          <w:marBottom w:val="0"/>
          <w:divBdr>
            <w:top w:val="none" w:sz="0" w:space="0" w:color="auto"/>
            <w:left w:val="none" w:sz="0" w:space="0" w:color="auto"/>
            <w:bottom w:val="none" w:sz="0" w:space="0" w:color="auto"/>
            <w:right w:val="none" w:sz="0" w:space="0" w:color="auto"/>
          </w:divBdr>
        </w:div>
        <w:div w:id="1257980039">
          <w:marLeft w:val="0"/>
          <w:marRight w:val="0"/>
          <w:marTop w:val="0"/>
          <w:marBottom w:val="0"/>
          <w:divBdr>
            <w:top w:val="none" w:sz="0" w:space="0" w:color="auto"/>
            <w:left w:val="none" w:sz="0" w:space="0" w:color="auto"/>
            <w:bottom w:val="none" w:sz="0" w:space="0" w:color="auto"/>
            <w:right w:val="none" w:sz="0" w:space="0" w:color="auto"/>
          </w:divBdr>
        </w:div>
        <w:div w:id="647826038">
          <w:marLeft w:val="0"/>
          <w:marRight w:val="0"/>
          <w:marTop w:val="0"/>
          <w:marBottom w:val="0"/>
          <w:divBdr>
            <w:top w:val="none" w:sz="0" w:space="0" w:color="auto"/>
            <w:left w:val="none" w:sz="0" w:space="0" w:color="auto"/>
            <w:bottom w:val="none" w:sz="0" w:space="0" w:color="auto"/>
            <w:right w:val="none" w:sz="0" w:space="0" w:color="auto"/>
          </w:divBdr>
        </w:div>
        <w:div w:id="1531913420">
          <w:marLeft w:val="0"/>
          <w:marRight w:val="0"/>
          <w:marTop w:val="0"/>
          <w:marBottom w:val="0"/>
          <w:divBdr>
            <w:top w:val="none" w:sz="0" w:space="0" w:color="auto"/>
            <w:left w:val="none" w:sz="0" w:space="0" w:color="auto"/>
            <w:bottom w:val="none" w:sz="0" w:space="0" w:color="auto"/>
            <w:right w:val="none" w:sz="0" w:space="0" w:color="auto"/>
          </w:divBdr>
        </w:div>
        <w:div w:id="1124157976">
          <w:marLeft w:val="0"/>
          <w:marRight w:val="0"/>
          <w:marTop w:val="0"/>
          <w:marBottom w:val="0"/>
          <w:divBdr>
            <w:top w:val="none" w:sz="0" w:space="0" w:color="auto"/>
            <w:left w:val="none" w:sz="0" w:space="0" w:color="auto"/>
            <w:bottom w:val="none" w:sz="0" w:space="0" w:color="auto"/>
            <w:right w:val="none" w:sz="0" w:space="0" w:color="auto"/>
          </w:divBdr>
        </w:div>
        <w:div w:id="96869566">
          <w:marLeft w:val="0"/>
          <w:marRight w:val="0"/>
          <w:marTop w:val="0"/>
          <w:marBottom w:val="0"/>
          <w:divBdr>
            <w:top w:val="none" w:sz="0" w:space="0" w:color="auto"/>
            <w:left w:val="none" w:sz="0" w:space="0" w:color="auto"/>
            <w:bottom w:val="none" w:sz="0" w:space="0" w:color="auto"/>
            <w:right w:val="none" w:sz="0" w:space="0" w:color="auto"/>
          </w:divBdr>
        </w:div>
        <w:div w:id="1058481877">
          <w:marLeft w:val="0"/>
          <w:marRight w:val="0"/>
          <w:marTop w:val="0"/>
          <w:marBottom w:val="0"/>
          <w:divBdr>
            <w:top w:val="none" w:sz="0" w:space="0" w:color="auto"/>
            <w:left w:val="none" w:sz="0" w:space="0" w:color="auto"/>
            <w:bottom w:val="none" w:sz="0" w:space="0" w:color="auto"/>
            <w:right w:val="none" w:sz="0" w:space="0" w:color="auto"/>
          </w:divBdr>
        </w:div>
        <w:div w:id="1088305807">
          <w:marLeft w:val="0"/>
          <w:marRight w:val="0"/>
          <w:marTop w:val="0"/>
          <w:marBottom w:val="0"/>
          <w:divBdr>
            <w:top w:val="none" w:sz="0" w:space="0" w:color="auto"/>
            <w:left w:val="none" w:sz="0" w:space="0" w:color="auto"/>
            <w:bottom w:val="none" w:sz="0" w:space="0" w:color="auto"/>
            <w:right w:val="none" w:sz="0" w:space="0" w:color="auto"/>
          </w:divBdr>
        </w:div>
        <w:div w:id="655063684">
          <w:marLeft w:val="0"/>
          <w:marRight w:val="0"/>
          <w:marTop w:val="0"/>
          <w:marBottom w:val="0"/>
          <w:divBdr>
            <w:top w:val="none" w:sz="0" w:space="0" w:color="auto"/>
            <w:left w:val="none" w:sz="0" w:space="0" w:color="auto"/>
            <w:bottom w:val="none" w:sz="0" w:space="0" w:color="auto"/>
            <w:right w:val="none" w:sz="0" w:space="0" w:color="auto"/>
          </w:divBdr>
        </w:div>
        <w:div w:id="1271014953">
          <w:marLeft w:val="0"/>
          <w:marRight w:val="0"/>
          <w:marTop w:val="0"/>
          <w:marBottom w:val="0"/>
          <w:divBdr>
            <w:top w:val="none" w:sz="0" w:space="0" w:color="auto"/>
            <w:left w:val="none" w:sz="0" w:space="0" w:color="auto"/>
            <w:bottom w:val="none" w:sz="0" w:space="0" w:color="auto"/>
            <w:right w:val="none" w:sz="0" w:space="0" w:color="auto"/>
          </w:divBdr>
        </w:div>
        <w:div w:id="55589107">
          <w:marLeft w:val="0"/>
          <w:marRight w:val="0"/>
          <w:marTop w:val="0"/>
          <w:marBottom w:val="0"/>
          <w:divBdr>
            <w:top w:val="none" w:sz="0" w:space="0" w:color="auto"/>
            <w:left w:val="none" w:sz="0" w:space="0" w:color="auto"/>
            <w:bottom w:val="none" w:sz="0" w:space="0" w:color="auto"/>
            <w:right w:val="none" w:sz="0" w:space="0" w:color="auto"/>
          </w:divBdr>
        </w:div>
        <w:div w:id="1214805381">
          <w:marLeft w:val="0"/>
          <w:marRight w:val="0"/>
          <w:marTop w:val="0"/>
          <w:marBottom w:val="0"/>
          <w:divBdr>
            <w:top w:val="none" w:sz="0" w:space="0" w:color="auto"/>
            <w:left w:val="none" w:sz="0" w:space="0" w:color="auto"/>
            <w:bottom w:val="none" w:sz="0" w:space="0" w:color="auto"/>
            <w:right w:val="none" w:sz="0" w:space="0" w:color="auto"/>
          </w:divBdr>
        </w:div>
        <w:div w:id="635919213">
          <w:marLeft w:val="0"/>
          <w:marRight w:val="0"/>
          <w:marTop w:val="0"/>
          <w:marBottom w:val="0"/>
          <w:divBdr>
            <w:top w:val="none" w:sz="0" w:space="0" w:color="auto"/>
            <w:left w:val="none" w:sz="0" w:space="0" w:color="auto"/>
            <w:bottom w:val="none" w:sz="0" w:space="0" w:color="auto"/>
            <w:right w:val="none" w:sz="0" w:space="0" w:color="auto"/>
          </w:divBdr>
        </w:div>
        <w:div w:id="378288767">
          <w:marLeft w:val="0"/>
          <w:marRight w:val="0"/>
          <w:marTop w:val="0"/>
          <w:marBottom w:val="0"/>
          <w:divBdr>
            <w:top w:val="none" w:sz="0" w:space="0" w:color="auto"/>
            <w:left w:val="none" w:sz="0" w:space="0" w:color="auto"/>
            <w:bottom w:val="none" w:sz="0" w:space="0" w:color="auto"/>
            <w:right w:val="none" w:sz="0" w:space="0" w:color="auto"/>
          </w:divBdr>
        </w:div>
        <w:div w:id="871267815">
          <w:marLeft w:val="0"/>
          <w:marRight w:val="0"/>
          <w:marTop w:val="0"/>
          <w:marBottom w:val="0"/>
          <w:divBdr>
            <w:top w:val="none" w:sz="0" w:space="0" w:color="auto"/>
            <w:left w:val="none" w:sz="0" w:space="0" w:color="auto"/>
            <w:bottom w:val="none" w:sz="0" w:space="0" w:color="auto"/>
            <w:right w:val="none" w:sz="0" w:space="0" w:color="auto"/>
          </w:divBdr>
        </w:div>
        <w:div w:id="1075853996">
          <w:marLeft w:val="0"/>
          <w:marRight w:val="0"/>
          <w:marTop w:val="0"/>
          <w:marBottom w:val="0"/>
          <w:divBdr>
            <w:top w:val="none" w:sz="0" w:space="0" w:color="auto"/>
            <w:left w:val="none" w:sz="0" w:space="0" w:color="auto"/>
            <w:bottom w:val="none" w:sz="0" w:space="0" w:color="auto"/>
            <w:right w:val="none" w:sz="0" w:space="0" w:color="auto"/>
          </w:divBdr>
        </w:div>
        <w:div w:id="51118115">
          <w:marLeft w:val="0"/>
          <w:marRight w:val="0"/>
          <w:marTop w:val="0"/>
          <w:marBottom w:val="0"/>
          <w:divBdr>
            <w:top w:val="none" w:sz="0" w:space="0" w:color="auto"/>
            <w:left w:val="none" w:sz="0" w:space="0" w:color="auto"/>
            <w:bottom w:val="none" w:sz="0" w:space="0" w:color="auto"/>
            <w:right w:val="none" w:sz="0" w:space="0" w:color="auto"/>
          </w:divBdr>
        </w:div>
        <w:div w:id="1333995176">
          <w:marLeft w:val="0"/>
          <w:marRight w:val="0"/>
          <w:marTop w:val="0"/>
          <w:marBottom w:val="0"/>
          <w:divBdr>
            <w:top w:val="none" w:sz="0" w:space="0" w:color="auto"/>
            <w:left w:val="none" w:sz="0" w:space="0" w:color="auto"/>
            <w:bottom w:val="none" w:sz="0" w:space="0" w:color="auto"/>
            <w:right w:val="none" w:sz="0" w:space="0" w:color="auto"/>
          </w:divBdr>
        </w:div>
        <w:div w:id="267660634">
          <w:marLeft w:val="0"/>
          <w:marRight w:val="0"/>
          <w:marTop w:val="0"/>
          <w:marBottom w:val="0"/>
          <w:divBdr>
            <w:top w:val="none" w:sz="0" w:space="0" w:color="auto"/>
            <w:left w:val="none" w:sz="0" w:space="0" w:color="auto"/>
            <w:bottom w:val="none" w:sz="0" w:space="0" w:color="auto"/>
            <w:right w:val="none" w:sz="0" w:space="0" w:color="auto"/>
          </w:divBdr>
        </w:div>
        <w:div w:id="1836797159">
          <w:marLeft w:val="0"/>
          <w:marRight w:val="0"/>
          <w:marTop w:val="0"/>
          <w:marBottom w:val="0"/>
          <w:divBdr>
            <w:top w:val="none" w:sz="0" w:space="0" w:color="auto"/>
            <w:left w:val="none" w:sz="0" w:space="0" w:color="auto"/>
            <w:bottom w:val="none" w:sz="0" w:space="0" w:color="auto"/>
            <w:right w:val="none" w:sz="0" w:space="0" w:color="auto"/>
          </w:divBdr>
        </w:div>
        <w:div w:id="1601058730">
          <w:marLeft w:val="0"/>
          <w:marRight w:val="0"/>
          <w:marTop w:val="0"/>
          <w:marBottom w:val="0"/>
          <w:divBdr>
            <w:top w:val="none" w:sz="0" w:space="0" w:color="auto"/>
            <w:left w:val="none" w:sz="0" w:space="0" w:color="auto"/>
            <w:bottom w:val="none" w:sz="0" w:space="0" w:color="auto"/>
            <w:right w:val="none" w:sz="0" w:space="0" w:color="auto"/>
          </w:divBdr>
        </w:div>
        <w:div w:id="466824159">
          <w:marLeft w:val="0"/>
          <w:marRight w:val="0"/>
          <w:marTop w:val="0"/>
          <w:marBottom w:val="0"/>
          <w:divBdr>
            <w:top w:val="none" w:sz="0" w:space="0" w:color="auto"/>
            <w:left w:val="none" w:sz="0" w:space="0" w:color="auto"/>
            <w:bottom w:val="none" w:sz="0" w:space="0" w:color="auto"/>
            <w:right w:val="none" w:sz="0" w:space="0" w:color="auto"/>
          </w:divBdr>
        </w:div>
        <w:div w:id="537544516">
          <w:marLeft w:val="0"/>
          <w:marRight w:val="0"/>
          <w:marTop w:val="0"/>
          <w:marBottom w:val="0"/>
          <w:divBdr>
            <w:top w:val="none" w:sz="0" w:space="0" w:color="auto"/>
            <w:left w:val="none" w:sz="0" w:space="0" w:color="auto"/>
            <w:bottom w:val="none" w:sz="0" w:space="0" w:color="auto"/>
            <w:right w:val="none" w:sz="0" w:space="0" w:color="auto"/>
          </w:divBdr>
        </w:div>
        <w:div w:id="656345802">
          <w:marLeft w:val="0"/>
          <w:marRight w:val="0"/>
          <w:marTop w:val="0"/>
          <w:marBottom w:val="0"/>
          <w:divBdr>
            <w:top w:val="none" w:sz="0" w:space="0" w:color="auto"/>
            <w:left w:val="none" w:sz="0" w:space="0" w:color="auto"/>
            <w:bottom w:val="none" w:sz="0" w:space="0" w:color="auto"/>
            <w:right w:val="none" w:sz="0" w:space="0" w:color="auto"/>
          </w:divBdr>
        </w:div>
        <w:div w:id="2044355498">
          <w:marLeft w:val="0"/>
          <w:marRight w:val="0"/>
          <w:marTop w:val="0"/>
          <w:marBottom w:val="0"/>
          <w:divBdr>
            <w:top w:val="none" w:sz="0" w:space="0" w:color="auto"/>
            <w:left w:val="none" w:sz="0" w:space="0" w:color="auto"/>
            <w:bottom w:val="none" w:sz="0" w:space="0" w:color="auto"/>
            <w:right w:val="none" w:sz="0" w:space="0" w:color="auto"/>
          </w:divBdr>
        </w:div>
        <w:div w:id="234243397">
          <w:marLeft w:val="0"/>
          <w:marRight w:val="0"/>
          <w:marTop w:val="0"/>
          <w:marBottom w:val="0"/>
          <w:divBdr>
            <w:top w:val="none" w:sz="0" w:space="0" w:color="auto"/>
            <w:left w:val="none" w:sz="0" w:space="0" w:color="auto"/>
            <w:bottom w:val="none" w:sz="0" w:space="0" w:color="auto"/>
            <w:right w:val="none" w:sz="0" w:space="0" w:color="auto"/>
          </w:divBdr>
        </w:div>
        <w:div w:id="2004310881">
          <w:marLeft w:val="0"/>
          <w:marRight w:val="0"/>
          <w:marTop w:val="0"/>
          <w:marBottom w:val="0"/>
          <w:divBdr>
            <w:top w:val="none" w:sz="0" w:space="0" w:color="auto"/>
            <w:left w:val="none" w:sz="0" w:space="0" w:color="auto"/>
            <w:bottom w:val="none" w:sz="0" w:space="0" w:color="auto"/>
            <w:right w:val="none" w:sz="0" w:space="0" w:color="auto"/>
          </w:divBdr>
        </w:div>
        <w:div w:id="759375813">
          <w:marLeft w:val="0"/>
          <w:marRight w:val="0"/>
          <w:marTop w:val="0"/>
          <w:marBottom w:val="0"/>
          <w:divBdr>
            <w:top w:val="none" w:sz="0" w:space="0" w:color="auto"/>
            <w:left w:val="none" w:sz="0" w:space="0" w:color="auto"/>
            <w:bottom w:val="none" w:sz="0" w:space="0" w:color="auto"/>
            <w:right w:val="none" w:sz="0" w:space="0" w:color="auto"/>
          </w:divBdr>
        </w:div>
        <w:div w:id="922377684">
          <w:marLeft w:val="0"/>
          <w:marRight w:val="0"/>
          <w:marTop w:val="0"/>
          <w:marBottom w:val="0"/>
          <w:divBdr>
            <w:top w:val="none" w:sz="0" w:space="0" w:color="auto"/>
            <w:left w:val="none" w:sz="0" w:space="0" w:color="auto"/>
            <w:bottom w:val="none" w:sz="0" w:space="0" w:color="auto"/>
            <w:right w:val="none" w:sz="0" w:space="0" w:color="auto"/>
          </w:divBdr>
        </w:div>
        <w:div w:id="659626169">
          <w:marLeft w:val="0"/>
          <w:marRight w:val="0"/>
          <w:marTop w:val="0"/>
          <w:marBottom w:val="0"/>
          <w:divBdr>
            <w:top w:val="none" w:sz="0" w:space="0" w:color="auto"/>
            <w:left w:val="none" w:sz="0" w:space="0" w:color="auto"/>
            <w:bottom w:val="none" w:sz="0" w:space="0" w:color="auto"/>
            <w:right w:val="none" w:sz="0" w:space="0" w:color="auto"/>
          </w:divBdr>
        </w:div>
        <w:div w:id="33895164">
          <w:marLeft w:val="0"/>
          <w:marRight w:val="0"/>
          <w:marTop w:val="0"/>
          <w:marBottom w:val="0"/>
          <w:divBdr>
            <w:top w:val="none" w:sz="0" w:space="0" w:color="auto"/>
            <w:left w:val="none" w:sz="0" w:space="0" w:color="auto"/>
            <w:bottom w:val="none" w:sz="0" w:space="0" w:color="auto"/>
            <w:right w:val="none" w:sz="0" w:space="0" w:color="auto"/>
          </w:divBdr>
        </w:div>
      </w:divsChild>
    </w:div>
    <w:div w:id="1773434284">
      <w:bodyDiv w:val="1"/>
      <w:marLeft w:val="0"/>
      <w:marRight w:val="0"/>
      <w:marTop w:val="0"/>
      <w:marBottom w:val="0"/>
      <w:divBdr>
        <w:top w:val="none" w:sz="0" w:space="0" w:color="auto"/>
        <w:left w:val="none" w:sz="0" w:space="0" w:color="auto"/>
        <w:bottom w:val="none" w:sz="0" w:space="0" w:color="auto"/>
        <w:right w:val="none" w:sz="0" w:space="0" w:color="auto"/>
      </w:divBdr>
    </w:div>
    <w:div w:id="1819225135">
      <w:bodyDiv w:val="1"/>
      <w:marLeft w:val="0"/>
      <w:marRight w:val="0"/>
      <w:marTop w:val="0"/>
      <w:marBottom w:val="0"/>
      <w:divBdr>
        <w:top w:val="none" w:sz="0" w:space="0" w:color="auto"/>
        <w:left w:val="none" w:sz="0" w:space="0" w:color="auto"/>
        <w:bottom w:val="none" w:sz="0" w:space="0" w:color="auto"/>
        <w:right w:val="none" w:sz="0" w:space="0" w:color="auto"/>
      </w:divBdr>
    </w:div>
    <w:div w:id="1890532479">
      <w:bodyDiv w:val="1"/>
      <w:marLeft w:val="0"/>
      <w:marRight w:val="0"/>
      <w:marTop w:val="0"/>
      <w:marBottom w:val="0"/>
      <w:divBdr>
        <w:top w:val="none" w:sz="0" w:space="0" w:color="auto"/>
        <w:left w:val="none" w:sz="0" w:space="0" w:color="auto"/>
        <w:bottom w:val="none" w:sz="0" w:space="0" w:color="auto"/>
        <w:right w:val="none" w:sz="0" w:space="0" w:color="auto"/>
      </w:divBdr>
    </w:div>
    <w:div w:id="1967195602">
      <w:bodyDiv w:val="1"/>
      <w:marLeft w:val="0"/>
      <w:marRight w:val="0"/>
      <w:marTop w:val="0"/>
      <w:marBottom w:val="0"/>
      <w:divBdr>
        <w:top w:val="none" w:sz="0" w:space="0" w:color="auto"/>
        <w:left w:val="none" w:sz="0" w:space="0" w:color="auto"/>
        <w:bottom w:val="none" w:sz="0" w:space="0" w:color="auto"/>
        <w:right w:val="none" w:sz="0" w:space="0" w:color="auto"/>
      </w:divBdr>
      <w:divsChild>
        <w:div w:id="1188133333">
          <w:marLeft w:val="0"/>
          <w:marRight w:val="0"/>
          <w:marTop w:val="0"/>
          <w:marBottom w:val="0"/>
          <w:divBdr>
            <w:top w:val="none" w:sz="0" w:space="0" w:color="auto"/>
            <w:left w:val="none" w:sz="0" w:space="0" w:color="auto"/>
            <w:bottom w:val="none" w:sz="0" w:space="0" w:color="auto"/>
            <w:right w:val="none" w:sz="0" w:space="0" w:color="auto"/>
          </w:divBdr>
        </w:div>
        <w:div w:id="2124305597">
          <w:marLeft w:val="0"/>
          <w:marRight w:val="0"/>
          <w:marTop w:val="0"/>
          <w:marBottom w:val="0"/>
          <w:divBdr>
            <w:top w:val="none" w:sz="0" w:space="0" w:color="auto"/>
            <w:left w:val="none" w:sz="0" w:space="0" w:color="auto"/>
            <w:bottom w:val="none" w:sz="0" w:space="0" w:color="auto"/>
            <w:right w:val="none" w:sz="0" w:space="0" w:color="auto"/>
          </w:divBdr>
        </w:div>
        <w:div w:id="1691446389">
          <w:marLeft w:val="0"/>
          <w:marRight w:val="0"/>
          <w:marTop w:val="0"/>
          <w:marBottom w:val="0"/>
          <w:divBdr>
            <w:top w:val="none" w:sz="0" w:space="0" w:color="auto"/>
            <w:left w:val="none" w:sz="0" w:space="0" w:color="auto"/>
            <w:bottom w:val="none" w:sz="0" w:space="0" w:color="auto"/>
            <w:right w:val="none" w:sz="0" w:space="0" w:color="auto"/>
          </w:divBdr>
        </w:div>
        <w:div w:id="1710715426">
          <w:marLeft w:val="0"/>
          <w:marRight w:val="0"/>
          <w:marTop w:val="0"/>
          <w:marBottom w:val="0"/>
          <w:divBdr>
            <w:top w:val="none" w:sz="0" w:space="0" w:color="auto"/>
            <w:left w:val="none" w:sz="0" w:space="0" w:color="auto"/>
            <w:bottom w:val="none" w:sz="0" w:space="0" w:color="auto"/>
            <w:right w:val="none" w:sz="0" w:space="0" w:color="auto"/>
          </w:divBdr>
        </w:div>
        <w:div w:id="788858745">
          <w:marLeft w:val="0"/>
          <w:marRight w:val="0"/>
          <w:marTop w:val="0"/>
          <w:marBottom w:val="0"/>
          <w:divBdr>
            <w:top w:val="none" w:sz="0" w:space="0" w:color="auto"/>
            <w:left w:val="none" w:sz="0" w:space="0" w:color="auto"/>
            <w:bottom w:val="none" w:sz="0" w:space="0" w:color="auto"/>
            <w:right w:val="none" w:sz="0" w:space="0" w:color="auto"/>
          </w:divBdr>
        </w:div>
        <w:div w:id="626938622">
          <w:marLeft w:val="0"/>
          <w:marRight w:val="0"/>
          <w:marTop w:val="0"/>
          <w:marBottom w:val="0"/>
          <w:divBdr>
            <w:top w:val="none" w:sz="0" w:space="0" w:color="auto"/>
            <w:left w:val="none" w:sz="0" w:space="0" w:color="auto"/>
            <w:bottom w:val="none" w:sz="0" w:space="0" w:color="auto"/>
            <w:right w:val="none" w:sz="0" w:space="0" w:color="auto"/>
          </w:divBdr>
        </w:div>
        <w:div w:id="2077124788">
          <w:marLeft w:val="0"/>
          <w:marRight w:val="0"/>
          <w:marTop w:val="0"/>
          <w:marBottom w:val="0"/>
          <w:divBdr>
            <w:top w:val="none" w:sz="0" w:space="0" w:color="auto"/>
            <w:left w:val="none" w:sz="0" w:space="0" w:color="auto"/>
            <w:bottom w:val="none" w:sz="0" w:space="0" w:color="auto"/>
            <w:right w:val="none" w:sz="0" w:space="0" w:color="auto"/>
          </w:divBdr>
        </w:div>
        <w:div w:id="1995180555">
          <w:marLeft w:val="0"/>
          <w:marRight w:val="0"/>
          <w:marTop w:val="0"/>
          <w:marBottom w:val="0"/>
          <w:divBdr>
            <w:top w:val="none" w:sz="0" w:space="0" w:color="auto"/>
            <w:left w:val="none" w:sz="0" w:space="0" w:color="auto"/>
            <w:bottom w:val="none" w:sz="0" w:space="0" w:color="auto"/>
            <w:right w:val="none" w:sz="0" w:space="0" w:color="auto"/>
          </w:divBdr>
        </w:div>
        <w:div w:id="1523009929">
          <w:marLeft w:val="0"/>
          <w:marRight w:val="0"/>
          <w:marTop w:val="0"/>
          <w:marBottom w:val="0"/>
          <w:divBdr>
            <w:top w:val="none" w:sz="0" w:space="0" w:color="auto"/>
            <w:left w:val="none" w:sz="0" w:space="0" w:color="auto"/>
            <w:bottom w:val="none" w:sz="0" w:space="0" w:color="auto"/>
            <w:right w:val="none" w:sz="0" w:space="0" w:color="auto"/>
          </w:divBdr>
        </w:div>
        <w:div w:id="762458159">
          <w:marLeft w:val="0"/>
          <w:marRight w:val="0"/>
          <w:marTop w:val="0"/>
          <w:marBottom w:val="0"/>
          <w:divBdr>
            <w:top w:val="none" w:sz="0" w:space="0" w:color="auto"/>
            <w:left w:val="none" w:sz="0" w:space="0" w:color="auto"/>
            <w:bottom w:val="none" w:sz="0" w:space="0" w:color="auto"/>
            <w:right w:val="none" w:sz="0" w:space="0" w:color="auto"/>
          </w:divBdr>
        </w:div>
        <w:div w:id="170149634">
          <w:marLeft w:val="0"/>
          <w:marRight w:val="0"/>
          <w:marTop w:val="0"/>
          <w:marBottom w:val="0"/>
          <w:divBdr>
            <w:top w:val="none" w:sz="0" w:space="0" w:color="auto"/>
            <w:left w:val="none" w:sz="0" w:space="0" w:color="auto"/>
            <w:bottom w:val="none" w:sz="0" w:space="0" w:color="auto"/>
            <w:right w:val="none" w:sz="0" w:space="0" w:color="auto"/>
          </w:divBdr>
        </w:div>
        <w:div w:id="1049643990">
          <w:marLeft w:val="0"/>
          <w:marRight w:val="0"/>
          <w:marTop w:val="0"/>
          <w:marBottom w:val="0"/>
          <w:divBdr>
            <w:top w:val="none" w:sz="0" w:space="0" w:color="auto"/>
            <w:left w:val="none" w:sz="0" w:space="0" w:color="auto"/>
            <w:bottom w:val="none" w:sz="0" w:space="0" w:color="auto"/>
            <w:right w:val="none" w:sz="0" w:space="0" w:color="auto"/>
          </w:divBdr>
        </w:div>
        <w:div w:id="1823811713">
          <w:marLeft w:val="0"/>
          <w:marRight w:val="0"/>
          <w:marTop w:val="0"/>
          <w:marBottom w:val="0"/>
          <w:divBdr>
            <w:top w:val="none" w:sz="0" w:space="0" w:color="auto"/>
            <w:left w:val="none" w:sz="0" w:space="0" w:color="auto"/>
            <w:bottom w:val="none" w:sz="0" w:space="0" w:color="auto"/>
            <w:right w:val="none" w:sz="0" w:space="0" w:color="auto"/>
          </w:divBdr>
        </w:div>
        <w:div w:id="2007829553">
          <w:marLeft w:val="0"/>
          <w:marRight w:val="0"/>
          <w:marTop w:val="0"/>
          <w:marBottom w:val="0"/>
          <w:divBdr>
            <w:top w:val="none" w:sz="0" w:space="0" w:color="auto"/>
            <w:left w:val="none" w:sz="0" w:space="0" w:color="auto"/>
            <w:bottom w:val="none" w:sz="0" w:space="0" w:color="auto"/>
            <w:right w:val="none" w:sz="0" w:space="0" w:color="auto"/>
          </w:divBdr>
        </w:div>
        <w:div w:id="1066148408">
          <w:marLeft w:val="0"/>
          <w:marRight w:val="0"/>
          <w:marTop w:val="0"/>
          <w:marBottom w:val="0"/>
          <w:divBdr>
            <w:top w:val="none" w:sz="0" w:space="0" w:color="auto"/>
            <w:left w:val="none" w:sz="0" w:space="0" w:color="auto"/>
            <w:bottom w:val="none" w:sz="0" w:space="0" w:color="auto"/>
            <w:right w:val="none" w:sz="0" w:space="0" w:color="auto"/>
          </w:divBdr>
        </w:div>
        <w:div w:id="1309282617">
          <w:marLeft w:val="0"/>
          <w:marRight w:val="0"/>
          <w:marTop w:val="0"/>
          <w:marBottom w:val="0"/>
          <w:divBdr>
            <w:top w:val="none" w:sz="0" w:space="0" w:color="auto"/>
            <w:left w:val="none" w:sz="0" w:space="0" w:color="auto"/>
            <w:bottom w:val="none" w:sz="0" w:space="0" w:color="auto"/>
            <w:right w:val="none" w:sz="0" w:space="0" w:color="auto"/>
          </w:divBdr>
        </w:div>
        <w:div w:id="1303001835">
          <w:marLeft w:val="0"/>
          <w:marRight w:val="0"/>
          <w:marTop w:val="0"/>
          <w:marBottom w:val="0"/>
          <w:divBdr>
            <w:top w:val="none" w:sz="0" w:space="0" w:color="auto"/>
            <w:left w:val="none" w:sz="0" w:space="0" w:color="auto"/>
            <w:bottom w:val="none" w:sz="0" w:space="0" w:color="auto"/>
            <w:right w:val="none" w:sz="0" w:space="0" w:color="auto"/>
          </w:divBdr>
        </w:div>
        <w:div w:id="1865745429">
          <w:marLeft w:val="0"/>
          <w:marRight w:val="0"/>
          <w:marTop w:val="0"/>
          <w:marBottom w:val="0"/>
          <w:divBdr>
            <w:top w:val="none" w:sz="0" w:space="0" w:color="auto"/>
            <w:left w:val="none" w:sz="0" w:space="0" w:color="auto"/>
            <w:bottom w:val="none" w:sz="0" w:space="0" w:color="auto"/>
            <w:right w:val="none" w:sz="0" w:space="0" w:color="auto"/>
          </w:divBdr>
        </w:div>
        <w:div w:id="391587940">
          <w:marLeft w:val="0"/>
          <w:marRight w:val="0"/>
          <w:marTop w:val="0"/>
          <w:marBottom w:val="0"/>
          <w:divBdr>
            <w:top w:val="none" w:sz="0" w:space="0" w:color="auto"/>
            <w:left w:val="none" w:sz="0" w:space="0" w:color="auto"/>
            <w:bottom w:val="none" w:sz="0" w:space="0" w:color="auto"/>
            <w:right w:val="none" w:sz="0" w:space="0" w:color="auto"/>
          </w:divBdr>
        </w:div>
        <w:div w:id="675111048">
          <w:marLeft w:val="0"/>
          <w:marRight w:val="0"/>
          <w:marTop w:val="0"/>
          <w:marBottom w:val="0"/>
          <w:divBdr>
            <w:top w:val="none" w:sz="0" w:space="0" w:color="auto"/>
            <w:left w:val="none" w:sz="0" w:space="0" w:color="auto"/>
            <w:bottom w:val="none" w:sz="0" w:space="0" w:color="auto"/>
            <w:right w:val="none" w:sz="0" w:space="0" w:color="auto"/>
          </w:divBdr>
        </w:div>
        <w:div w:id="1658147397">
          <w:marLeft w:val="0"/>
          <w:marRight w:val="0"/>
          <w:marTop w:val="0"/>
          <w:marBottom w:val="0"/>
          <w:divBdr>
            <w:top w:val="none" w:sz="0" w:space="0" w:color="auto"/>
            <w:left w:val="none" w:sz="0" w:space="0" w:color="auto"/>
            <w:bottom w:val="none" w:sz="0" w:space="0" w:color="auto"/>
            <w:right w:val="none" w:sz="0" w:space="0" w:color="auto"/>
          </w:divBdr>
        </w:div>
        <w:div w:id="1360011404">
          <w:marLeft w:val="0"/>
          <w:marRight w:val="0"/>
          <w:marTop w:val="0"/>
          <w:marBottom w:val="0"/>
          <w:divBdr>
            <w:top w:val="none" w:sz="0" w:space="0" w:color="auto"/>
            <w:left w:val="none" w:sz="0" w:space="0" w:color="auto"/>
            <w:bottom w:val="none" w:sz="0" w:space="0" w:color="auto"/>
            <w:right w:val="none" w:sz="0" w:space="0" w:color="auto"/>
          </w:divBdr>
        </w:div>
        <w:div w:id="451243552">
          <w:marLeft w:val="0"/>
          <w:marRight w:val="0"/>
          <w:marTop w:val="0"/>
          <w:marBottom w:val="0"/>
          <w:divBdr>
            <w:top w:val="none" w:sz="0" w:space="0" w:color="auto"/>
            <w:left w:val="none" w:sz="0" w:space="0" w:color="auto"/>
            <w:bottom w:val="none" w:sz="0" w:space="0" w:color="auto"/>
            <w:right w:val="none" w:sz="0" w:space="0" w:color="auto"/>
          </w:divBdr>
        </w:div>
        <w:div w:id="1800565038">
          <w:marLeft w:val="0"/>
          <w:marRight w:val="0"/>
          <w:marTop w:val="0"/>
          <w:marBottom w:val="0"/>
          <w:divBdr>
            <w:top w:val="none" w:sz="0" w:space="0" w:color="auto"/>
            <w:left w:val="none" w:sz="0" w:space="0" w:color="auto"/>
            <w:bottom w:val="none" w:sz="0" w:space="0" w:color="auto"/>
            <w:right w:val="none" w:sz="0" w:space="0" w:color="auto"/>
          </w:divBdr>
        </w:div>
        <w:div w:id="257103359">
          <w:marLeft w:val="0"/>
          <w:marRight w:val="0"/>
          <w:marTop w:val="0"/>
          <w:marBottom w:val="0"/>
          <w:divBdr>
            <w:top w:val="none" w:sz="0" w:space="0" w:color="auto"/>
            <w:left w:val="none" w:sz="0" w:space="0" w:color="auto"/>
            <w:bottom w:val="none" w:sz="0" w:space="0" w:color="auto"/>
            <w:right w:val="none" w:sz="0" w:space="0" w:color="auto"/>
          </w:divBdr>
        </w:div>
        <w:div w:id="1627928041">
          <w:marLeft w:val="0"/>
          <w:marRight w:val="0"/>
          <w:marTop w:val="0"/>
          <w:marBottom w:val="0"/>
          <w:divBdr>
            <w:top w:val="none" w:sz="0" w:space="0" w:color="auto"/>
            <w:left w:val="none" w:sz="0" w:space="0" w:color="auto"/>
            <w:bottom w:val="none" w:sz="0" w:space="0" w:color="auto"/>
            <w:right w:val="none" w:sz="0" w:space="0" w:color="auto"/>
          </w:divBdr>
        </w:div>
        <w:div w:id="899171176">
          <w:marLeft w:val="0"/>
          <w:marRight w:val="0"/>
          <w:marTop w:val="0"/>
          <w:marBottom w:val="0"/>
          <w:divBdr>
            <w:top w:val="none" w:sz="0" w:space="0" w:color="auto"/>
            <w:left w:val="none" w:sz="0" w:space="0" w:color="auto"/>
            <w:bottom w:val="none" w:sz="0" w:space="0" w:color="auto"/>
            <w:right w:val="none" w:sz="0" w:space="0" w:color="auto"/>
          </w:divBdr>
        </w:div>
        <w:div w:id="2085449495">
          <w:marLeft w:val="0"/>
          <w:marRight w:val="0"/>
          <w:marTop w:val="0"/>
          <w:marBottom w:val="0"/>
          <w:divBdr>
            <w:top w:val="none" w:sz="0" w:space="0" w:color="auto"/>
            <w:left w:val="none" w:sz="0" w:space="0" w:color="auto"/>
            <w:bottom w:val="none" w:sz="0" w:space="0" w:color="auto"/>
            <w:right w:val="none" w:sz="0" w:space="0" w:color="auto"/>
          </w:divBdr>
        </w:div>
        <w:div w:id="6374482">
          <w:marLeft w:val="0"/>
          <w:marRight w:val="0"/>
          <w:marTop w:val="0"/>
          <w:marBottom w:val="0"/>
          <w:divBdr>
            <w:top w:val="none" w:sz="0" w:space="0" w:color="auto"/>
            <w:left w:val="none" w:sz="0" w:space="0" w:color="auto"/>
            <w:bottom w:val="none" w:sz="0" w:space="0" w:color="auto"/>
            <w:right w:val="none" w:sz="0" w:space="0" w:color="auto"/>
          </w:divBdr>
        </w:div>
        <w:div w:id="674381410">
          <w:marLeft w:val="0"/>
          <w:marRight w:val="0"/>
          <w:marTop w:val="0"/>
          <w:marBottom w:val="0"/>
          <w:divBdr>
            <w:top w:val="none" w:sz="0" w:space="0" w:color="auto"/>
            <w:left w:val="none" w:sz="0" w:space="0" w:color="auto"/>
            <w:bottom w:val="none" w:sz="0" w:space="0" w:color="auto"/>
            <w:right w:val="none" w:sz="0" w:space="0" w:color="auto"/>
          </w:divBdr>
        </w:div>
        <w:div w:id="1413699371">
          <w:marLeft w:val="0"/>
          <w:marRight w:val="0"/>
          <w:marTop w:val="0"/>
          <w:marBottom w:val="0"/>
          <w:divBdr>
            <w:top w:val="none" w:sz="0" w:space="0" w:color="auto"/>
            <w:left w:val="none" w:sz="0" w:space="0" w:color="auto"/>
            <w:bottom w:val="none" w:sz="0" w:space="0" w:color="auto"/>
            <w:right w:val="none" w:sz="0" w:space="0" w:color="auto"/>
          </w:divBdr>
        </w:div>
        <w:div w:id="735474081">
          <w:marLeft w:val="0"/>
          <w:marRight w:val="0"/>
          <w:marTop w:val="0"/>
          <w:marBottom w:val="0"/>
          <w:divBdr>
            <w:top w:val="none" w:sz="0" w:space="0" w:color="auto"/>
            <w:left w:val="none" w:sz="0" w:space="0" w:color="auto"/>
            <w:bottom w:val="none" w:sz="0" w:space="0" w:color="auto"/>
            <w:right w:val="none" w:sz="0" w:space="0" w:color="auto"/>
          </w:divBdr>
        </w:div>
        <w:div w:id="1297174704">
          <w:marLeft w:val="0"/>
          <w:marRight w:val="0"/>
          <w:marTop w:val="0"/>
          <w:marBottom w:val="0"/>
          <w:divBdr>
            <w:top w:val="none" w:sz="0" w:space="0" w:color="auto"/>
            <w:left w:val="none" w:sz="0" w:space="0" w:color="auto"/>
            <w:bottom w:val="none" w:sz="0" w:space="0" w:color="auto"/>
            <w:right w:val="none" w:sz="0" w:space="0" w:color="auto"/>
          </w:divBdr>
        </w:div>
        <w:div w:id="481233394">
          <w:marLeft w:val="0"/>
          <w:marRight w:val="0"/>
          <w:marTop w:val="0"/>
          <w:marBottom w:val="0"/>
          <w:divBdr>
            <w:top w:val="none" w:sz="0" w:space="0" w:color="auto"/>
            <w:left w:val="none" w:sz="0" w:space="0" w:color="auto"/>
            <w:bottom w:val="none" w:sz="0" w:space="0" w:color="auto"/>
            <w:right w:val="none" w:sz="0" w:space="0" w:color="auto"/>
          </w:divBdr>
        </w:div>
        <w:div w:id="641814110">
          <w:marLeft w:val="0"/>
          <w:marRight w:val="0"/>
          <w:marTop w:val="0"/>
          <w:marBottom w:val="0"/>
          <w:divBdr>
            <w:top w:val="none" w:sz="0" w:space="0" w:color="auto"/>
            <w:left w:val="none" w:sz="0" w:space="0" w:color="auto"/>
            <w:bottom w:val="none" w:sz="0" w:space="0" w:color="auto"/>
            <w:right w:val="none" w:sz="0" w:space="0" w:color="auto"/>
          </w:divBdr>
        </w:div>
        <w:div w:id="2119135526">
          <w:marLeft w:val="0"/>
          <w:marRight w:val="0"/>
          <w:marTop w:val="0"/>
          <w:marBottom w:val="0"/>
          <w:divBdr>
            <w:top w:val="none" w:sz="0" w:space="0" w:color="auto"/>
            <w:left w:val="none" w:sz="0" w:space="0" w:color="auto"/>
            <w:bottom w:val="none" w:sz="0" w:space="0" w:color="auto"/>
            <w:right w:val="none" w:sz="0" w:space="0" w:color="auto"/>
          </w:divBdr>
        </w:div>
        <w:div w:id="1842620080">
          <w:marLeft w:val="0"/>
          <w:marRight w:val="0"/>
          <w:marTop w:val="0"/>
          <w:marBottom w:val="0"/>
          <w:divBdr>
            <w:top w:val="none" w:sz="0" w:space="0" w:color="auto"/>
            <w:left w:val="none" w:sz="0" w:space="0" w:color="auto"/>
            <w:bottom w:val="none" w:sz="0" w:space="0" w:color="auto"/>
            <w:right w:val="none" w:sz="0" w:space="0" w:color="auto"/>
          </w:divBdr>
        </w:div>
        <w:div w:id="1415323694">
          <w:marLeft w:val="0"/>
          <w:marRight w:val="0"/>
          <w:marTop w:val="0"/>
          <w:marBottom w:val="0"/>
          <w:divBdr>
            <w:top w:val="none" w:sz="0" w:space="0" w:color="auto"/>
            <w:left w:val="none" w:sz="0" w:space="0" w:color="auto"/>
            <w:bottom w:val="none" w:sz="0" w:space="0" w:color="auto"/>
            <w:right w:val="none" w:sz="0" w:space="0" w:color="auto"/>
          </w:divBdr>
        </w:div>
        <w:div w:id="200942201">
          <w:marLeft w:val="0"/>
          <w:marRight w:val="0"/>
          <w:marTop w:val="0"/>
          <w:marBottom w:val="0"/>
          <w:divBdr>
            <w:top w:val="none" w:sz="0" w:space="0" w:color="auto"/>
            <w:left w:val="none" w:sz="0" w:space="0" w:color="auto"/>
            <w:bottom w:val="none" w:sz="0" w:space="0" w:color="auto"/>
            <w:right w:val="none" w:sz="0" w:space="0" w:color="auto"/>
          </w:divBdr>
        </w:div>
        <w:div w:id="56051379">
          <w:marLeft w:val="0"/>
          <w:marRight w:val="0"/>
          <w:marTop w:val="0"/>
          <w:marBottom w:val="0"/>
          <w:divBdr>
            <w:top w:val="none" w:sz="0" w:space="0" w:color="auto"/>
            <w:left w:val="none" w:sz="0" w:space="0" w:color="auto"/>
            <w:bottom w:val="none" w:sz="0" w:space="0" w:color="auto"/>
            <w:right w:val="none" w:sz="0" w:space="0" w:color="auto"/>
          </w:divBdr>
        </w:div>
        <w:div w:id="1385450846">
          <w:marLeft w:val="0"/>
          <w:marRight w:val="0"/>
          <w:marTop w:val="0"/>
          <w:marBottom w:val="0"/>
          <w:divBdr>
            <w:top w:val="none" w:sz="0" w:space="0" w:color="auto"/>
            <w:left w:val="none" w:sz="0" w:space="0" w:color="auto"/>
            <w:bottom w:val="none" w:sz="0" w:space="0" w:color="auto"/>
            <w:right w:val="none" w:sz="0" w:space="0" w:color="auto"/>
          </w:divBdr>
        </w:div>
        <w:div w:id="1093553433">
          <w:marLeft w:val="0"/>
          <w:marRight w:val="0"/>
          <w:marTop w:val="0"/>
          <w:marBottom w:val="0"/>
          <w:divBdr>
            <w:top w:val="none" w:sz="0" w:space="0" w:color="auto"/>
            <w:left w:val="none" w:sz="0" w:space="0" w:color="auto"/>
            <w:bottom w:val="none" w:sz="0" w:space="0" w:color="auto"/>
            <w:right w:val="none" w:sz="0" w:space="0" w:color="auto"/>
          </w:divBdr>
        </w:div>
        <w:div w:id="1496188084">
          <w:marLeft w:val="0"/>
          <w:marRight w:val="0"/>
          <w:marTop w:val="0"/>
          <w:marBottom w:val="0"/>
          <w:divBdr>
            <w:top w:val="none" w:sz="0" w:space="0" w:color="auto"/>
            <w:left w:val="none" w:sz="0" w:space="0" w:color="auto"/>
            <w:bottom w:val="none" w:sz="0" w:space="0" w:color="auto"/>
            <w:right w:val="none" w:sz="0" w:space="0" w:color="auto"/>
          </w:divBdr>
        </w:div>
        <w:div w:id="1719665327">
          <w:marLeft w:val="0"/>
          <w:marRight w:val="0"/>
          <w:marTop w:val="0"/>
          <w:marBottom w:val="0"/>
          <w:divBdr>
            <w:top w:val="none" w:sz="0" w:space="0" w:color="auto"/>
            <w:left w:val="none" w:sz="0" w:space="0" w:color="auto"/>
            <w:bottom w:val="none" w:sz="0" w:space="0" w:color="auto"/>
            <w:right w:val="none" w:sz="0" w:space="0" w:color="auto"/>
          </w:divBdr>
        </w:div>
        <w:div w:id="1810784822">
          <w:marLeft w:val="0"/>
          <w:marRight w:val="0"/>
          <w:marTop w:val="0"/>
          <w:marBottom w:val="0"/>
          <w:divBdr>
            <w:top w:val="none" w:sz="0" w:space="0" w:color="auto"/>
            <w:left w:val="none" w:sz="0" w:space="0" w:color="auto"/>
            <w:bottom w:val="none" w:sz="0" w:space="0" w:color="auto"/>
            <w:right w:val="none" w:sz="0" w:space="0" w:color="auto"/>
          </w:divBdr>
        </w:div>
        <w:div w:id="1368215578">
          <w:marLeft w:val="0"/>
          <w:marRight w:val="0"/>
          <w:marTop w:val="0"/>
          <w:marBottom w:val="0"/>
          <w:divBdr>
            <w:top w:val="none" w:sz="0" w:space="0" w:color="auto"/>
            <w:left w:val="none" w:sz="0" w:space="0" w:color="auto"/>
            <w:bottom w:val="none" w:sz="0" w:space="0" w:color="auto"/>
            <w:right w:val="none" w:sz="0" w:space="0" w:color="auto"/>
          </w:divBdr>
        </w:div>
        <w:div w:id="676887091">
          <w:marLeft w:val="0"/>
          <w:marRight w:val="0"/>
          <w:marTop w:val="0"/>
          <w:marBottom w:val="0"/>
          <w:divBdr>
            <w:top w:val="none" w:sz="0" w:space="0" w:color="auto"/>
            <w:left w:val="none" w:sz="0" w:space="0" w:color="auto"/>
            <w:bottom w:val="none" w:sz="0" w:space="0" w:color="auto"/>
            <w:right w:val="none" w:sz="0" w:space="0" w:color="auto"/>
          </w:divBdr>
        </w:div>
        <w:div w:id="712383155">
          <w:marLeft w:val="0"/>
          <w:marRight w:val="0"/>
          <w:marTop w:val="0"/>
          <w:marBottom w:val="0"/>
          <w:divBdr>
            <w:top w:val="none" w:sz="0" w:space="0" w:color="auto"/>
            <w:left w:val="none" w:sz="0" w:space="0" w:color="auto"/>
            <w:bottom w:val="none" w:sz="0" w:space="0" w:color="auto"/>
            <w:right w:val="none" w:sz="0" w:space="0" w:color="auto"/>
          </w:divBdr>
        </w:div>
        <w:div w:id="1681352440">
          <w:marLeft w:val="0"/>
          <w:marRight w:val="0"/>
          <w:marTop w:val="0"/>
          <w:marBottom w:val="0"/>
          <w:divBdr>
            <w:top w:val="none" w:sz="0" w:space="0" w:color="auto"/>
            <w:left w:val="none" w:sz="0" w:space="0" w:color="auto"/>
            <w:bottom w:val="none" w:sz="0" w:space="0" w:color="auto"/>
            <w:right w:val="none" w:sz="0" w:space="0" w:color="auto"/>
          </w:divBdr>
        </w:div>
        <w:div w:id="1428430077">
          <w:marLeft w:val="0"/>
          <w:marRight w:val="0"/>
          <w:marTop w:val="0"/>
          <w:marBottom w:val="0"/>
          <w:divBdr>
            <w:top w:val="none" w:sz="0" w:space="0" w:color="auto"/>
            <w:left w:val="none" w:sz="0" w:space="0" w:color="auto"/>
            <w:bottom w:val="none" w:sz="0" w:space="0" w:color="auto"/>
            <w:right w:val="none" w:sz="0" w:space="0" w:color="auto"/>
          </w:divBdr>
        </w:div>
        <w:div w:id="538979280">
          <w:marLeft w:val="0"/>
          <w:marRight w:val="0"/>
          <w:marTop w:val="0"/>
          <w:marBottom w:val="0"/>
          <w:divBdr>
            <w:top w:val="none" w:sz="0" w:space="0" w:color="auto"/>
            <w:left w:val="none" w:sz="0" w:space="0" w:color="auto"/>
            <w:bottom w:val="none" w:sz="0" w:space="0" w:color="auto"/>
            <w:right w:val="none" w:sz="0" w:space="0" w:color="auto"/>
          </w:divBdr>
        </w:div>
        <w:div w:id="1290863123">
          <w:marLeft w:val="0"/>
          <w:marRight w:val="0"/>
          <w:marTop w:val="0"/>
          <w:marBottom w:val="0"/>
          <w:divBdr>
            <w:top w:val="none" w:sz="0" w:space="0" w:color="auto"/>
            <w:left w:val="none" w:sz="0" w:space="0" w:color="auto"/>
            <w:bottom w:val="none" w:sz="0" w:space="0" w:color="auto"/>
            <w:right w:val="none" w:sz="0" w:space="0" w:color="auto"/>
          </w:divBdr>
        </w:div>
        <w:div w:id="177962187">
          <w:marLeft w:val="0"/>
          <w:marRight w:val="0"/>
          <w:marTop w:val="0"/>
          <w:marBottom w:val="0"/>
          <w:divBdr>
            <w:top w:val="none" w:sz="0" w:space="0" w:color="auto"/>
            <w:left w:val="none" w:sz="0" w:space="0" w:color="auto"/>
            <w:bottom w:val="none" w:sz="0" w:space="0" w:color="auto"/>
            <w:right w:val="none" w:sz="0" w:space="0" w:color="auto"/>
          </w:divBdr>
        </w:div>
        <w:div w:id="814101282">
          <w:marLeft w:val="0"/>
          <w:marRight w:val="0"/>
          <w:marTop w:val="0"/>
          <w:marBottom w:val="0"/>
          <w:divBdr>
            <w:top w:val="none" w:sz="0" w:space="0" w:color="auto"/>
            <w:left w:val="none" w:sz="0" w:space="0" w:color="auto"/>
            <w:bottom w:val="none" w:sz="0" w:space="0" w:color="auto"/>
            <w:right w:val="none" w:sz="0" w:space="0" w:color="auto"/>
          </w:divBdr>
        </w:div>
        <w:div w:id="855196341">
          <w:marLeft w:val="0"/>
          <w:marRight w:val="0"/>
          <w:marTop w:val="0"/>
          <w:marBottom w:val="0"/>
          <w:divBdr>
            <w:top w:val="none" w:sz="0" w:space="0" w:color="auto"/>
            <w:left w:val="none" w:sz="0" w:space="0" w:color="auto"/>
            <w:bottom w:val="none" w:sz="0" w:space="0" w:color="auto"/>
            <w:right w:val="none" w:sz="0" w:space="0" w:color="auto"/>
          </w:divBdr>
        </w:div>
      </w:divsChild>
    </w:div>
    <w:div w:id="2049989409">
      <w:bodyDiv w:val="1"/>
      <w:marLeft w:val="0"/>
      <w:marRight w:val="0"/>
      <w:marTop w:val="0"/>
      <w:marBottom w:val="0"/>
      <w:divBdr>
        <w:top w:val="none" w:sz="0" w:space="0" w:color="auto"/>
        <w:left w:val="none" w:sz="0" w:space="0" w:color="auto"/>
        <w:bottom w:val="none" w:sz="0" w:space="0" w:color="auto"/>
        <w:right w:val="none" w:sz="0" w:space="0" w:color="auto"/>
      </w:divBdr>
    </w:div>
    <w:div w:id="2084836564">
      <w:bodyDiv w:val="1"/>
      <w:marLeft w:val="0"/>
      <w:marRight w:val="0"/>
      <w:marTop w:val="0"/>
      <w:marBottom w:val="0"/>
      <w:divBdr>
        <w:top w:val="none" w:sz="0" w:space="0" w:color="auto"/>
        <w:left w:val="none" w:sz="0" w:space="0" w:color="auto"/>
        <w:bottom w:val="none" w:sz="0" w:space="0" w:color="auto"/>
        <w:right w:val="none" w:sz="0" w:space="0" w:color="auto"/>
      </w:divBdr>
    </w:div>
    <w:div w:id="2096321093">
      <w:bodyDiv w:val="1"/>
      <w:marLeft w:val="0"/>
      <w:marRight w:val="0"/>
      <w:marTop w:val="0"/>
      <w:marBottom w:val="0"/>
      <w:divBdr>
        <w:top w:val="none" w:sz="0" w:space="0" w:color="auto"/>
        <w:left w:val="none" w:sz="0" w:space="0" w:color="auto"/>
        <w:bottom w:val="none" w:sz="0" w:space="0" w:color="auto"/>
        <w:right w:val="none" w:sz="0" w:space="0" w:color="auto"/>
      </w:divBdr>
    </w:div>
    <w:div w:id="2111001743">
      <w:bodyDiv w:val="1"/>
      <w:marLeft w:val="0"/>
      <w:marRight w:val="0"/>
      <w:marTop w:val="0"/>
      <w:marBottom w:val="0"/>
      <w:divBdr>
        <w:top w:val="none" w:sz="0" w:space="0" w:color="auto"/>
        <w:left w:val="none" w:sz="0" w:space="0" w:color="auto"/>
        <w:bottom w:val="none" w:sz="0" w:space="0" w:color="auto"/>
        <w:right w:val="none" w:sz="0" w:space="0" w:color="auto"/>
      </w:divBdr>
      <w:divsChild>
        <w:div w:id="1664580581">
          <w:marLeft w:val="-225"/>
          <w:marRight w:val="-225"/>
          <w:marTop w:val="0"/>
          <w:marBottom w:val="975"/>
          <w:divBdr>
            <w:top w:val="none" w:sz="0" w:space="0" w:color="auto"/>
            <w:left w:val="none" w:sz="0" w:space="0" w:color="auto"/>
            <w:bottom w:val="none" w:sz="0" w:space="0" w:color="auto"/>
            <w:right w:val="none" w:sz="0" w:space="0" w:color="auto"/>
          </w:divBdr>
          <w:divsChild>
            <w:div w:id="859003871">
              <w:marLeft w:val="0"/>
              <w:marRight w:val="0"/>
              <w:marTop w:val="0"/>
              <w:marBottom w:val="0"/>
              <w:divBdr>
                <w:top w:val="none" w:sz="0" w:space="0" w:color="auto"/>
                <w:left w:val="none" w:sz="0" w:space="0" w:color="auto"/>
                <w:bottom w:val="none" w:sz="0" w:space="0" w:color="auto"/>
                <w:right w:val="none" w:sz="0" w:space="0" w:color="auto"/>
              </w:divBdr>
            </w:div>
            <w:div w:id="998845082">
              <w:marLeft w:val="0"/>
              <w:marRight w:val="0"/>
              <w:marTop w:val="0"/>
              <w:marBottom w:val="0"/>
              <w:divBdr>
                <w:top w:val="none" w:sz="0" w:space="0" w:color="auto"/>
                <w:left w:val="none" w:sz="0" w:space="0" w:color="auto"/>
                <w:bottom w:val="none" w:sz="0" w:space="0" w:color="auto"/>
                <w:right w:val="none" w:sz="0" w:space="0" w:color="auto"/>
              </w:divBdr>
              <w:divsChild>
                <w:div w:id="210988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01975">
          <w:marLeft w:val="0"/>
          <w:marRight w:val="0"/>
          <w:marTop w:val="0"/>
          <w:marBottom w:val="0"/>
          <w:divBdr>
            <w:top w:val="none" w:sz="0" w:space="0" w:color="auto"/>
            <w:left w:val="none" w:sz="0" w:space="0" w:color="auto"/>
            <w:bottom w:val="none" w:sz="0" w:space="0" w:color="auto"/>
            <w:right w:val="none" w:sz="0" w:space="0" w:color="auto"/>
          </w:divBdr>
          <w:divsChild>
            <w:div w:id="188835960">
              <w:marLeft w:val="0"/>
              <w:marRight w:val="0"/>
              <w:marTop w:val="0"/>
              <w:marBottom w:val="0"/>
              <w:divBdr>
                <w:top w:val="none" w:sz="0" w:space="0" w:color="auto"/>
                <w:left w:val="none" w:sz="0" w:space="0" w:color="auto"/>
                <w:bottom w:val="none" w:sz="0" w:space="0" w:color="auto"/>
                <w:right w:val="none" w:sz="0" w:space="0" w:color="auto"/>
              </w:divBdr>
              <w:divsChild>
                <w:div w:id="90807367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rrztech.ru/nornativnaja_dokumentacija/id_2010_izmeneniya_i_dopolneniya_k_sto_sa_03_002_2009/raschet_plavayushchih_krysh_i_pontonov_sto_sa_03_002_2009.html" TargetMode="External"/><Relationship Id="rId18" Type="http://schemas.openxmlformats.org/officeDocument/2006/relationships/hyperlink" Target="http://sarrztech.ru/nornativnaja_dokumentacija/id_2010_izmeneniya_i_dopolneniya_k_sto_sa_03_002_2009/prilozhenie_p_1_obyazatelnoe_uslovnye_oboznacheniya_i_razmernosti_ispolzuemyh_velichin.html" TargetMode="External"/><Relationship Id="rId26" Type="http://schemas.openxmlformats.org/officeDocument/2006/relationships/hyperlink" Target="https://sarrztech.ru/nornativnaja_dokumentacija/id_2010_izmeneniya_i_dopolneniya_k_sto_sa_03_002_2009/spisok_ispolzuemoj_literatury.html" TargetMode="External"/><Relationship Id="rId39" Type="http://schemas.openxmlformats.org/officeDocument/2006/relationships/image" Target="media/image13.jpeg"/><Relationship Id="rId21" Type="http://schemas.openxmlformats.org/officeDocument/2006/relationships/hyperlink" Target="https://sarrztech.ru/nornativnaja_dokumentacija/id_2010_izmeneniya_i_dopolneniya_k_sto_sa_03_002_2009/geometricheskie_harakteri_stiki_prokatnyh_profilej_s_uchetom_pripuska_na_korroziyu.html" TargetMode="External"/><Relationship Id="rId34" Type="http://schemas.openxmlformats.org/officeDocument/2006/relationships/image" Target="media/image8.jpeg"/><Relationship Id="rId42" Type="http://schemas.openxmlformats.org/officeDocument/2006/relationships/image" Target="media/image16.jpeg"/><Relationship Id="rId7" Type="http://schemas.openxmlformats.org/officeDocument/2006/relationships/hyperlink" Target="https://sarrztech.ru/nornativnaja_dokumentacija/id_2010_izmeneniya_i_dopolneniya_k_sto_sa_03_002_2009/id-2010_k_sto-sa-03-002-2009_stenki.html" TargetMode="External"/><Relationship Id="rId2" Type="http://schemas.openxmlformats.org/officeDocument/2006/relationships/styles" Target="styles.xml"/><Relationship Id="rId16" Type="http://schemas.openxmlformats.org/officeDocument/2006/relationships/hyperlink" Target="https://sarrztech.ru/nornativnaja_dokumentacija/id_2010_izmeneniya_i_dopolneniya_k_sto_sa_03_002_2009/ustrojstva_tusheniya_pozhara_i_ohlazhdenie_rezervuarov.html" TargetMode="External"/><Relationship Id="rId20" Type="http://schemas.openxmlformats.org/officeDocument/2006/relationships/hyperlink" Target="https://sarrztech.ru/nornativnaja_dokumentacija/id_2010_izmeneniya_i_dopolneniya_k_sto_sa_03_002_2009/primer_rascheta_stenki_rezervuara_obemom_50000_m3_iz_usloviya_prochnosti.html" TargetMode="External"/><Relationship Id="rId29" Type="http://schemas.openxmlformats.org/officeDocument/2006/relationships/image" Target="media/image3.jpeg"/><Relationship Id="rId41"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hyperlink" Target="https://sarrztech.ru/nornativnaja_dokumentacija/id_2010_izmeneniya_i_dopolneniya_k_sto_sa_03_002_2009/klassifikaciya_i_osnovnye_tipy_rezervuarov.html" TargetMode="External"/><Relationship Id="rId11" Type="http://schemas.openxmlformats.org/officeDocument/2006/relationships/hyperlink" Target="https://sarrztech.ru/nornativnaja_dokumentacija/id_2010_izmeneniya_i_dopolneniya_k_sto_sa_03_002_2009/patrubki_lyuki_i_montazhnye_proemy_v_kryshe.html" TargetMode="External"/><Relationship Id="rId24" Type="http://schemas.openxmlformats.org/officeDocument/2006/relationships/hyperlink" Target="https://sarrztech.ru/nornativnaja_dokumentacija/id_2010_izmeneniya_i_dopolneniya_k_sto_sa_03_002_2009/prilozhenie_p_20_rekomenduemoe_stacionarnye_kryshi_iz_alyuminievyh_splavov.html"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5" Type="http://schemas.openxmlformats.org/officeDocument/2006/relationships/hyperlink" Target="https://sarrztech.ru/nornativnaja_dokumentacija/id_2010_izmeneniya_i_dopolneniya_k_sto_sa_03_002_2009/normativnye_ssylki_sto_sa_03_002_2009.html" TargetMode="External"/><Relationship Id="rId15" Type="http://schemas.openxmlformats.org/officeDocument/2006/relationships/hyperlink" Target="https://sarrztech.ru/nornativnaja_dokumentacija/id_2010_izmeneniya_i_dopolneniya_k_sto_sa_03_002_2009/raschet_nagruzok_na_osnovanie_i_fundament_rezervuara.html" TargetMode="External"/><Relationship Id="rId23" Type="http://schemas.openxmlformats.org/officeDocument/2006/relationships/hyperlink" Target="http://sarrztech.ru/nornativnaja_dokumentacija/id_2010_izmeneniya_i_dopolneniya_k_sto_sa_03_002_2009/rezervuary_s_zashchitnoj_stenkoj_id_2010_k_sto_sa_03_002_2009.html" TargetMode="External"/><Relationship Id="rId28" Type="http://schemas.openxmlformats.org/officeDocument/2006/relationships/image" Target="media/image2.jpeg"/><Relationship Id="rId36" Type="http://schemas.openxmlformats.org/officeDocument/2006/relationships/image" Target="media/image10.jpeg"/><Relationship Id="rId10" Type="http://schemas.openxmlformats.org/officeDocument/2006/relationships/hyperlink" Target="https://sarrztech.ru/nornativnaja_dokumentacija/id_2010_izmeneniya_i_dopolneniya_k_sto_sa_03_002_2009/patrubki_i_lyuki_v_stenke_rezervuara_vrezki_v_stenku.html" TargetMode="External"/><Relationship Id="rId19" Type="http://schemas.openxmlformats.org/officeDocument/2006/relationships/hyperlink" Target="https://sarrztech.ru/nornativnaja_dokumentacija/id_2010_izmeneniya_i_dopolneniya_k_sto_sa_03_002_2009/forma_tekhnicheskogo_zadaniya_na_proektirovanie_rezervuara.html" TargetMode="External"/><Relationship Id="rId31" Type="http://schemas.openxmlformats.org/officeDocument/2006/relationships/image" Target="media/image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arrztech.ru/nornativnaja_dokumentacija/id_2010_izmeneniya_i_dopolneniya_k_sto_sa_03_002_2009/id_2010_k_sto_sa_03-002-2009_koltsa_zhestkosti_na_stenke.html" TargetMode="External"/><Relationship Id="rId14" Type="http://schemas.openxmlformats.org/officeDocument/2006/relationships/hyperlink" Target="https://sarrztech.ru/nornativnaja_dokumentacija/id_2010_izmeneniya_i_dopolneniya_k_sto_sa_03_002_2009/raschet_sejsmostojkih_rezervuarov.html" TargetMode="External"/><Relationship Id="rId22" Type="http://schemas.openxmlformats.org/officeDocument/2006/relationships/hyperlink" Target="https://sarrztech.ru/nornativnaja_dokumentacija/id_2010_izmeneniya_i_dopolneniya_k_sto_sa_03_002_2009/primer_rascheta_sejsmostojkosti_rezervuara.html" TargetMode="External"/><Relationship Id="rId27" Type="http://schemas.openxmlformats.org/officeDocument/2006/relationships/image" Target="media/image1.jpeg"/><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fontTable" Target="fontTable.xml"/><Relationship Id="rId8" Type="http://schemas.openxmlformats.org/officeDocument/2006/relationships/hyperlink" Target="https://sarrztech.ru/nornativnaja_dokumentacija/id_2010_izmeneniya_i_dopolneniya_k_sto_sa_03_002_2009/sto_sa_03_002_2009_izmeneniya_dnishcha.html" TargetMode="External"/><Relationship Id="rId3" Type="http://schemas.openxmlformats.org/officeDocument/2006/relationships/settings" Target="settings.xml"/><Relationship Id="rId12" Type="http://schemas.openxmlformats.org/officeDocument/2006/relationships/hyperlink" Target="https://sarrztech.ru/nornativnaja_dokumentacija/id_2010_izmeneniya_i_dopolneniya_k_sto_sa_03_002_2009/raschet_stacionarnyh_krysh_izmeneniya_k_sto_sa_03_002_2009.html" TargetMode="External"/><Relationship Id="rId17" Type="http://schemas.openxmlformats.org/officeDocument/2006/relationships/hyperlink" Target="https://sarrztech.ru/nornativnaja_dokumentacija/id_2010_izmeneniya_i_dopolneniya_k_sto_sa_03_002_2009/izmeneniya_k_sto_sa_03_002_2009_izmereniya.html" TargetMode="External"/><Relationship Id="rId25" Type="http://schemas.openxmlformats.org/officeDocument/2006/relationships/hyperlink" Target="http://sarrztech.ru/nornativnaja_dokumentacija/id_2010_izmeneniya_i_dopolneniya_k_sto_sa_03_002_2009/rezervuary_iz_korrozionnostojkoj_nerzhaveyushchej_stali.html" TargetMode="External"/><Relationship Id="rId33" Type="http://schemas.openxmlformats.org/officeDocument/2006/relationships/image" Target="media/image7.jpeg"/><Relationship Id="rId38"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70</Pages>
  <Words>11039</Words>
  <Characters>62923</Characters>
  <Application>Microsoft Office Word</Application>
  <DocSecurity>0</DocSecurity>
  <Lines>524</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dc:creator>
  <cp:keywords/>
  <dc:description/>
  <cp:lastModifiedBy>Анастасия</cp:lastModifiedBy>
  <cp:revision>2</cp:revision>
  <dcterms:created xsi:type="dcterms:W3CDTF">2023-03-16T08:22:00Z</dcterms:created>
  <dcterms:modified xsi:type="dcterms:W3CDTF">2023-03-16T08:22:00Z</dcterms:modified>
</cp:coreProperties>
</file>